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F6" w:rsidRDefault="00881FF6" w:rsidP="00881FF6">
      <w:pPr>
        <w:spacing w:line="240" w:lineRule="auto"/>
        <w:jc w:val="center"/>
        <w:rPr>
          <w:b/>
          <w:lang w:val="en-CA"/>
        </w:rPr>
      </w:pPr>
      <w:proofErr w:type="gramStart"/>
      <w:r>
        <w:rPr>
          <w:b/>
          <w:lang w:val="en-CA"/>
        </w:rPr>
        <w:t>COURSE 101.</w:t>
      </w:r>
      <w:proofErr w:type="gramEnd"/>
      <w:r>
        <w:rPr>
          <w:b/>
          <w:lang w:val="en-CA"/>
        </w:rPr>
        <w:t xml:space="preserve"> QUIZ ANSWER GUIDE</w:t>
      </w:r>
    </w:p>
    <w:p w:rsidR="00881FF6" w:rsidRDefault="00881FF6" w:rsidP="00881FF6">
      <w:pPr>
        <w:spacing w:line="240" w:lineRule="auto"/>
        <w:jc w:val="center"/>
        <w:rPr>
          <w:b/>
          <w:lang w:val="en-CA"/>
        </w:rPr>
      </w:pPr>
    </w:p>
    <w:p w:rsidR="00881FF6" w:rsidRDefault="00881FF6" w:rsidP="00881FF6">
      <w:pPr>
        <w:spacing w:line="240" w:lineRule="auto"/>
        <w:rPr>
          <w:b/>
          <w:lang w:val="en-CA"/>
        </w:rPr>
      </w:pPr>
      <w:r>
        <w:rPr>
          <w:b/>
          <w:lang w:val="en-CA"/>
        </w:rPr>
        <w:t>Purpose</w:t>
      </w:r>
    </w:p>
    <w:p w:rsidR="00881FF6" w:rsidRDefault="00881FF6" w:rsidP="00881FF6">
      <w:pPr>
        <w:spacing w:line="240" w:lineRule="auto"/>
        <w:rPr>
          <w:b/>
          <w:lang w:val="en-CA"/>
        </w:rPr>
      </w:pPr>
    </w:p>
    <w:p w:rsidR="00881FF6" w:rsidRDefault="00881FF6" w:rsidP="00881FF6">
      <w:pPr>
        <w:spacing w:line="240" w:lineRule="auto"/>
        <w:rPr>
          <w:b/>
          <w:lang w:val="en-CA"/>
        </w:rPr>
      </w:pPr>
      <w:r>
        <w:rPr>
          <w:b/>
          <w:lang w:val="en-CA"/>
        </w:rPr>
        <w:t>There are two ways that as a moderator you can use the 101. Quiz Answer Guide</w:t>
      </w:r>
    </w:p>
    <w:p w:rsidR="00881FF6" w:rsidRDefault="00881FF6" w:rsidP="00881FF6">
      <w:pPr>
        <w:spacing w:line="240" w:lineRule="auto"/>
        <w:rPr>
          <w:b/>
          <w:lang w:val="en-CA"/>
        </w:rPr>
      </w:pPr>
    </w:p>
    <w:p w:rsidR="00881FF6" w:rsidRDefault="00881FF6" w:rsidP="00881FF6">
      <w:pPr>
        <w:pStyle w:val="ListParagraph"/>
        <w:numPr>
          <w:ilvl w:val="0"/>
          <w:numId w:val="5"/>
        </w:numPr>
        <w:spacing w:line="240" w:lineRule="auto"/>
        <w:rPr>
          <w:b/>
          <w:lang w:val="en-CA"/>
        </w:rPr>
      </w:pPr>
      <w:r w:rsidRPr="00881FF6">
        <w:rPr>
          <w:b/>
          <w:lang w:val="en-CA"/>
        </w:rPr>
        <w:t xml:space="preserve">After the participants have taken the quiz you can use this </w:t>
      </w:r>
      <w:r>
        <w:rPr>
          <w:b/>
          <w:lang w:val="en-CA"/>
        </w:rPr>
        <w:t xml:space="preserve">answer </w:t>
      </w:r>
      <w:r w:rsidRPr="00881FF6">
        <w:rPr>
          <w:b/>
          <w:lang w:val="en-CA"/>
        </w:rPr>
        <w:t>guide</w:t>
      </w:r>
      <w:r>
        <w:rPr>
          <w:b/>
          <w:lang w:val="en-CA"/>
        </w:rPr>
        <w:t xml:space="preserve"> and take them through the answers</w:t>
      </w:r>
    </w:p>
    <w:p w:rsidR="00881FF6" w:rsidRDefault="00881FF6" w:rsidP="00881FF6">
      <w:pPr>
        <w:pStyle w:val="ListParagraph"/>
        <w:spacing w:line="240" w:lineRule="auto"/>
        <w:rPr>
          <w:b/>
          <w:lang w:val="en-CA"/>
        </w:rPr>
      </w:pPr>
    </w:p>
    <w:p w:rsidR="00881FF6" w:rsidRDefault="00881FF6" w:rsidP="00881FF6">
      <w:pPr>
        <w:pStyle w:val="ListParagraph"/>
        <w:numPr>
          <w:ilvl w:val="0"/>
          <w:numId w:val="5"/>
        </w:numPr>
        <w:spacing w:line="240" w:lineRule="auto"/>
        <w:rPr>
          <w:b/>
          <w:lang w:val="en-CA"/>
        </w:rPr>
      </w:pPr>
      <w:r>
        <w:rPr>
          <w:b/>
          <w:lang w:val="en-CA"/>
        </w:rPr>
        <w:t>Print a copy for each participant a give them a copy after they have taken the quiz</w:t>
      </w:r>
    </w:p>
    <w:p w:rsidR="00881FF6" w:rsidRPr="00881FF6" w:rsidRDefault="00881FF6" w:rsidP="00881FF6">
      <w:pPr>
        <w:pStyle w:val="ListParagraph"/>
        <w:rPr>
          <w:b/>
          <w:lang w:val="en-CA"/>
        </w:rPr>
      </w:pPr>
    </w:p>
    <w:p w:rsidR="00881FF6" w:rsidRDefault="00881FF6" w:rsidP="00881FF6">
      <w:pPr>
        <w:spacing w:line="240" w:lineRule="auto"/>
        <w:rPr>
          <w:b/>
          <w:lang w:val="en-CA"/>
        </w:rPr>
      </w:pPr>
      <w:r>
        <w:rPr>
          <w:b/>
          <w:lang w:val="en-CA"/>
        </w:rPr>
        <w:t xml:space="preserve">This </w:t>
      </w:r>
      <w:r w:rsidR="007F6694">
        <w:rPr>
          <w:b/>
          <w:lang w:val="en-CA"/>
        </w:rPr>
        <w:t>should</w:t>
      </w:r>
      <w:bookmarkStart w:id="0" w:name="_GoBack"/>
      <w:bookmarkEnd w:id="0"/>
      <w:r>
        <w:rPr>
          <w:b/>
          <w:lang w:val="en-CA"/>
        </w:rPr>
        <w:t xml:space="preserve"> be done in </w:t>
      </w:r>
      <w:r w:rsidR="007F638F">
        <w:rPr>
          <w:b/>
          <w:lang w:val="en-CA"/>
        </w:rPr>
        <w:t>conjunction</w:t>
      </w:r>
      <w:r>
        <w:rPr>
          <w:b/>
          <w:lang w:val="en-CA"/>
        </w:rPr>
        <w:t xml:space="preserve"> the playing</w:t>
      </w:r>
      <w:r w:rsidR="007F638F">
        <w:rPr>
          <w:b/>
          <w:lang w:val="en-CA"/>
        </w:rPr>
        <w:t xml:space="preserve"> with playing the flash card set</w:t>
      </w:r>
    </w:p>
    <w:p w:rsidR="007F638F" w:rsidRPr="00881FF6" w:rsidRDefault="007F638F" w:rsidP="007F638F">
      <w:pPr>
        <w:spacing w:line="240" w:lineRule="auto"/>
        <w:ind w:left="2127"/>
        <w:rPr>
          <w:b/>
          <w:lang w:val="en-CA"/>
        </w:rPr>
      </w:pPr>
      <w:r>
        <w:rPr>
          <w:noProof/>
        </w:rPr>
        <w:drawing>
          <wp:inline distT="0" distB="0" distL="0" distR="0" wp14:anchorId="407462D3" wp14:editId="38EC47CB">
            <wp:extent cx="1523810" cy="52381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38F" w:rsidRDefault="007F638F" w:rsidP="00512652">
      <w:pPr>
        <w:spacing w:line="240" w:lineRule="auto"/>
        <w:rPr>
          <w:b/>
          <w:lang w:val="en-CA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  <w:r>
        <w:rPr>
          <w:b/>
          <w:lang w:val="en-CA"/>
        </w:rPr>
        <w:t xml:space="preserve">101. </w:t>
      </w:r>
      <w:r w:rsidRPr="006B3150">
        <w:rPr>
          <w:b/>
          <w:lang w:val="en-CA"/>
        </w:rPr>
        <w:t>QUIZ</w:t>
      </w:r>
      <w:r>
        <w:rPr>
          <w:b/>
          <w:lang w:val="en-CA"/>
        </w:rPr>
        <w:t xml:space="preserve"> No. 1</w:t>
      </w:r>
      <w:r w:rsidR="007F638F">
        <w:rPr>
          <w:b/>
          <w:lang w:val="en-CA"/>
        </w:rPr>
        <w:t xml:space="preserve"> Questions and Answers</w:t>
      </w:r>
    </w:p>
    <w:p w:rsidR="00193124" w:rsidRDefault="00193124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05148D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05148D">
        <w:rPr>
          <w:rFonts w:asciiTheme="minorHAnsi" w:hAnsiTheme="minorHAnsi" w:cs="Arial"/>
          <w:sz w:val="22"/>
          <w:szCs w:val="22"/>
        </w:rPr>
        <w:t>Q1.</w:t>
      </w:r>
    </w:p>
    <w:p w:rsidR="00512652" w:rsidRPr="0005148D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05148D">
        <w:rPr>
          <w:rFonts w:asciiTheme="minorHAnsi" w:hAnsiTheme="minorHAnsi" w:cs="Arial"/>
          <w:sz w:val="22"/>
          <w:szCs w:val="22"/>
        </w:rPr>
        <w:t>Using the following information calculate the Cap Rate</w:t>
      </w:r>
    </w:p>
    <w:p w:rsidR="00512652" w:rsidRPr="0005148D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05148D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05148D">
        <w:rPr>
          <w:rFonts w:asciiTheme="minorHAnsi" w:hAnsiTheme="minorHAnsi" w:cs="Arial"/>
          <w:sz w:val="22"/>
          <w:szCs w:val="22"/>
        </w:rPr>
        <w:tab/>
        <w:t>Net Operating Income (NOI): $200,000 per year</w:t>
      </w:r>
    </w:p>
    <w:p w:rsidR="00512652" w:rsidRPr="0005148D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05148D">
        <w:rPr>
          <w:rFonts w:asciiTheme="minorHAnsi" w:hAnsiTheme="minorHAnsi" w:cs="Arial"/>
          <w:sz w:val="22"/>
          <w:szCs w:val="22"/>
        </w:rPr>
        <w:tab/>
        <w:t>Sale Price: $4,000,000</w:t>
      </w:r>
    </w:p>
    <w:p w:rsidR="00512652" w:rsidRPr="006B3150" w:rsidRDefault="00512652" w:rsidP="00512652">
      <w:pPr>
        <w:pStyle w:val="ManHeadingTwo"/>
        <w:spacing w:before="0" w:after="0"/>
        <w:rPr>
          <w:rFonts w:asciiTheme="minorHAnsi" w:hAnsiTheme="minorHAnsi" w:cs="Arial"/>
          <w:b w:val="0"/>
          <w:sz w:val="22"/>
          <w:szCs w:val="22"/>
        </w:rPr>
      </w:pPr>
    </w:p>
    <w:p w:rsidR="00512652" w:rsidRPr="006B3150" w:rsidRDefault="00512652" w:rsidP="00512652">
      <w:pPr>
        <w:pStyle w:val="ManHeadingTwo"/>
        <w:pBdr>
          <w:bottom w:val="single" w:sz="12" w:space="1" w:color="auto"/>
        </w:pBdr>
        <w:spacing w:before="0" w:after="0"/>
        <w:rPr>
          <w:rFonts w:asciiTheme="minorHAnsi" w:hAnsiTheme="minorHAnsi" w:cs="Arial"/>
          <w:i/>
          <w:sz w:val="22"/>
          <w:szCs w:val="22"/>
        </w:rPr>
      </w:pPr>
      <w:r w:rsidRPr="006B3150">
        <w:rPr>
          <w:rFonts w:asciiTheme="minorHAnsi" w:hAnsiTheme="minorHAnsi" w:cs="Arial"/>
          <w:i/>
          <w:sz w:val="22"/>
          <w:szCs w:val="22"/>
        </w:rPr>
        <w:t>Start by writing down the formula for calculating the Cap Rate</w:t>
      </w:r>
    </w:p>
    <w:p w:rsidR="00512652" w:rsidRDefault="00512652" w:rsidP="00512652">
      <w:pPr>
        <w:pStyle w:val="ManHeadingTwo"/>
        <w:spacing w:before="0" w:after="0"/>
        <w:rPr>
          <w:rFonts w:asciiTheme="minorHAnsi" w:hAnsiTheme="minorHAnsi" w:cs="Arial"/>
          <w:b w:val="0"/>
          <w:sz w:val="22"/>
          <w:szCs w:val="22"/>
        </w:rPr>
      </w:pPr>
      <w:r w:rsidRPr="006B3150">
        <w:rPr>
          <w:rFonts w:asciiTheme="minorHAnsi" w:hAnsiTheme="minorHAnsi" w:cs="Arial"/>
          <w:b w:val="0"/>
          <w:sz w:val="22"/>
          <w:szCs w:val="22"/>
        </w:rPr>
        <w:t xml:space="preserve">Answer </w:t>
      </w:r>
    </w:p>
    <w:p w:rsidR="006B22FB" w:rsidRDefault="006B22FB" w:rsidP="006B22FB">
      <w:pPr>
        <w:pStyle w:val="ManHeadingTwo"/>
        <w:spacing w:before="0" w:after="0"/>
        <w:outlineLvl w:val="9"/>
        <w:rPr>
          <w:rFonts w:ascii="Arial" w:hAnsi="Arial" w:cs="Arial"/>
          <w:b w:val="0"/>
          <w:sz w:val="22"/>
          <w:szCs w:val="22"/>
        </w:rPr>
      </w:pPr>
    </w:p>
    <w:p w:rsidR="006B22FB" w:rsidRPr="00193124" w:rsidRDefault="006B22FB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193124">
        <w:rPr>
          <w:rFonts w:asciiTheme="minorHAnsi" w:hAnsiTheme="minorHAnsi" w:cs="Arial"/>
          <w:sz w:val="22"/>
          <w:szCs w:val="22"/>
        </w:rPr>
        <w:t xml:space="preserve">Cap </w:t>
      </w:r>
      <w:proofErr w:type="gramStart"/>
      <w:r w:rsidRPr="00193124">
        <w:rPr>
          <w:rFonts w:asciiTheme="minorHAnsi" w:hAnsiTheme="minorHAnsi" w:cs="Arial"/>
          <w:sz w:val="22"/>
          <w:szCs w:val="22"/>
        </w:rPr>
        <w:t>Rate  =</w:t>
      </w:r>
      <w:proofErr w:type="gramEnd"/>
      <w:r w:rsidRPr="00193124">
        <w:rPr>
          <w:rFonts w:asciiTheme="minorHAnsi" w:hAnsiTheme="minorHAnsi" w:cs="Arial"/>
          <w:sz w:val="22"/>
          <w:szCs w:val="22"/>
        </w:rPr>
        <w:t xml:space="preserve"> </w:t>
      </w:r>
      <w:r w:rsidRPr="00193124">
        <w:rPr>
          <w:rFonts w:asciiTheme="minorHAnsi" w:hAnsiTheme="minorHAnsi" w:cs="Arial"/>
          <w:sz w:val="22"/>
          <w:szCs w:val="22"/>
          <w:u w:val="single"/>
        </w:rPr>
        <w:t>Net Operating Income (NOI) x 100</w:t>
      </w:r>
    </w:p>
    <w:p w:rsidR="006B22FB" w:rsidRPr="00193124" w:rsidRDefault="006B22FB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193124">
        <w:rPr>
          <w:rFonts w:asciiTheme="minorHAnsi" w:hAnsiTheme="minorHAnsi" w:cs="Arial"/>
          <w:sz w:val="22"/>
          <w:szCs w:val="22"/>
        </w:rPr>
        <w:t xml:space="preserve">                                    Sale Price</w:t>
      </w:r>
    </w:p>
    <w:p w:rsidR="006B22FB" w:rsidRPr="00193124" w:rsidRDefault="006B22FB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6B22FB" w:rsidRPr="00193124" w:rsidRDefault="00193124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</w:t>
      </w:r>
      <w:r w:rsidR="006B22FB" w:rsidRPr="00193124">
        <w:rPr>
          <w:rFonts w:asciiTheme="minorHAnsi" w:hAnsiTheme="minorHAnsi" w:cs="Arial"/>
          <w:sz w:val="22"/>
          <w:szCs w:val="22"/>
        </w:rPr>
        <w:t xml:space="preserve"> =   </w:t>
      </w:r>
      <w:r w:rsidR="006B22FB" w:rsidRPr="00193124">
        <w:rPr>
          <w:rFonts w:asciiTheme="minorHAnsi" w:hAnsiTheme="minorHAnsi" w:cs="Arial"/>
          <w:sz w:val="22"/>
          <w:szCs w:val="22"/>
          <w:u w:val="single"/>
        </w:rPr>
        <w:t>$200,000 x 100</w:t>
      </w:r>
    </w:p>
    <w:p w:rsidR="006B22FB" w:rsidRPr="00193124" w:rsidRDefault="006B22FB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193124">
        <w:rPr>
          <w:rFonts w:asciiTheme="minorHAnsi" w:hAnsiTheme="minorHAnsi" w:cs="Arial"/>
          <w:sz w:val="22"/>
          <w:szCs w:val="22"/>
        </w:rPr>
        <w:t xml:space="preserve">                     </w:t>
      </w:r>
      <w:r w:rsidR="00193124">
        <w:rPr>
          <w:rFonts w:asciiTheme="minorHAnsi" w:hAnsiTheme="minorHAnsi" w:cs="Arial"/>
          <w:sz w:val="22"/>
          <w:szCs w:val="22"/>
        </w:rPr>
        <w:t xml:space="preserve">    </w:t>
      </w:r>
      <w:r w:rsidRPr="00193124">
        <w:rPr>
          <w:rFonts w:asciiTheme="minorHAnsi" w:hAnsiTheme="minorHAnsi" w:cs="Arial"/>
          <w:sz w:val="22"/>
          <w:szCs w:val="22"/>
        </w:rPr>
        <w:t xml:space="preserve"> $4,000,000 </w:t>
      </w:r>
    </w:p>
    <w:p w:rsidR="006B22FB" w:rsidRPr="00193124" w:rsidRDefault="006B22FB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6B22FB" w:rsidRPr="00193124" w:rsidRDefault="00193124" w:rsidP="00193124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</w:t>
      </w:r>
      <w:r w:rsidR="006B22FB" w:rsidRPr="00193124">
        <w:rPr>
          <w:rFonts w:asciiTheme="minorHAnsi" w:hAnsiTheme="minorHAnsi" w:cs="Arial"/>
          <w:sz w:val="22"/>
          <w:szCs w:val="22"/>
        </w:rPr>
        <w:t xml:space="preserve"> =   5.00%</w:t>
      </w:r>
    </w:p>
    <w:p w:rsidR="00512652" w:rsidRPr="006B3150" w:rsidRDefault="00512652" w:rsidP="00512652">
      <w:pPr>
        <w:spacing w:line="240" w:lineRule="auto"/>
        <w:rPr>
          <w:b/>
          <w:lang w:val="en-CA"/>
        </w:rPr>
      </w:pPr>
    </w:p>
    <w:p w:rsidR="007F638F" w:rsidRDefault="007F638F">
      <w:pPr>
        <w:rPr>
          <w:b/>
          <w:lang w:val="en-CA"/>
        </w:rPr>
      </w:pPr>
      <w:r>
        <w:rPr>
          <w:b/>
          <w:lang w:val="en-CA"/>
        </w:rPr>
        <w:br w:type="page"/>
      </w:r>
    </w:p>
    <w:p w:rsidR="00512652" w:rsidRPr="00193124" w:rsidRDefault="00512652" w:rsidP="00193124">
      <w:pPr>
        <w:spacing w:line="240" w:lineRule="auto"/>
        <w:rPr>
          <w:b/>
          <w:lang w:val="en-CA"/>
        </w:rPr>
      </w:pPr>
      <w:r w:rsidRPr="006B3150">
        <w:rPr>
          <w:b/>
          <w:lang w:val="en-CA"/>
        </w:rPr>
        <w:lastRenderedPageBreak/>
        <w:t>Q2.</w:t>
      </w:r>
    </w:p>
    <w:p w:rsidR="00C654B1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Put a</w:t>
      </w:r>
      <w:r w:rsidR="0005148D" w:rsidRPr="00F7290D">
        <w:rPr>
          <w:rFonts w:asciiTheme="minorHAnsi" w:hAnsiTheme="minorHAnsi" w:cs="Arial"/>
          <w:sz w:val="22"/>
          <w:szCs w:val="22"/>
        </w:rPr>
        <w:t>n</w:t>
      </w:r>
      <w:r w:rsidRPr="00F7290D">
        <w:rPr>
          <w:rFonts w:asciiTheme="minorHAnsi" w:hAnsiTheme="minorHAnsi" w:cs="Arial"/>
          <w:sz w:val="22"/>
          <w:szCs w:val="22"/>
        </w:rPr>
        <w:t xml:space="preserve"> “X” against the expenses that should be removed from the</w:t>
      </w:r>
    </w:p>
    <w:p w:rsidR="00C654B1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Income &amp; Expense Statement</w:t>
      </w:r>
      <w:r w:rsidR="0005148D" w:rsidRPr="00F7290D">
        <w:rPr>
          <w:rFonts w:asciiTheme="minorHAnsi" w:hAnsiTheme="minorHAnsi" w:cs="Arial"/>
          <w:sz w:val="22"/>
          <w:szCs w:val="22"/>
        </w:rPr>
        <w:t xml:space="preserve"> when using the Cap Rate to determine</w:t>
      </w:r>
    </w:p>
    <w:p w:rsidR="00512652" w:rsidRPr="00F7290D" w:rsidRDefault="0005148D" w:rsidP="00512652">
      <w:pPr>
        <w:pStyle w:val="ManHeadingTwo"/>
        <w:spacing w:before="0" w:after="0"/>
        <w:rPr>
          <w:rFonts w:asciiTheme="minorHAnsi" w:hAnsiTheme="minorHAnsi"/>
          <w:sz w:val="22"/>
          <w:szCs w:val="22"/>
          <w:lang w:val="en-CA"/>
        </w:rPr>
      </w:pPr>
      <w:r w:rsidRPr="00F7290D">
        <w:rPr>
          <w:rFonts w:asciiTheme="minorHAnsi" w:hAnsiTheme="minorHAnsi" w:cs="Arial"/>
          <w:sz w:val="22"/>
          <w:szCs w:val="22"/>
        </w:rPr>
        <w:t>the property value</w:t>
      </w:r>
      <w:r w:rsidR="00512652" w:rsidRPr="00F7290D">
        <w:rPr>
          <w:rFonts w:asciiTheme="minorHAnsi" w:hAnsiTheme="minorHAnsi"/>
          <w:sz w:val="22"/>
          <w:szCs w:val="22"/>
          <w:lang w:val="en-CA"/>
        </w:rPr>
        <w:t>.</w:t>
      </w:r>
    </w:p>
    <w:p w:rsidR="0005148D" w:rsidRPr="00F7290D" w:rsidRDefault="0005148D" w:rsidP="00512652">
      <w:pPr>
        <w:pStyle w:val="ManHeadingTwo"/>
        <w:spacing w:before="0" w:after="0"/>
        <w:ind w:firstLine="567"/>
        <w:rPr>
          <w:rFonts w:asciiTheme="minorHAnsi" w:hAnsiTheme="minorHAnsi" w:cs="Arial"/>
          <w:sz w:val="22"/>
          <w:szCs w:val="22"/>
        </w:rPr>
      </w:pPr>
    </w:p>
    <w:p w:rsidR="00512652" w:rsidRPr="00F7290D" w:rsidRDefault="00512652" w:rsidP="00512652">
      <w:pPr>
        <w:pStyle w:val="ManHeadingTwo"/>
        <w:spacing w:before="0" w:after="0"/>
        <w:ind w:firstLine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Insurance</w:t>
      </w:r>
    </w:p>
    <w:p w:rsidR="00512652" w:rsidRPr="00F7290D" w:rsidRDefault="00512652" w:rsidP="00512652">
      <w:pPr>
        <w:ind w:left="567"/>
        <w:rPr>
          <w:rFonts w:eastAsia="Times New Roman" w:cs="Arial"/>
          <w:b/>
        </w:rPr>
      </w:pPr>
      <w:r w:rsidRPr="00F7290D">
        <w:rPr>
          <w:rFonts w:eastAsia="Times New Roman" w:cs="Arial"/>
          <w:b/>
        </w:rPr>
        <w:t>Property taxes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Upgrading the elevator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Elevator service contract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Landscaping service contract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Mortgage Interest costs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Security services</w:t>
      </w:r>
    </w:p>
    <w:p w:rsidR="00512652" w:rsidRPr="00F7290D" w:rsidRDefault="00512652" w:rsidP="00512652">
      <w:pPr>
        <w:pStyle w:val="ManHeadingTwo"/>
        <w:spacing w:before="0" w:after="0"/>
        <w:ind w:left="567"/>
        <w:rPr>
          <w:rFonts w:asciiTheme="minorHAnsi" w:hAnsiTheme="minorHAnsi" w:cs="Arial"/>
          <w:sz w:val="22"/>
          <w:szCs w:val="22"/>
        </w:rPr>
      </w:pPr>
      <w:r w:rsidRPr="00F7290D">
        <w:rPr>
          <w:rFonts w:asciiTheme="minorHAnsi" w:hAnsiTheme="minorHAnsi" w:cs="Arial"/>
          <w:sz w:val="22"/>
          <w:szCs w:val="22"/>
        </w:rPr>
        <w:t>Painting 40% of the building exterior</w:t>
      </w:r>
    </w:p>
    <w:p w:rsidR="0005148D" w:rsidRPr="00F7290D" w:rsidRDefault="00193124" w:rsidP="00193124">
      <w:pPr>
        <w:pStyle w:val="ManHeadingTwo"/>
        <w:pBdr>
          <w:bottom w:val="single" w:sz="12" w:space="1" w:color="auto"/>
        </w:pBdr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</w:t>
      </w:r>
      <w:r w:rsidR="00512652" w:rsidRPr="00F7290D">
        <w:rPr>
          <w:rFonts w:asciiTheme="minorHAnsi" w:hAnsiTheme="minorHAnsi" w:cs="Arial"/>
          <w:sz w:val="22"/>
          <w:szCs w:val="22"/>
        </w:rPr>
        <w:t>Property management</w:t>
      </w:r>
    </w:p>
    <w:p w:rsidR="00193124" w:rsidRDefault="00193124">
      <w:pPr>
        <w:rPr>
          <w:rFonts w:cs="Arial"/>
        </w:rPr>
      </w:pPr>
      <w:r>
        <w:rPr>
          <w:rFonts w:cs="Arial"/>
        </w:rPr>
        <w:t>Answer</w:t>
      </w:r>
    </w:p>
    <w:p w:rsidR="00512652" w:rsidRPr="00776FF9" w:rsidRDefault="00193124" w:rsidP="00776FF9">
      <w:pPr>
        <w:rPr>
          <w:rFonts w:cs="Arial"/>
        </w:rPr>
      </w:pPr>
      <w:r>
        <w:rPr>
          <w:noProof/>
        </w:rPr>
        <w:drawing>
          <wp:inline distT="0" distB="0" distL="0" distR="0" wp14:anchorId="6093FE8D" wp14:editId="289959CA">
            <wp:extent cx="4914900" cy="1979295"/>
            <wp:effectExtent l="0" t="0" r="0" b="1905"/>
            <wp:docPr id="1" name="Picture 1" descr="C:\Users\Neil\AppData\Local\Temp\SNAGHTML35319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\AppData\Local\Temp\SNAGHTML353196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90D">
        <w:rPr>
          <w:rFonts w:cs="Arial"/>
        </w:rPr>
        <w:br w:type="page"/>
      </w:r>
      <w:r w:rsidR="00512652" w:rsidRPr="006B3150">
        <w:rPr>
          <w:rFonts w:cs="Arial"/>
          <w:b/>
        </w:rPr>
        <w:lastRenderedPageBreak/>
        <w:t>Q3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Calculate the Return on Equity (ROE) or Cash on Cash Return using the following information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ab/>
        <w:t>Net Operating Income (NOI): $125,000 per year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Debt Service: $75,000 per year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Purchase Price: $1,700,000?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Mortgage: $1,000,000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512652" w:rsidRPr="00E24A8A" w:rsidRDefault="00776FF9" w:rsidP="00776FF9">
      <w:pPr>
        <w:pStyle w:val="ManHeadingTwo"/>
        <w:pBdr>
          <w:bottom w:val="single" w:sz="12" w:space="1" w:color="auto"/>
        </w:pBdr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              </w:t>
      </w:r>
      <w:r w:rsidR="00512652" w:rsidRPr="00E24A8A">
        <w:rPr>
          <w:rFonts w:asciiTheme="minorHAnsi" w:hAnsiTheme="minorHAnsi" w:cs="Arial"/>
          <w:i/>
          <w:sz w:val="22"/>
          <w:szCs w:val="22"/>
        </w:rPr>
        <w:t>Start by writing down the formula</w:t>
      </w:r>
    </w:p>
    <w:p w:rsidR="00776FF9" w:rsidRDefault="00776FF9" w:rsidP="00776FF9">
      <w:pPr>
        <w:pStyle w:val="ManHeadingTwo"/>
        <w:spacing w:before="0" w:after="0"/>
        <w:rPr>
          <w:rFonts w:asciiTheme="minorHAnsi" w:hAnsiTheme="minorHAnsi" w:cs="Arial"/>
          <w:b w:val="0"/>
          <w:sz w:val="22"/>
          <w:szCs w:val="22"/>
        </w:rPr>
      </w:pPr>
      <w:r>
        <w:rPr>
          <w:rFonts w:asciiTheme="minorHAnsi" w:hAnsiTheme="minorHAnsi" w:cs="Arial"/>
          <w:b w:val="0"/>
          <w:sz w:val="22"/>
          <w:szCs w:val="22"/>
        </w:rPr>
        <w:t>Answer</w:t>
      </w:r>
    </w:p>
    <w:p w:rsidR="006B22FB" w:rsidRDefault="006B22FB" w:rsidP="006B22FB">
      <w:pPr>
        <w:pStyle w:val="ManHeadingTwo"/>
        <w:spacing w:before="0" w:after="0"/>
        <w:outlineLvl w:val="9"/>
        <w:rPr>
          <w:rFonts w:ascii="Arial" w:hAnsi="Arial" w:cs="Arial"/>
          <w:b w:val="0"/>
          <w:sz w:val="22"/>
          <w:szCs w:val="22"/>
        </w:rPr>
      </w:pP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  <w:u w:val="single"/>
        </w:rPr>
      </w:pPr>
      <w:r w:rsidRPr="00776FF9">
        <w:rPr>
          <w:rFonts w:asciiTheme="minorHAnsi" w:hAnsiTheme="minorHAnsi" w:cs="Arial"/>
          <w:sz w:val="22"/>
          <w:szCs w:val="22"/>
        </w:rPr>
        <w:t xml:space="preserve">Return on Equity (ROE) = </w:t>
      </w:r>
      <w:r w:rsidRPr="00776FF9">
        <w:rPr>
          <w:rFonts w:asciiTheme="minorHAnsi" w:hAnsiTheme="minorHAnsi" w:cs="Arial"/>
          <w:sz w:val="22"/>
          <w:szCs w:val="22"/>
          <w:u w:val="single"/>
        </w:rPr>
        <w:t>(NOI – Debt Service) x 100</w:t>
      </w:r>
    </w:p>
    <w:p w:rsidR="006B22FB" w:rsidRPr="00776FF9" w:rsidRDefault="00776FF9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     </w:t>
      </w:r>
      <w:r w:rsidR="006B22FB" w:rsidRPr="00776FF9">
        <w:rPr>
          <w:rFonts w:asciiTheme="minorHAnsi" w:hAnsiTheme="minorHAnsi" w:cs="Arial"/>
          <w:sz w:val="22"/>
          <w:szCs w:val="22"/>
        </w:rPr>
        <w:t>(Price – Mortgage)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6B22FB" w:rsidRPr="00776FF9" w:rsidRDefault="00776FF9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</w:t>
      </w:r>
      <w:r w:rsidR="00E24A8A" w:rsidRPr="00776FF9">
        <w:rPr>
          <w:rFonts w:asciiTheme="minorHAnsi" w:hAnsiTheme="minorHAnsi" w:cs="Arial"/>
          <w:sz w:val="22"/>
          <w:szCs w:val="22"/>
        </w:rPr>
        <w:t xml:space="preserve"> </w:t>
      </w:r>
      <w:r w:rsidR="006B22FB" w:rsidRPr="00776FF9">
        <w:rPr>
          <w:rFonts w:asciiTheme="minorHAnsi" w:hAnsiTheme="minorHAnsi" w:cs="Arial"/>
          <w:sz w:val="22"/>
          <w:szCs w:val="22"/>
        </w:rPr>
        <w:t xml:space="preserve">= </w:t>
      </w:r>
      <w:r w:rsidR="006B22FB" w:rsidRPr="00776FF9">
        <w:rPr>
          <w:rFonts w:asciiTheme="minorHAnsi" w:hAnsiTheme="minorHAnsi" w:cs="Arial"/>
          <w:sz w:val="22"/>
          <w:szCs w:val="22"/>
          <w:u w:val="single"/>
        </w:rPr>
        <w:t>Cash Flow before Tax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776FF9">
        <w:rPr>
          <w:rFonts w:asciiTheme="minorHAnsi" w:hAnsiTheme="minorHAnsi" w:cs="Arial"/>
          <w:sz w:val="22"/>
          <w:szCs w:val="22"/>
        </w:rPr>
        <w:t xml:space="preserve">   </w:t>
      </w:r>
      <w:r w:rsidR="00776FF9">
        <w:rPr>
          <w:rFonts w:asciiTheme="minorHAnsi" w:hAnsiTheme="minorHAnsi" w:cs="Arial"/>
          <w:sz w:val="22"/>
          <w:szCs w:val="22"/>
        </w:rPr>
        <w:t xml:space="preserve">                                          </w:t>
      </w:r>
      <w:r w:rsidRPr="00776FF9">
        <w:rPr>
          <w:rFonts w:asciiTheme="minorHAnsi" w:hAnsiTheme="minorHAnsi" w:cs="Arial"/>
          <w:sz w:val="22"/>
          <w:szCs w:val="22"/>
        </w:rPr>
        <w:t xml:space="preserve"> Cash invested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6B22FB" w:rsidRPr="00776FF9" w:rsidRDefault="00776FF9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</w:t>
      </w:r>
      <w:r w:rsidR="006B22FB" w:rsidRPr="00776FF9">
        <w:rPr>
          <w:rFonts w:asciiTheme="minorHAnsi" w:hAnsiTheme="minorHAnsi" w:cs="Arial"/>
          <w:sz w:val="22"/>
          <w:szCs w:val="22"/>
        </w:rPr>
        <w:t>= Cash on Cash</w:t>
      </w:r>
    </w:p>
    <w:p w:rsidR="006B22FB" w:rsidRDefault="006B22FB" w:rsidP="006B22FB">
      <w:pPr>
        <w:pStyle w:val="ManHeadingTwo"/>
        <w:spacing w:before="0" w:after="0"/>
        <w:ind w:firstLine="2970"/>
        <w:outlineLvl w:val="9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   </w:t>
      </w:r>
    </w:p>
    <w:p w:rsidR="006B22FB" w:rsidRPr="00776FF9" w:rsidRDefault="00776FF9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</w:t>
      </w:r>
      <w:r w:rsidR="006B22FB" w:rsidRPr="00776FF9">
        <w:rPr>
          <w:rFonts w:asciiTheme="minorHAnsi" w:hAnsiTheme="minorHAnsi" w:cs="Arial"/>
          <w:sz w:val="22"/>
          <w:szCs w:val="22"/>
        </w:rPr>
        <w:t xml:space="preserve">= </w:t>
      </w:r>
      <w:r w:rsidR="006B22FB" w:rsidRPr="00776FF9">
        <w:rPr>
          <w:rFonts w:asciiTheme="minorHAnsi" w:hAnsiTheme="minorHAnsi" w:cs="Arial"/>
          <w:sz w:val="22"/>
          <w:szCs w:val="22"/>
          <w:u w:val="single"/>
        </w:rPr>
        <w:t>($125,000 – 75,000) x 100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776FF9">
        <w:rPr>
          <w:rFonts w:asciiTheme="minorHAnsi" w:hAnsiTheme="minorHAnsi" w:cs="Arial"/>
          <w:sz w:val="22"/>
          <w:szCs w:val="22"/>
        </w:rPr>
        <w:t xml:space="preserve">                      </w:t>
      </w:r>
      <w:r w:rsidR="00776FF9">
        <w:rPr>
          <w:rFonts w:asciiTheme="minorHAnsi" w:hAnsiTheme="minorHAnsi" w:cs="Arial"/>
          <w:sz w:val="22"/>
          <w:szCs w:val="22"/>
        </w:rPr>
        <w:t xml:space="preserve">                      </w:t>
      </w:r>
      <w:r w:rsidRPr="00776FF9">
        <w:rPr>
          <w:rFonts w:asciiTheme="minorHAnsi" w:hAnsiTheme="minorHAnsi" w:cs="Arial"/>
          <w:sz w:val="22"/>
          <w:szCs w:val="22"/>
        </w:rPr>
        <w:t xml:space="preserve"> ($1,700,000 – 1,000,000)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776FF9">
        <w:rPr>
          <w:rFonts w:asciiTheme="minorHAnsi" w:hAnsiTheme="minorHAnsi" w:cs="Arial"/>
          <w:sz w:val="22"/>
          <w:szCs w:val="22"/>
        </w:rPr>
        <w:t xml:space="preserve">                    </w:t>
      </w:r>
      <w:r w:rsidR="00776FF9">
        <w:rPr>
          <w:rFonts w:asciiTheme="minorHAnsi" w:hAnsiTheme="minorHAnsi" w:cs="Arial"/>
          <w:sz w:val="22"/>
          <w:szCs w:val="22"/>
        </w:rPr>
        <w:t xml:space="preserve">                      </w:t>
      </w:r>
      <w:r w:rsidRPr="00776FF9">
        <w:rPr>
          <w:rFonts w:asciiTheme="minorHAnsi" w:hAnsiTheme="minorHAnsi" w:cs="Arial"/>
          <w:sz w:val="22"/>
          <w:szCs w:val="22"/>
        </w:rPr>
        <w:t>= 7.14% Return on Equity</w:t>
      </w:r>
    </w:p>
    <w:p w:rsidR="006B22FB" w:rsidRPr="00776FF9" w:rsidRDefault="006B22FB" w:rsidP="00776FF9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</w:p>
    <w:p w:rsidR="006B22FB" w:rsidRDefault="006B22FB">
      <w:pPr>
        <w:rPr>
          <w:b/>
          <w:lang w:val="en-CA"/>
        </w:rPr>
      </w:pPr>
      <w:r>
        <w:rPr>
          <w:b/>
          <w:lang w:val="en-CA"/>
        </w:rPr>
        <w:br w:type="page"/>
      </w:r>
    </w:p>
    <w:p w:rsidR="00512652" w:rsidRPr="006B3150" w:rsidRDefault="00512652" w:rsidP="00512652">
      <w:pPr>
        <w:spacing w:line="240" w:lineRule="auto"/>
        <w:rPr>
          <w:b/>
          <w:lang w:val="en-CA"/>
        </w:rPr>
      </w:pPr>
      <w:r w:rsidRPr="006B3150">
        <w:rPr>
          <w:b/>
          <w:lang w:val="en-CA"/>
        </w:rPr>
        <w:lastRenderedPageBreak/>
        <w:t>Q4.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From a BUYERS perspective which do the</w:t>
      </w:r>
      <w:r w:rsidR="00305EA8" w:rsidRPr="00E24A8A">
        <w:rPr>
          <w:rFonts w:asciiTheme="minorHAnsi" w:hAnsiTheme="minorHAnsi" w:cs="Arial"/>
          <w:sz w:val="22"/>
          <w:szCs w:val="22"/>
        </w:rPr>
        <w:t>y</w:t>
      </w:r>
      <w:r w:rsidRPr="00E24A8A">
        <w:rPr>
          <w:rFonts w:asciiTheme="minorHAnsi" w:hAnsiTheme="minorHAnsi" w:cs="Arial"/>
          <w:sz w:val="22"/>
          <w:szCs w:val="22"/>
        </w:rPr>
        <w:t xml:space="preserve"> prefer?     </w:t>
      </w:r>
    </w:p>
    <w:p w:rsidR="00512652" w:rsidRPr="00E24A8A" w:rsidRDefault="00512652" w:rsidP="005126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proofErr w:type="gramStart"/>
      <w:r w:rsidRPr="00E24A8A">
        <w:rPr>
          <w:rFonts w:asciiTheme="minorHAnsi" w:hAnsiTheme="minorHAnsi" w:cs="Arial"/>
          <w:sz w:val="22"/>
          <w:szCs w:val="22"/>
        </w:rPr>
        <w:t>A high or a lower Cap Rate?</w:t>
      </w:r>
      <w:proofErr w:type="gramEnd"/>
    </w:p>
    <w:p w:rsidR="00324D13" w:rsidRPr="00E24A8A" w:rsidRDefault="00324D13" w:rsidP="005126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D44D52" w:rsidRPr="006B3150" w:rsidRDefault="00512652" w:rsidP="004233F4">
      <w:pPr>
        <w:pBdr>
          <w:bottom w:val="single" w:sz="12" w:space="1" w:color="000000"/>
        </w:pBdr>
        <w:ind w:firstLine="720"/>
        <w:rPr>
          <w:b/>
          <w:i/>
          <w:lang w:val="en-CA"/>
        </w:rPr>
      </w:pPr>
      <w:r w:rsidRPr="00E24A8A">
        <w:rPr>
          <w:b/>
          <w:i/>
          <w:lang w:val="en-CA"/>
        </w:rPr>
        <w:t>Circle your selection</w:t>
      </w:r>
    </w:p>
    <w:p w:rsidR="00324D13" w:rsidRDefault="004233F4" w:rsidP="00324D13">
      <w:pPr>
        <w:pStyle w:val="ManHeadingTwo"/>
        <w:spacing w:before="0" w:after="0"/>
        <w:rPr>
          <w:rFonts w:asciiTheme="minorHAnsi" w:hAnsiTheme="minorHAnsi" w:cs="Arial"/>
          <w:b w:val="0"/>
          <w:sz w:val="22"/>
          <w:szCs w:val="22"/>
        </w:rPr>
      </w:pPr>
      <w:r>
        <w:rPr>
          <w:rFonts w:asciiTheme="minorHAnsi" w:hAnsiTheme="minorHAnsi" w:cs="Arial"/>
          <w:b w:val="0"/>
          <w:sz w:val="22"/>
          <w:szCs w:val="22"/>
        </w:rPr>
        <w:t>Answer</w:t>
      </w:r>
    </w:p>
    <w:p w:rsidR="004233F4" w:rsidRDefault="004233F4" w:rsidP="00324D13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324D13" w:rsidRPr="00E24A8A" w:rsidRDefault="00324D13" w:rsidP="00324D13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From a BUYERS perspective which do the</w:t>
      </w:r>
      <w:r w:rsidR="00305EA8" w:rsidRPr="00E24A8A">
        <w:rPr>
          <w:rFonts w:asciiTheme="minorHAnsi" w:hAnsiTheme="minorHAnsi" w:cs="Arial"/>
          <w:sz w:val="22"/>
          <w:szCs w:val="22"/>
        </w:rPr>
        <w:t>y</w:t>
      </w:r>
      <w:r w:rsidRPr="00E24A8A">
        <w:rPr>
          <w:rFonts w:asciiTheme="minorHAnsi" w:hAnsiTheme="minorHAnsi" w:cs="Arial"/>
          <w:sz w:val="22"/>
          <w:szCs w:val="22"/>
        </w:rPr>
        <w:t xml:space="preserve"> prefer?     </w:t>
      </w:r>
    </w:p>
    <w:p w:rsidR="00D44D52" w:rsidRPr="00E24A8A" w:rsidRDefault="00D44D52" w:rsidP="00D44D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E24A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56E8B" wp14:editId="518EC3BB">
                <wp:simplePos x="0" y="0"/>
                <wp:positionH relativeFrom="column">
                  <wp:posOffset>542764</wp:posOffset>
                </wp:positionH>
                <wp:positionV relativeFrom="paragraph">
                  <wp:posOffset>148590</wp:posOffset>
                </wp:positionV>
                <wp:extent cx="286385" cy="217170"/>
                <wp:effectExtent l="0" t="0" r="18415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171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2.75pt;margin-top:11.7pt;width:22.55pt;height: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" filled="f" strokecolor="red" strokeweight="1pt"/>
            </w:pict>
          </mc:Fallback>
        </mc:AlternateContent>
      </w:r>
    </w:p>
    <w:p w:rsidR="00D44D52" w:rsidRPr="00E24A8A" w:rsidRDefault="00324D13" w:rsidP="00D44D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A high or a lower Cap Rate?</w:t>
      </w:r>
    </w:p>
    <w:p w:rsidR="00D44D52" w:rsidRPr="00E24A8A" w:rsidRDefault="00D44D52" w:rsidP="00D44D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D44D52" w:rsidRPr="00E24A8A" w:rsidRDefault="00D44D52" w:rsidP="00D44D52">
      <w:pPr>
        <w:pBdr>
          <w:bottom w:val="single" w:sz="12" w:space="1" w:color="000000"/>
        </w:pBdr>
        <w:ind w:firstLine="720"/>
        <w:rPr>
          <w:b/>
          <w:i/>
          <w:lang w:val="en-CA"/>
        </w:rPr>
      </w:pPr>
      <w:r w:rsidRPr="00E24A8A">
        <w:rPr>
          <w:b/>
          <w:i/>
          <w:lang w:val="en-CA"/>
        </w:rPr>
        <w:t>Circle your selection</w:t>
      </w:r>
    </w:p>
    <w:p w:rsidR="00D44D52" w:rsidRPr="00E24A8A" w:rsidRDefault="00D44D52" w:rsidP="00D44D52">
      <w:pPr>
        <w:pBdr>
          <w:bottom w:val="single" w:sz="12" w:space="1" w:color="000000"/>
        </w:pBdr>
        <w:ind w:firstLine="720"/>
        <w:rPr>
          <w:b/>
          <w:i/>
          <w:lang w:val="en-CA"/>
        </w:rPr>
      </w:pPr>
    </w:p>
    <w:p w:rsidR="00D44D52" w:rsidRPr="00E24A8A" w:rsidRDefault="00D44D52" w:rsidP="00D44D52">
      <w:pPr>
        <w:pBdr>
          <w:bottom w:val="single" w:sz="12" w:space="1" w:color="000000"/>
        </w:pBdr>
        <w:rPr>
          <w:b/>
          <w:lang w:val="en-CA"/>
        </w:rPr>
      </w:pPr>
      <w:r w:rsidRPr="00E24A8A">
        <w:rPr>
          <w:b/>
          <w:lang w:val="en-CA"/>
        </w:rPr>
        <w:t>Buyers like a high Cap Rate because this means they pay less for the property   compared to a low Cap Rate</w:t>
      </w:r>
    </w:p>
    <w:p w:rsidR="00D44D52" w:rsidRPr="00D44D52" w:rsidRDefault="00D44D52" w:rsidP="00D44D52">
      <w:pPr>
        <w:pBdr>
          <w:bottom w:val="single" w:sz="12" w:space="1" w:color="000000"/>
        </w:pBdr>
        <w:ind w:firstLine="720"/>
        <w:rPr>
          <w:b/>
          <w:lang w:val="en-CA"/>
        </w:rPr>
      </w:pPr>
    </w:p>
    <w:p w:rsidR="00324D13" w:rsidRDefault="00324D13" w:rsidP="00512652">
      <w:pPr>
        <w:spacing w:line="240" w:lineRule="auto"/>
        <w:rPr>
          <w:b/>
          <w:lang w:val="en-CA"/>
        </w:rPr>
      </w:pPr>
    </w:p>
    <w:p w:rsidR="00512652" w:rsidRPr="006B3150" w:rsidRDefault="00512652" w:rsidP="004233F4">
      <w:pPr>
        <w:rPr>
          <w:b/>
          <w:lang w:val="en-CA"/>
        </w:rPr>
      </w:pPr>
      <w:r w:rsidRPr="006B3150">
        <w:rPr>
          <w:b/>
          <w:lang w:val="en-CA"/>
        </w:rPr>
        <w:t>Q5.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 xml:space="preserve">Using the following information </w:t>
      </w:r>
      <w:proofErr w:type="gramStart"/>
      <w:r w:rsidRPr="00E24A8A">
        <w:rPr>
          <w:rFonts w:asciiTheme="minorHAnsi" w:hAnsiTheme="minorHAnsi" w:cs="Arial"/>
          <w:sz w:val="22"/>
          <w:szCs w:val="22"/>
        </w:rPr>
        <w:t>calculate</w:t>
      </w:r>
      <w:proofErr w:type="gramEnd"/>
      <w:r w:rsidRPr="00E24A8A">
        <w:rPr>
          <w:rFonts w:asciiTheme="minorHAnsi" w:hAnsiTheme="minorHAnsi" w:cs="Arial"/>
          <w:sz w:val="22"/>
          <w:szCs w:val="22"/>
        </w:rPr>
        <w:t xml:space="preserve"> the: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numPr>
          <w:ilvl w:val="0"/>
          <w:numId w:val="1"/>
        </w:numPr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Loan to Value Ratio(LTV)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numPr>
          <w:ilvl w:val="0"/>
          <w:numId w:val="1"/>
        </w:numPr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Debt Service Coverage Ratio (DSCR)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Purchase Price: $2,500,000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First Mortgage: $1,500,000</w:t>
      </w:r>
    </w:p>
    <w:p w:rsidR="00512652" w:rsidRPr="00E24A8A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Net Operating Income (NOI): $130,000 per Yr.</w:t>
      </w:r>
    </w:p>
    <w:p w:rsidR="00512652" w:rsidRPr="00E24A8A" w:rsidRDefault="00512652" w:rsidP="00512652">
      <w:pPr>
        <w:pStyle w:val="ManHeadingTwo"/>
        <w:pBdr>
          <w:bottom w:val="single" w:sz="12" w:space="1" w:color="auto"/>
        </w:pBdr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Debt Service: $100,000 per Yr. Annual (P +I) payment</w:t>
      </w:r>
    </w:p>
    <w:p w:rsidR="00E24A8A" w:rsidRDefault="00E24A8A" w:rsidP="00512652">
      <w:pPr>
        <w:pStyle w:val="ManHeadingTwo"/>
        <w:pBdr>
          <w:bottom w:val="single" w:sz="12" w:space="1" w:color="auto"/>
        </w:pBdr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pBdr>
          <w:bottom w:val="single" w:sz="12" w:space="1" w:color="auto"/>
        </w:pBdr>
        <w:spacing w:before="0" w:after="0"/>
        <w:ind w:left="720"/>
        <w:rPr>
          <w:rFonts w:asciiTheme="minorHAnsi" w:hAnsiTheme="minorHAnsi" w:cs="Arial"/>
          <w:i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Sta</w:t>
      </w:r>
      <w:r w:rsidRPr="00E24A8A">
        <w:rPr>
          <w:rFonts w:asciiTheme="minorHAnsi" w:hAnsiTheme="minorHAnsi" w:cs="Arial"/>
          <w:i/>
          <w:sz w:val="22"/>
          <w:szCs w:val="22"/>
        </w:rPr>
        <w:t>rt by writing down the formulas</w:t>
      </w:r>
    </w:p>
    <w:p w:rsidR="00512652" w:rsidRPr="006B3150" w:rsidRDefault="00512652" w:rsidP="00512652">
      <w:pPr>
        <w:pStyle w:val="ManHeadingTwo"/>
        <w:pBdr>
          <w:bottom w:val="single" w:sz="12" w:space="1" w:color="auto"/>
        </w:pBdr>
        <w:spacing w:before="0" w:after="0"/>
        <w:ind w:left="720"/>
        <w:rPr>
          <w:rFonts w:asciiTheme="minorHAnsi" w:hAnsiTheme="minorHAnsi" w:cs="Arial"/>
          <w:i/>
          <w:sz w:val="22"/>
          <w:szCs w:val="22"/>
        </w:rPr>
      </w:pPr>
    </w:p>
    <w:p w:rsidR="00512652" w:rsidRDefault="00512652" w:rsidP="00512652">
      <w:pPr>
        <w:pStyle w:val="ManHeadingTwo"/>
        <w:spacing w:before="0" w:after="0"/>
        <w:ind w:left="720"/>
        <w:rPr>
          <w:rFonts w:asciiTheme="minorHAnsi" w:hAnsiTheme="minorHAnsi" w:cs="Arial"/>
          <w:b w:val="0"/>
          <w:sz w:val="22"/>
          <w:szCs w:val="22"/>
        </w:rPr>
      </w:pPr>
      <w:r w:rsidRPr="006B3150">
        <w:rPr>
          <w:rFonts w:asciiTheme="minorHAnsi" w:hAnsiTheme="minorHAnsi" w:cs="Arial"/>
          <w:b w:val="0"/>
          <w:sz w:val="22"/>
          <w:szCs w:val="22"/>
        </w:rPr>
        <w:t>Answer</w:t>
      </w:r>
    </w:p>
    <w:p w:rsidR="00A71916" w:rsidRDefault="00A71916" w:rsidP="00512652">
      <w:pPr>
        <w:pStyle w:val="ManHeadingTwo"/>
        <w:spacing w:before="0" w:after="0"/>
        <w:ind w:left="720"/>
        <w:rPr>
          <w:rFonts w:asciiTheme="minorHAnsi" w:hAnsiTheme="minorHAnsi" w:cs="Arial"/>
          <w:b w:val="0"/>
          <w:sz w:val="22"/>
          <w:szCs w:val="22"/>
        </w:rPr>
      </w:pP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Loan to Value Ratio = </w:t>
      </w:r>
      <w:r w:rsidRPr="004233F4">
        <w:rPr>
          <w:rFonts w:asciiTheme="minorHAnsi" w:hAnsiTheme="minorHAnsi" w:cs="Arial"/>
          <w:sz w:val="22"/>
          <w:szCs w:val="22"/>
          <w:u w:val="single"/>
        </w:rPr>
        <w:t>First Mortgage Amount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                     </w:t>
      </w:r>
      <w:r w:rsidR="004233F4">
        <w:rPr>
          <w:rFonts w:asciiTheme="minorHAnsi" w:hAnsiTheme="minorHAnsi" w:cs="Arial"/>
          <w:sz w:val="22"/>
          <w:szCs w:val="22"/>
        </w:rPr>
        <w:t xml:space="preserve">    </w:t>
      </w:r>
      <w:r w:rsidRPr="004233F4">
        <w:rPr>
          <w:rFonts w:asciiTheme="minorHAnsi" w:hAnsiTheme="minorHAnsi" w:cs="Arial"/>
          <w:sz w:val="22"/>
          <w:szCs w:val="22"/>
        </w:rPr>
        <w:t>Purchase Price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  <w:u w:val="single"/>
        </w:rPr>
      </w:pPr>
      <w:r w:rsidRPr="004233F4">
        <w:rPr>
          <w:rFonts w:asciiTheme="minorHAnsi" w:hAnsiTheme="minorHAnsi" w:cs="Arial"/>
          <w:sz w:val="22"/>
          <w:szCs w:val="22"/>
        </w:rPr>
        <w:tab/>
      </w:r>
      <w:r w:rsidRPr="004233F4">
        <w:rPr>
          <w:rFonts w:asciiTheme="minorHAnsi" w:hAnsiTheme="minorHAnsi" w:cs="Arial"/>
          <w:sz w:val="22"/>
          <w:szCs w:val="22"/>
        </w:rPr>
        <w:tab/>
      </w:r>
      <w:r w:rsidR="004233F4">
        <w:rPr>
          <w:rFonts w:asciiTheme="minorHAnsi" w:hAnsiTheme="minorHAnsi" w:cs="Arial"/>
          <w:sz w:val="22"/>
          <w:szCs w:val="22"/>
        </w:rPr>
        <w:t xml:space="preserve">        </w:t>
      </w:r>
      <w:r w:rsidRPr="004233F4">
        <w:rPr>
          <w:rFonts w:asciiTheme="minorHAnsi" w:hAnsiTheme="minorHAnsi" w:cs="Arial"/>
          <w:sz w:val="22"/>
          <w:szCs w:val="22"/>
        </w:rPr>
        <w:t xml:space="preserve">= </w:t>
      </w:r>
      <w:r w:rsidRPr="004233F4">
        <w:rPr>
          <w:rFonts w:asciiTheme="minorHAnsi" w:hAnsiTheme="minorHAnsi" w:cs="Arial"/>
          <w:sz w:val="22"/>
          <w:szCs w:val="22"/>
          <w:u w:val="single"/>
        </w:rPr>
        <w:t>1,500,000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</w:t>
      </w:r>
      <w:r w:rsidRPr="004233F4">
        <w:rPr>
          <w:rFonts w:asciiTheme="minorHAnsi" w:hAnsiTheme="minorHAnsi" w:cs="Arial"/>
          <w:sz w:val="22"/>
          <w:szCs w:val="22"/>
        </w:rPr>
        <w:tab/>
      </w:r>
      <w:r w:rsidR="004233F4">
        <w:rPr>
          <w:rFonts w:asciiTheme="minorHAnsi" w:hAnsiTheme="minorHAnsi" w:cs="Arial"/>
          <w:sz w:val="22"/>
          <w:szCs w:val="22"/>
        </w:rPr>
        <w:t xml:space="preserve">           </w:t>
      </w:r>
      <w:r w:rsidRPr="004233F4">
        <w:rPr>
          <w:rFonts w:asciiTheme="minorHAnsi" w:hAnsiTheme="minorHAnsi" w:cs="Arial"/>
          <w:sz w:val="22"/>
          <w:szCs w:val="22"/>
        </w:rPr>
        <w:t>2,500,000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</w:t>
      </w:r>
      <w:r w:rsidR="004233F4">
        <w:rPr>
          <w:rFonts w:asciiTheme="minorHAnsi" w:hAnsiTheme="minorHAnsi" w:cs="Arial"/>
          <w:sz w:val="22"/>
          <w:szCs w:val="22"/>
        </w:rPr>
        <w:t xml:space="preserve">                           </w:t>
      </w:r>
      <w:r w:rsidRPr="004233F4">
        <w:rPr>
          <w:rFonts w:asciiTheme="minorHAnsi" w:hAnsiTheme="minorHAnsi" w:cs="Arial"/>
          <w:sz w:val="22"/>
          <w:szCs w:val="22"/>
        </w:rPr>
        <w:t xml:space="preserve">  = 60%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  <w:u w:val="single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Debt Coverage Ratio </w:t>
      </w:r>
      <w:proofErr w:type="gramStart"/>
      <w:r w:rsidRPr="004233F4">
        <w:rPr>
          <w:rFonts w:asciiTheme="minorHAnsi" w:hAnsiTheme="minorHAnsi" w:cs="Arial"/>
          <w:sz w:val="22"/>
          <w:szCs w:val="22"/>
        </w:rPr>
        <w:t xml:space="preserve">=  </w:t>
      </w:r>
      <w:r w:rsidRPr="004233F4">
        <w:rPr>
          <w:rFonts w:asciiTheme="minorHAnsi" w:hAnsiTheme="minorHAnsi" w:cs="Arial"/>
          <w:sz w:val="22"/>
          <w:szCs w:val="22"/>
          <w:u w:val="single"/>
        </w:rPr>
        <w:t>Net</w:t>
      </w:r>
      <w:proofErr w:type="gramEnd"/>
      <w:r w:rsidRPr="004233F4">
        <w:rPr>
          <w:rFonts w:asciiTheme="minorHAnsi" w:hAnsiTheme="minorHAnsi" w:cs="Arial"/>
          <w:sz w:val="22"/>
          <w:szCs w:val="22"/>
          <w:u w:val="single"/>
        </w:rPr>
        <w:t xml:space="preserve"> Operating Income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</w:t>
      </w:r>
      <w:r w:rsidR="004233F4">
        <w:rPr>
          <w:rFonts w:asciiTheme="minorHAnsi" w:hAnsiTheme="minorHAnsi" w:cs="Arial"/>
          <w:sz w:val="22"/>
          <w:szCs w:val="22"/>
        </w:rPr>
        <w:t xml:space="preserve">                                 </w:t>
      </w:r>
      <w:r w:rsidRPr="004233F4">
        <w:rPr>
          <w:rFonts w:asciiTheme="minorHAnsi" w:hAnsiTheme="minorHAnsi" w:cs="Arial"/>
          <w:sz w:val="22"/>
          <w:szCs w:val="22"/>
        </w:rPr>
        <w:t>Debt Service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</w:t>
      </w:r>
      <w:r w:rsidR="004233F4">
        <w:rPr>
          <w:rFonts w:asciiTheme="minorHAnsi" w:hAnsiTheme="minorHAnsi" w:cs="Arial"/>
          <w:sz w:val="22"/>
          <w:szCs w:val="22"/>
        </w:rPr>
        <w:t xml:space="preserve">                             </w:t>
      </w:r>
      <w:r w:rsidRPr="004233F4">
        <w:rPr>
          <w:rFonts w:asciiTheme="minorHAnsi" w:hAnsiTheme="minorHAnsi" w:cs="Arial"/>
          <w:sz w:val="22"/>
          <w:szCs w:val="22"/>
        </w:rPr>
        <w:t xml:space="preserve"> = </w:t>
      </w:r>
      <w:r w:rsidRPr="004233F4">
        <w:rPr>
          <w:rFonts w:asciiTheme="minorHAnsi" w:hAnsiTheme="minorHAnsi" w:cs="Arial"/>
          <w:sz w:val="22"/>
          <w:szCs w:val="22"/>
          <w:u w:val="single"/>
        </w:rPr>
        <w:t>130,000</w:t>
      </w:r>
      <w:r w:rsidRPr="004233F4">
        <w:rPr>
          <w:rFonts w:asciiTheme="minorHAnsi" w:hAnsiTheme="minorHAnsi" w:cs="Arial"/>
          <w:sz w:val="22"/>
          <w:szCs w:val="22"/>
        </w:rPr>
        <w:t xml:space="preserve"> </w:t>
      </w:r>
      <w:r w:rsidR="004233F4">
        <w:rPr>
          <w:rFonts w:asciiTheme="minorHAnsi" w:hAnsiTheme="minorHAnsi" w:cs="Arial"/>
          <w:sz w:val="22"/>
          <w:szCs w:val="22"/>
        </w:rPr>
        <w:t>= 1.30</w:t>
      </w:r>
    </w:p>
    <w:p w:rsidR="00A71916" w:rsidRPr="004233F4" w:rsidRDefault="00A71916" w:rsidP="004233F4">
      <w:pPr>
        <w:pStyle w:val="ManHeadingTwo"/>
        <w:spacing w:before="0" w:after="0"/>
        <w:ind w:left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                             100,000 </w:t>
      </w:r>
    </w:p>
    <w:p w:rsidR="00D44D52" w:rsidRDefault="00D44D52">
      <w:pPr>
        <w:rPr>
          <w:b/>
          <w:lang w:val="en-CA"/>
        </w:rPr>
      </w:pPr>
    </w:p>
    <w:p w:rsidR="00512652" w:rsidRPr="006B3150" w:rsidRDefault="00512652" w:rsidP="00512652">
      <w:pPr>
        <w:rPr>
          <w:b/>
          <w:lang w:val="en-CA"/>
        </w:rPr>
      </w:pPr>
      <w:r w:rsidRPr="006B3150">
        <w:rPr>
          <w:b/>
          <w:lang w:val="en-CA"/>
        </w:rPr>
        <w:t>Q6.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Calculate the Base Rent per Sq. Ft per Yr. for an office building using the following information:</w:t>
      </w:r>
    </w:p>
    <w:p w:rsidR="00512652" w:rsidRPr="00E24A8A" w:rsidRDefault="00512652" w:rsidP="00512652">
      <w:pPr>
        <w:pStyle w:val="ManHeadingTwo"/>
        <w:spacing w:before="0" w:after="0"/>
        <w:rPr>
          <w:rFonts w:asciiTheme="minorHAnsi" w:hAnsiTheme="minorHAnsi" w:cs="Arial"/>
          <w:sz w:val="22"/>
          <w:szCs w:val="22"/>
        </w:rPr>
      </w:pPr>
    </w:p>
    <w:p w:rsidR="00512652" w:rsidRPr="00E24A8A" w:rsidRDefault="00512652" w:rsidP="005126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Base Rent: $</w:t>
      </w:r>
      <w:r w:rsidR="00AA01A7" w:rsidRPr="00E24A8A">
        <w:rPr>
          <w:rFonts w:asciiTheme="minorHAnsi" w:hAnsiTheme="minorHAnsi" w:cs="Arial"/>
          <w:sz w:val="22"/>
          <w:szCs w:val="22"/>
        </w:rPr>
        <w:t>200,000</w:t>
      </w:r>
      <w:r w:rsidRPr="00E24A8A">
        <w:rPr>
          <w:rFonts w:asciiTheme="minorHAnsi" w:hAnsiTheme="minorHAnsi" w:cs="Arial"/>
          <w:sz w:val="22"/>
          <w:szCs w:val="22"/>
        </w:rPr>
        <w:t xml:space="preserve"> per Yr. based on the “Rentable Area”</w:t>
      </w:r>
    </w:p>
    <w:p w:rsidR="00512652" w:rsidRPr="00E24A8A" w:rsidRDefault="00512652" w:rsidP="00512652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E24A8A">
        <w:rPr>
          <w:rFonts w:asciiTheme="minorHAnsi" w:hAnsiTheme="minorHAnsi" w:cs="Arial"/>
          <w:sz w:val="22"/>
          <w:szCs w:val="22"/>
        </w:rPr>
        <w:t>Usable Area: 9,000 Sq. Ft. This is the area occupied by the tenant.</w:t>
      </w:r>
    </w:p>
    <w:p w:rsidR="00512652" w:rsidRPr="00E24A8A" w:rsidRDefault="00512652" w:rsidP="00512652">
      <w:pPr>
        <w:pBdr>
          <w:bottom w:val="single" w:sz="12" w:space="1" w:color="auto"/>
        </w:pBdr>
        <w:ind w:firstLine="720"/>
        <w:rPr>
          <w:b/>
          <w:color w:val="000000" w:themeColor="text1"/>
          <w:lang w:val="en-CA"/>
        </w:rPr>
      </w:pPr>
      <w:r w:rsidRPr="00E24A8A">
        <w:rPr>
          <w:b/>
          <w:color w:val="000000" w:themeColor="text1"/>
          <w:lang w:val="en-CA"/>
        </w:rPr>
        <w:t>Add on Factor</w:t>
      </w:r>
      <w:r w:rsidR="00B97110">
        <w:rPr>
          <w:b/>
          <w:color w:val="000000" w:themeColor="text1"/>
          <w:lang w:val="en-CA"/>
        </w:rPr>
        <w:t xml:space="preserve"> or Gross Up Factor</w:t>
      </w:r>
      <w:r w:rsidRPr="00E24A8A">
        <w:rPr>
          <w:b/>
          <w:color w:val="000000" w:themeColor="text1"/>
          <w:lang w:val="en-CA"/>
        </w:rPr>
        <w:t>: 15%</w:t>
      </w:r>
    </w:p>
    <w:p w:rsidR="00512652" w:rsidRDefault="00512652" w:rsidP="00512652">
      <w:pPr>
        <w:rPr>
          <w:color w:val="000000" w:themeColor="text1"/>
          <w:lang w:val="en-CA"/>
        </w:rPr>
      </w:pPr>
      <w:r w:rsidRPr="006B3150">
        <w:rPr>
          <w:color w:val="000000" w:themeColor="text1"/>
          <w:lang w:val="en-CA"/>
        </w:rPr>
        <w:t>Answer</w:t>
      </w:r>
    </w:p>
    <w:p w:rsidR="00855494" w:rsidRDefault="00855494" w:rsidP="00855494">
      <w:pPr>
        <w:pStyle w:val="ManHeadingTwo"/>
        <w:spacing w:before="0" w:after="0"/>
        <w:jc w:val="both"/>
        <w:outlineLvl w:val="9"/>
        <w:rPr>
          <w:color w:val="000000" w:themeColor="text1"/>
          <w:lang w:val="en-CA"/>
        </w:rPr>
      </w:pPr>
      <w:r>
        <w:rPr>
          <w:color w:val="000000" w:themeColor="text1"/>
          <w:lang w:val="en-CA"/>
        </w:rPr>
        <w:tab/>
      </w: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>Rentable Area = Usable Area x Add on Factor</w:t>
      </w: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ab/>
        <w:t xml:space="preserve">        </w:t>
      </w: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      </w:t>
      </w:r>
      <w:r w:rsidR="004233F4">
        <w:rPr>
          <w:rFonts w:asciiTheme="minorHAnsi" w:hAnsiTheme="minorHAnsi" w:cs="Arial"/>
          <w:sz w:val="22"/>
          <w:szCs w:val="22"/>
        </w:rPr>
        <w:t xml:space="preserve">      </w:t>
      </w:r>
      <w:r w:rsidRPr="004233F4">
        <w:rPr>
          <w:rFonts w:asciiTheme="minorHAnsi" w:hAnsiTheme="minorHAnsi" w:cs="Arial"/>
          <w:sz w:val="22"/>
          <w:szCs w:val="22"/>
        </w:rPr>
        <w:t>= 9,000 Sq. Ft x 9,000 x 15%</w:t>
      </w: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 </w:t>
      </w:r>
      <w:r w:rsidR="004233F4">
        <w:rPr>
          <w:rFonts w:asciiTheme="minorHAnsi" w:hAnsiTheme="minorHAnsi" w:cs="Arial"/>
          <w:sz w:val="22"/>
          <w:szCs w:val="22"/>
        </w:rPr>
        <w:t xml:space="preserve">              </w:t>
      </w:r>
      <w:r w:rsidRPr="004233F4">
        <w:rPr>
          <w:rFonts w:asciiTheme="minorHAnsi" w:hAnsiTheme="minorHAnsi" w:cs="Arial"/>
          <w:sz w:val="22"/>
          <w:szCs w:val="22"/>
        </w:rPr>
        <w:t xml:space="preserve"> Or     9,000 Sq. Ft x 1.15</w:t>
      </w: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855494" w:rsidRPr="004233F4" w:rsidRDefault="00855494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ab/>
      </w:r>
      <w:r w:rsidR="004233F4">
        <w:rPr>
          <w:rFonts w:asciiTheme="minorHAnsi" w:hAnsiTheme="minorHAnsi" w:cs="Arial"/>
          <w:sz w:val="22"/>
          <w:szCs w:val="22"/>
        </w:rPr>
        <w:t xml:space="preserve">             </w:t>
      </w:r>
      <w:r w:rsidRPr="004233F4">
        <w:rPr>
          <w:rFonts w:asciiTheme="minorHAnsi" w:hAnsiTheme="minorHAnsi" w:cs="Arial"/>
          <w:sz w:val="22"/>
          <w:szCs w:val="22"/>
        </w:rPr>
        <w:t>= 10,350 Sq. Ft</w:t>
      </w:r>
    </w:p>
    <w:p w:rsidR="00AA01A7" w:rsidRPr="004233F4" w:rsidRDefault="00AA01A7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AA01A7" w:rsidRPr="004233F4" w:rsidRDefault="00AA01A7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  <w:u w:val="single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Base Rent       = </w:t>
      </w:r>
      <w:r w:rsidR="004233F4" w:rsidRPr="004233F4">
        <w:rPr>
          <w:rFonts w:asciiTheme="minorHAnsi" w:hAnsiTheme="minorHAnsi" w:cs="Arial"/>
          <w:sz w:val="22"/>
          <w:szCs w:val="22"/>
          <w:u w:val="single"/>
        </w:rPr>
        <w:t>$</w:t>
      </w:r>
      <w:r w:rsidRPr="004233F4">
        <w:rPr>
          <w:rFonts w:asciiTheme="minorHAnsi" w:hAnsiTheme="minorHAnsi" w:cs="Arial"/>
          <w:sz w:val="22"/>
          <w:szCs w:val="22"/>
          <w:u w:val="single"/>
        </w:rPr>
        <w:t>200,000</w:t>
      </w:r>
    </w:p>
    <w:p w:rsidR="00855494" w:rsidRPr="004233F4" w:rsidRDefault="002F6C6E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 xml:space="preserve">               </w:t>
      </w:r>
      <w:r w:rsidR="004233F4">
        <w:rPr>
          <w:rFonts w:asciiTheme="minorHAnsi" w:hAnsiTheme="minorHAnsi" w:cs="Arial"/>
          <w:sz w:val="22"/>
          <w:szCs w:val="22"/>
        </w:rPr>
        <w:t xml:space="preserve">             </w:t>
      </w:r>
      <w:r w:rsidRPr="004233F4">
        <w:rPr>
          <w:rFonts w:asciiTheme="minorHAnsi" w:hAnsiTheme="minorHAnsi" w:cs="Arial"/>
          <w:sz w:val="22"/>
          <w:szCs w:val="22"/>
        </w:rPr>
        <w:t>10,35</w:t>
      </w:r>
      <w:r w:rsidR="00AA01A7" w:rsidRPr="004233F4">
        <w:rPr>
          <w:rFonts w:asciiTheme="minorHAnsi" w:hAnsiTheme="minorHAnsi" w:cs="Arial"/>
          <w:sz w:val="22"/>
          <w:szCs w:val="22"/>
        </w:rPr>
        <w:t>0</w:t>
      </w:r>
      <w:r w:rsidR="004233F4">
        <w:rPr>
          <w:rFonts w:asciiTheme="minorHAnsi" w:hAnsiTheme="minorHAnsi" w:cs="Arial"/>
          <w:sz w:val="22"/>
          <w:szCs w:val="22"/>
        </w:rPr>
        <w:t xml:space="preserve"> Sq. Ft</w:t>
      </w:r>
    </w:p>
    <w:p w:rsidR="00AA01A7" w:rsidRPr="004233F4" w:rsidRDefault="00AA01A7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AA01A7" w:rsidRPr="004233F4" w:rsidRDefault="00AA01A7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  <w:r w:rsidRPr="004233F4">
        <w:rPr>
          <w:rFonts w:asciiTheme="minorHAnsi" w:hAnsiTheme="minorHAnsi" w:cs="Arial"/>
          <w:sz w:val="22"/>
          <w:szCs w:val="22"/>
        </w:rPr>
        <w:tab/>
        <w:t xml:space="preserve"> </w:t>
      </w:r>
      <w:r w:rsidR="004233F4">
        <w:rPr>
          <w:rFonts w:asciiTheme="minorHAnsi" w:hAnsiTheme="minorHAnsi" w:cs="Arial"/>
          <w:sz w:val="22"/>
          <w:szCs w:val="22"/>
        </w:rPr>
        <w:t xml:space="preserve">          </w:t>
      </w:r>
      <w:r w:rsidRPr="004233F4">
        <w:rPr>
          <w:rFonts w:asciiTheme="minorHAnsi" w:hAnsiTheme="minorHAnsi" w:cs="Arial"/>
          <w:sz w:val="22"/>
          <w:szCs w:val="22"/>
        </w:rPr>
        <w:t>=</w:t>
      </w:r>
      <w:r w:rsidR="002F6C6E" w:rsidRPr="004233F4">
        <w:rPr>
          <w:rFonts w:asciiTheme="minorHAnsi" w:hAnsiTheme="minorHAnsi" w:cs="Arial"/>
          <w:sz w:val="22"/>
          <w:szCs w:val="22"/>
        </w:rPr>
        <w:t>$19.32 per Sq. Ft per Yr</w:t>
      </w:r>
    </w:p>
    <w:p w:rsidR="00512652" w:rsidRPr="004233F4" w:rsidRDefault="00512652" w:rsidP="004233F4">
      <w:pPr>
        <w:pStyle w:val="ManHeadingTwo"/>
        <w:spacing w:before="0" w:after="0"/>
        <w:ind w:firstLine="720"/>
        <w:rPr>
          <w:rFonts w:asciiTheme="minorHAnsi" w:hAnsiTheme="minorHAnsi" w:cs="Arial"/>
          <w:sz w:val="22"/>
          <w:szCs w:val="22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  <w:r w:rsidRPr="006B3150">
        <w:rPr>
          <w:b/>
          <w:lang w:val="en-CA"/>
        </w:rPr>
        <w:t>Q7.</w:t>
      </w:r>
    </w:p>
    <w:p w:rsidR="00512652" w:rsidRPr="00A4482C" w:rsidRDefault="00512652" w:rsidP="00512652">
      <w:pPr>
        <w:rPr>
          <w:rFonts w:eastAsia="Times New Roman" w:cs="Arial"/>
          <w:b/>
        </w:rPr>
      </w:pPr>
      <w:r w:rsidRPr="00A4482C">
        <w:rPr>
          <w:rFonts w:eastAsia="Times New Roman" w:cs="Arial"/>
          <w:b/>
        </w:rPr>
        <w:t>The lower the Cap Rate the higher or lower the property value?</w:t>
      </w:r>
    </w:p>
    <w:p w:rsidR="00512652" w:rsidRPr="006B3150" w:rsidRDefault="00512652" w:rsidP="00512652">
      <w:pPr>
        <w:pBdr>
          <w:bottom w:val="single" w:sz="12" w:space="1" w:color="auto"/>
        </w:pBdr>
        <w:rPr>
          <w:b/>
          <w:i/>
          <w:lang w:val="en-CA"/>
        </w:rPr>
      </w:pPr>
      <w:r w:rsidRPr="006B3150">
        <w:rPr>
          <w:b/>
          <w:i/>
          <w:lang w:val="en-CA"/>
        </w:rPr>
        <w:t>Circle you selection</w:t>
      </w:r>
    </w:p>
    <w:p w:rsidR="00512652" w:rsidRDefault="00512652" w:rsidP="00512652">
      <w:pPr>
        <w:rPr>
          <w:b/>
          <w:lang w:val="en-CA"/>
        </w:rPr>
      </w:pPr>
    </w:p>
    <w:p w:rsidR="002F6C6E" w:rsidRDefault="002F6C6E" w:rsidP="00512652">
      <w:pPr>
        <w:rPr>
          <w:b/>
          <w:lang w:val="en-C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E6FB9" wp14:editId="06A0D33E">
                <wp:simplePos x="0" y="0"/>
                <wp:positionH relativeFrom="column">
                  <wp:posOffset>1587026</wp:posOffset>
                </wp:positionH>
                <wp:positionV relativeFrom="paragraph">
                  <wp:posOffset>142240</wp:posOffset>
                </wp:positionV>
                <wp:extent cx="416257" cy="278746"/>
                <wp:effectExtent l="0" t="0" r="22225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6257" cy="27874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24.95pt;margin-top:11.2pt;width:32.8pt;height:21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" filled="f" strokecolor="red" strokeweight="1pt"/>
            </w:pict>
          </mc:Fallback>
        </mc:AlternateContent>
      </w:r>
    </w:p>
    <w:p w:rsidR="002F6C6E" w:rsidRPr="00FD365D" w:rsidRDefault="002F6C6E" w:rsidP="002F6C6E">
      <w:pPr>
        <w:rPr>
          <w:rFonts w:eastAsia="Times New Roman" w:cs="Arial"/>
          <w:b/>
        </w:rPr>
      </w:pPr>
      <w:r w:rsidRPr="00FD365D">
        <w:rPr>
          <w:rFonts w:eastAsia="Times New Roman" w:cs="Arial"/>
          <w:b/>
        </w:rPr>
        <w:t>The lower the Cap Rate the higher or lower the property value?</w:t>
      </w:r>
    </w:p>
    <w:p w:rsidR="00D44D52" w:rsidRPr="00FD365D" w:rsidRDefault="00D44D52" w:rsidP="00D44D52">
      <w:pPr>
        <w:pBdr>
          <w:bottom w:val="single" w:sz="12" w:space="1" w:color="auto"/>
        </w:pBdr>
        <w:rPr>
          <w:b/>
          <w:i/>
          <w:lang w:val="en-CA"/>
        </w:rPr>
      </w:pPr>
      <w:r w:rsidRPr="00FD365D">
        <w:rPr>
          <w:b/>
          <w:i/>
          <w:lang w:val="en-CA"/>
        </w:rPr>
        <w:t xml:space="preserve">Circle you </w:t>
      </w:r>
      <w:r w:rsidR="00163C34">
        <w:rPr>
          <w:b/>
          <w:i/>
          <w:lang w:val="en-CA"/>
        </w:rPr>
        <w:t>answer</w:t>
      </w:r>
    </w:p>
    <w:p w:rsidR="00FD365D" w:rsidRPr="00FD365D" w:rsidRDefault="00FD365D" w:rsidP="00D44D52">
      <w:pPr>
        <w:pBdr>
          <w:bottom w:val="single" w:sz="12" w:space="1" w:color="auto"/>
        </w:pBdr>
        <w:rPr>
          <w:b/>
          <w:i/>
          <w:lang w:val="en-CA"/>
        </w:rPr>
      </w:pPr>
    </w:p>
    <w:p w:rsidR="00163C34" w:rsidRDefault="00FD365D" w:rsidP="00D44D52">
      <w:pPr>
        <w:pBdr>
          <w:bottom w:val="single" w:sz="12" w:space="1" w:color="auto"/>
        </w:pBdr>
        <w:rPr>
          <w:b/>
          <w:lang w:val="en-CA"/>
        </w:rPr>
      </w:pPr>
      <w:r w:rsidRPr="00FD365D">
        <w:rPr>
          <w:b/>
          <w:lang w:val="en-CA"/>
        </w:rPr>
        <w:t xml:space="preserve">A low Cap Rate creates a higher property value than a low Cap rate </w:t>
      </w:r>
    </w:p>
    <w:p w:rsidR="00FD365D" w:rsidRDefault="00FD365D" w:rsidP="00D44D52">
      <w:pPr>
        <w:pBdr>
          <w:bottom w:val="single" w:sz="12" w:space="1" w:color="auto"/>
        </w:pBdr>
        <w:rPr>
          <w:b/>
          <w:lang w:val="en-CA"/>
        </w:rPr>
      </w:pPr>
      <w:r w:rsidRPr="00FD365D">
        <w:rPr>
          <w:b/>
          <w:lang w:val="en-CA"/>
        </w:rPr>
        <w:t>which is illustrated in the example below.</w:t>
      </w:r>
    </w:p>
    <w:p w:rsidR="00FD365D" w:rsidRDefault="00FD365D" w:rsidP="00D44D52">
      <w:pPr>
        <w:pBdr>
          <w:bottom w:val="single" w:sz="12" w:space="1" w:color="auto"/>
        </w:pBdr>
        <w:rPr>
          <w:b/>
          <w:lang w:val="en-CA"/>
        </w:rPr>
      </w:pPr>
    </w:p>
    <w:p w:rsidR="00FD365D" w:rsidRDefault="00163C34" w:rsidP="00D44D52">
      <w:pPr>
        <w:pBdr>
          <w:bottom w:val="single" w:sz="12" w:space="1" w:color="auto"/>
        </w:pBdr>
        <w:rPr>
          <w:b/>
          <w:lang w:val="en-CA"/>
        </w:rPr>
      </w:pPr>
      <w:r>
        <w:rPr>
          <w:b/>
          <w:lang w:val="en-CA"/>
        </w:rPr>
        <w:t>Net Op</w:t>
      </w:r>
      <w:r w:rsidR="00FD365D">
        <w:rPr>
          <w:b/>
          <w:lang w:val="en-CA"/>
        </w:rPr>
        <w:t>er</w:t>
      </w:r>
      <w:r>
        <w:rPr>
          <w:b/>
          <w:lang w:val="en-CA"/>
        </w:rPr>
        <w:t>a</w:t>
      </w:r>
      <w:r w:rsidR="00FD365D">
        <w:rPr>
          <w:b/>
          <w:lang w:val="en-CA"/>
        </w:rPr>
        <w:t>ting Income</w:t>
      </w:r>
      <w:r>
        <w:rPr>
          <w:b/>
          <w:lang w:val="en-CA"/>
        </w:rPr>
        <w:t>: $100,000</w:t>
      </w:r>
    </w:p>
    <w:p w:rsidR="00163C34" w:rsidRDefault="00163C34" w:rsidP="00D44D52">
      <w:pPr>
        <w:pBdr>
          <w:bottom w:val="single" w:sz="12" w:space="1" w:color="auto"/>
        </w:pBdr>
        <w:rPr>
          <w:b/>
          <w:lang w:val="en-CA"/>
        </w:rPr>
      </w:pPr>
    </w:p>
    <w:p w:rsidR="00163C34" w:rsidRDefault="00163C34" w:rsidP="00D44D52">
      <w:pPr>
        <w:pBdr>
          <w:bottom w:val="single" w:sz="12" w:space="1" w:color="auto"/>
        </w:pBdr>
        <w:rPr>
          <w:b/>
          <w:u w:val="single"/>
          <w:lang w:val="en-CA"/>
        </w:rPr>
      </w:pPr>
      <w:r>
        <w:rPr>
          <w:b/>
          <w:lang w:val="en-CA"/>
        </w:rPr>
        <w:t xml:space="preserve">Value = </w:t>
      </w:r>
      <w:r w:rsidRPr="00163C34">
        <w:rPr>
          <w:b/>
          <w:u w:val="single"/>
          <w:lang w:val="en-CA"/>
        </w:rPr>
        <w:t>Net Operating Income x 100</w:t>
      </w:r>
      <w:r>
        <w:rPr>
          <w:b/>
          <w:u w:val="single"/>
          <w:lang w:val="en-CA"/>
        </w:rPr>
        <w:t xml:space="preserve"> </w:t>
      </w:r>
    </w:p>
    <w:p w:rsidR="00163C34" w:rsidRDefault="00163C34" w:rsidP="00D44D52">
      <w:pPr>
        <w:pBdr>
          <w:bottom w:val="single" w:sz="12" w:space="1" w:color="auto"/>
        </w:pBdr>
        <w:rPr>
          <w:b/>
          <w:lang w:val="en-CA"/>
        </w:rPr>
      </w:pPr>
      <w:r w:rsidRPr="00163C34">
        <w:rPr>
          <w:b/>
          <w:lang w:val="en-CA"/>
        </w:rPr>
        <w:t xml:space="preserve">                            Cap Rate</w:t>
      </w:r>
    </w:p>
    <w:p w:rsidR="00163C34" w:rsidRDefault="00163C34" w:rsidP="00163C34">
      <w:pPr>
        <w:pBdr>
          <w:bottom w:val="single" w:sz="12" w:space="1" w:color="auto"/>
        </w:pBdr>
        <w:rPr>
          <w:b/>
          <w:u w:val="single"/>
          <w:lang w:val="en-CA"/>
        </w:rPr>
      </w:pPr>
    </w:p>
    <w:p w:rsidR="00163C34" w:rsidRPr="00163C34" w:rsidRDefault="00163C34" w:rsidP="00163C34">
      <w:pPr>
        <w:pBdr>
          <w:bottom w:val="single" w:sz="12" w:space="1" w:color="auto"/>
        </w:pBdr>
        <w:rPr>
          <w:b/>
          <w:lang w:val="en-CA"/>
        </w:rPr>
      </w:pPr>
      <w:r w:rsidRPr="00163C34">
        <w:rPr>
          <w:b/>
          <w:u w:val="single"/>
          <w:lang w:val="en-CA"/>
        </w:rPr>
        <w:t>$100,000</w:t>
      </w:r>
      <w:r>
        <w:rPr>
          <w:b/>
          <w:u w:val="single"/>
          <w:lang w:val="en-CA"/>
        </w:rPr>
        <w:t xml:space="preserve"> x 100</w:t>
      </w:r>
      <w:r w:rsidRPr="00163C34">
        <w:rPr>
          <w:b/>
          <w:lang w:val="en-CA"/>
        </w:rPr>
        <w:t xml:space="preserve"> =</w:t>
      </w:r>
      <w:r>
        <w:rPr>
          <w:b/>
          <w:lang w:val="en-CA"/>
        </w:rPr>
        <w:t xml:space="preserve"> $2,000,000</w:t>
      </w:r>
      <w:r>
        <w:rPr>
          <w:b/>
          <w:lang w:val="en-CA"/>
        </w:rPr>
        <w:tab/>
        <w:t xml:space="preserve">   </w:t>
      </w:r>
      <w:r w:rsidRPr="00163C34">
        <w:rPr>
          <w:b/>
          <w:u w:val="single"/>
          <w:lang w:val="en-CA"/>
        </w:rPr>
        <w:t>$100,000</w:t>
      </w:r>
      <w:r>
        <w:rPr>
          <w:b/>
          <w:u w:val="single"/>
          <w:lang w:val="en-CA"/>
        </w:rPr>
        <w:t xml:space="preserve"> x 100</w:t>
      </w:r>
      <w:r w:rsidRPr="00163C34">
        <w:rPr>
          <w:b/>
          <w:lang w:val="en-CA"/>
        </w:rPr>
        <w:t xml:space="preserve"> =</w:t>
      </w:r>
      <w:r>
        <w:rPr>
          <w:b/>
          <w:lang w:val="en-CA"/>
        </w:rPr>
        <w:t xml:space="preserve"> $1,000,000</w:t>
      </w:r>
    </w:p>
    <w:p w:rsidR="00163C34" w:rsidRPr="00163C34" w:rsidRDefault="00163C34" w:rsidP="00163C34">
      <w:pPr>
        <w:pBdr>
          <w:bottom w:val="single" w:sz="12" w:space="1" w:color="auto"/>
        </w:pBdr>
        <w:rPr>
          <w:b/>
          <w:lang w:val="en-CA"/>
        </w:rPr>
      </w:pPr>
      <w:r w:rsidRPr="00163C34">
        <w:rPr>
          <w:b/>
          <w:lang w:val="en-CA"/>
        </w:rPr>
        <w:t xml:space="preserve">    </w:t>
      </w:r>
      <w:r>
        <w:rPr>
          <w:b/>
          <w:lang w:val="en-CA"/>
        </w:rPr>
        <w:t xml:space="preserve">     5%</w:t>
      </w:r>
      <w:r w:rsidRPr="00163C34">
        <w:rPr>
          <w:b/>
          <w:lang w:val="en-CA"/>
        </w:rPr>
        <w:t xml:space="preserve">                        </w:t>
      </w:r>
      <w:r>
        <w:rPr>
          <w:b/>
          <w:lang w:val="en-CA"/>
        </w:rPr>
        <w:t xml:space="preserve">                                 10%</w:t>
      </w:r>
    </w:p>
    <w:p w:rsidR="00163C34" w:rsidRPr="00163C34" w:rsidRDefault="00163C34" w:rsidP="00163C34">
      <w:pPr>
        <w:pBdr>
          <w:bottom w:val="single" w:sz="12" w:space="1" w:color="auto"/>
        </w:pBdr>
        <w:rPr>
          <w:b/>
          <w:u w:val="single"/>
          <w:lang w:val="en-CA"/>
        </w:rPr>
      </w:pPr>
    </w:p>
    <w:p w:rsidR="00FD365D" w:rsidRPr="00A4482C" w:rsidRDefault="00FD365D" w:rsidP="00D44D52">
      <w:pPr>
        <w:pBdr>
          <w:bottom w:val="single" w:sz="12" w:space="1" w:color="auto"/>
        </w:pBdr>
        <w:rPr>
          <w:b/>
          <w:u w:val="single"/>
          <w:lang w:val="en-CA"/>
        </w:rPr>
      </w:pPr>
    </w:p>
    <w:p w:rsidR="00512652" w:rsidRPr="006B3150" w:rsidRDefault="00512652" w:rsidP="004B54E8">
      <w:pPr>
        <w:rPr>
          <w:b/>
          <w:lang w:val="en-CA"/>
        </w:rPr>
      </w:pPr>
      <w:r w:rsidRPr="006B3150">
        <w:rPr>
          <w:b/>
          <w:lang w:val="en-CA"/>
        </w:rPr>
        <w:lastRenderedPageBreak/>
        <w:t>Q8.</w:t>
      </w:r>
    </w:p>
    <w:p w:rsidR="00512652" w:rsidRPr="004B54E8" w:rsidRDefault="00512652" w:rsidP="00512652">
      <w:pPr>
        <w:spacing w:line="240" w:lineRule="auto"/>
        <w:rPr>
          <w:b/>
          <w:lang w:val="en-CA"/>
        </w:rPr>
      </w:pPr>
      <w:r w:rsidRPr="004B54E8">
        <w:rPr>
          <w:b/>
          <w:lang w:val="en-CA"/>
        </w:rPr>
        <w:t xml:space="preserve">The Cap Rate is an excellent approach to valuing Property A </w:t>
      </w:r>
      <w:r w:rsidR="004B54E8" w:rsidRPr="004B54E8">
        <w:rPr>
          <w:b/>
          <w:lang w:val="en-CA"/>
        </w:rPr>
        <w:t>below</w:t>
      </w:r>
      <w:r w:rsidR="00763F07" w:rsidRPr="004B54E8">
        <w:rPr>
          <w:b/>
          <w:lang w:val="en-CA"/>
        </w:rPr>
        <w:t xml:space="preserve"> </w:t>
      </w:r>
      <w:r w:rsidRPr="004B54E8">
        <w:rPr>
          <w:b/>
          <w:lang w:val="en-CA"/>
        </w:rPr>
        <w:t>which has the following lease arrangement. True or False?</w:t>
      </w:r>
    </w:p>
    <w:p w:rsidR="00512652" w:rsidRPr="006B3150" w:rsidRDefault="00512652" w:rsidP="00512652">
      <w:pPr>
        <w:spacing w:line="240" w:lineRule="auto"/>
        <w:rPr>
          <w:lang w:val="en-CA"/>
        </w:rPr>
      </w:pPr>
    </w:p>
    <w:p w:rsidR="00512652" w:rsidRPr="004B54E8" w:rsidRDefault="00512652" w:rsidP="00512652">
      <w:pPr>
        <w:spacing w:line="240" w:lineRule="auto"/>
        <w:rPr>
          <w:b/>
          <w:i/>
          <w:lang w:val="en-CA"/>
        </w:rPr>
      </w:pPr>
      <w:r w:rsidRPr="004B54E8">
        <w:rPr>
          <w:b/>
          <w:i/>
          <w:lang w:val="en-CA"/>
        </w:rPr>
        <w:t>Circle your selection</w:t>
      </w:r>
    </w:p>
    <w:p w:rsidR="00512652" w:rsidRPr="006B3150" w:rsidRDefault="00512652" w:rsidP="00512652">
      <w:pPr>
        <w:spacing w:line="240" w:lineRule="auto"/>
        <w:rPr>
          <w:b/>
          <w:i/>
          <w:lang w:val="en-CA"/>
        </w:rPr>
      </w:pPr>
    </w:p>
    <w:p w:rsidR="00512652" w:rsidRDefault="00D2048D" w:rsidP="00512652">
      <w:pPr>
        <w:spacing w:line="240" w:lineRule="auto"/>
        <w:rPr>
          <w:b/>
          <w:lang w:val="en-CA"/>
        </w:rPr>
      </w:pPr>
      <w:r>
        <w:rPr>
          <w:b/>
          <w:noProof/>
        </w:rPr>
        <w:drawing>
          <wp:inline distT="0" distB="0" distL="0" distR="0">
            <wp:extent cx="2913797" cy="1403047"/>
            <wp:effectExtent l="0" t="0" r="1270" b="6985"/>
            <wp:docPr id="5" name="Picture 5" descr="C:\Users\Neil\AppData\Local\Temp\Articulate\Storyline\5h53jHUCd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l\AppData\Local\Temp\Articulate\Storyline\5h53jHUCdl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77" cy="14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09" w:rsidRDefault="00281F09" w:rsidP="00512652">
      <w:pPr>
        <w:pBdr>
          <w:bottom w:val="single" w:sz="12" w:space="1" w:color="auto"/>
        </w:pBdr>
        <w:spacing w:line="240" w:lineRule="auto"/>
        <w:rPr>
          <w:b/>
          <w:lang w:val="en-CA"/>
        </w:rPr>
      </w:pPr>
    </w:p>
    <w:p w:rsidR="00A4482C" w:rsidRDefault="00A4482C" w:rsidP="00512652">
      <w:pPr>
        <w:spacing w:line="240" w:lineRule="auto"/>
        <w:rPr>
          <w:b/>
          <w:lang w:val="en-CA"/>
        </w:rPr>
      </w:pPr>
    </w:p>
    <w:p w:rsidR="00281F09" w:rsidRPr="00A4482C" w:rsidRDefault="00281F09" w:rsidP="00512652">
      <w:pPr>
        <w:spacing w:line="240" w:lineRule="auto"/>
        <w:rPr>
          <w:lang w:val="en-CA"/>
        </w:rPr>
      </w:pPr>
      <w:r w:rsidRPr="00A4482C">
        <w:rPr>
          <w:lang w:val="en-CA"/>
        </w:rPr>
        <w:t>Answer</w:t>
      </w:r>
    </w:p>
    <w:p w:rsidR="00B129C5" w:rsidRDefault="00281F09" w:rsidP="00281F09">
      <w:pPr>
        <w:spacing w:line="240" w:lineRule="auto"/>
        <w:rPr>
          <w:b/>
          <w:lang w:val="en-CA"/>
        </w:rPr>
      </w:pPr>
      <w:r w:rsidRPr="00B129C5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0A474" wp14:editId="1901B070">
                <wp:simplePos x="0" y="0"/>
                <wp:positionH relativeFrom="column">
                  <wp:posOffset>2205829</wp:posOffset>
                </wp:positionH>
                <wp:positionV relativeFrom="paragraph">
                  <wp:posOffset>166370</wp:posOffset>
                </wp:positionV>
                <wp:extent cx="347676" cy="202736"/>
                <wp:effectExtent l="0" t="0" r="14605" b="2603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7676" cy="20273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73.7pt;margin-top:13.1pt;width:27.4pt;height:15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" filled="f" strokecolor="red" strokeweight="1pt"/>
            </w:pict>
          </mc:Fallback>
        </mc:AlternateContent>
      </w:r>
      <w:r w:rsidRPr="00B129C5">
        <w:rPr>
          <w:b/>
          <w:lang w:val="en-CA"/>
        </w:rPr>
        <w:t xml:space="preserve">The Cap Rate is an excellent approach to valuing Property A which has the </w:t>
      </w:r>
    </w:p>
    <w:p w:rsidR="00B129C5" w:rsidRPr="00B129C5" w:rsidRDefault="00281F09" w:rsidP="00281F09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>following lease arrangement. True</w:t>
      </w:r>
      <w:r w:rsidR="0029407B" w:rsidRPr="00B129C5">
        <w:rPr>
          <w:b/>
          <w:lang w:val="en-CA"/>
        </w:rPr>
        <w:t xml:space="preserve"> </w:t>
      </w:r>
      <w:r w:rsidRPr="00B129C5">
        <w:rPr>
          <w:b/>
          <w:lang w:val="en-CA"/>
        </w:rPr>
        <w:t xml:space="preserve"> or</w:t>
      </w:r>
      <w:r w:rsidR="0029407B" w:rsidRPr="00B129C5">
        <w:rPr>
          <w:b/>
          <w:lang w:val="en-CA"/>
        </w:rPr>
        <w:t xml:space="preserve"> </w:t>
      </w:r>
      <w:r w:rsidRPr="00B129C5">
        <w:rPr>
          <w:b/>
          <w:lang w:val="en-CA"/>
        </w:rPr>
        <w:t xml:space="preserve"> False</w:t>
      </w:r>
    </w:p>
    <w:p w:rsidR="00B129C5" w:rsidRDefault="00B129C5" w:rsidP="00281F09">
      <w:pPr>
        <w:spacing w:line="240" w:lineRule="auto"/>
        <w:rPr>
          <w:b/>
          <w:lang w:val="en-CA"/>
        </w:rPr>
      </w:pPr>
    </w:p>
    <w:p w:rsidR="00763F07" w:rsidRPr="00B129C5" w:rsidRDefault="00763F07" w:rsidP="00281F09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>The Cap Rate is not a good way to value an income property where the lease increases in steps like Property A.</w:t>
      </w:r>
    </w:p>
    <w:p w:rsidR="00763F07" w:rsidRPr="00B129C5" w:rsidRDefault="00763F07" w:rsidP="00281F09">
      <w:pPr>
        <w:spacing w:line="240" w:lineRule="auto"/>
        <w:rPr>
          <w:b/>
          <w:lang w:val="en-CA"/>
        </w:rPr>
      </w:pPr>
    </w:p>
    <w:p w:rsidR="00281F09" w:rsidRPr="00B129C5" w:rsidRDefault="00763F07" w:rsidP="00281F09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>The best approach is to use discounted cash flow analysis which take into account the changing income over time.</w:t>
      </w:r>
    </w:p>
    <w:p w:rsidR="00281F09" w:rsidRPr="006B3150" w:rsidRDefault="00281F09" w:rsidP="00281F09">
      <w:pPr>
        <w:spacing w:line="240" w:lineRule="auto"/>
        <w:rPr>
          <w:b/>
          <w:i/>
          <w:lang w:val="en-CA"/>
        </w:rPr>
      </w:pPr>
    </w:p>
    <w:p w:rsidR="00281F09" w:rsidRDefault="00D2048D" w:rsidP="00281F09">
      <w:pPr>
        <w:spacing w:line="240" w:lineRule="auto"/>
        <w:rPr>
          <w:b/>
          <w:lang w:val="en-CA"/>
        </w:rPr>
      </w:pPr>
      <w:r>
        <w:rPr>
          <w:b/>
          <w:noProof/>
        </w:rPr>
        <w:drawing>
          <wp:inline distT="0" distB="0" distL="0" distR="0">
            <wp:extent cx="3018549" cy="1453487"/>
            <wp:effectExtent l="0" t="0" r="0" b="0"/>
            <wp:docPr id="9" name="Picture 9" descr="C:\Users\Neil\AppData\Local\Temp\Articulate\Storyline\5h53jHUCd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il\AppData\Local\Temp\Articulate\Storyline\5h53jHUCdl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44" cy="14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09" w:rsidRDefault="00281F09" w:rsidP="00281F09">
      <w:pPr>
        <w:spacing w:line="240" w:lineRule="auto"/>
        <w:rPr>
          <w:b/>
          <w:lang w:val="en-CA"/>
        </w:rPr>
      </w:pPr>
    </w:p>
    <w:p w:rsidR="00281F09" w:rsidRDefault="00281F09" w:rsidP="00512652">
      <w:pPr>
        <w:spacing w:line="240" w:lineRule="auto"/>
        <w:rPr>
          <w:b/>
          <w:lang w:val="en-CA"/>
        </w:rPr>
      </w:pPr>
    </w:p>
    <w:p w:rsidR="00281F09" w:rsidRDefault="00281F09" w:rsidP="00512652">
      <w:pPr>
        <w:spacing w:line="240" w:lineRule="auto"/>
        <w:rPr>
          <w:b/>
          <w:lang w:val="en-CA"/>
        </w:rPr>
      </w:pPr>
    </w:p>
    <w:p w:rsidR="00281F09" w:rsidRPr="006B3150" w:rsidRDefault="00281F09" w:rsidP="00512652">
      <w:pPr>
        <w:spacing w:line="240" w:lineRule="auto"/>
        <w:rPr>
          <w:b/>
          <w:lang w:val="en-CA"/>
        </w:rPr>
      </w:pPr>
    </w:p>
    <w:p w:rsidR="00512652" w:rsidRPr="006B3150" w:rsidRDefault="00512652" w:rsidP="00512652">
      <w:pPr>
        <w:spacing w:line="240" w:lineRule="auto"/>
        <w:rPr>
          <w:b/>
          <w:lang w:val="en-CA"/>
        </w:rPr>
      </w:pPr>
    </w:p>
    <w:p w:rsidR="00512652" w:rsidRPr="006B3150" w:rsidRDefault="00D07C3A" w:rsidP="00C957C1">
      <w:pPr>
        <w:rPr>
          <w:b/>
          <w:lang w:val="en-CA"/>
        </w:rPr>
      </w:pPr>
      <w:r>
        <w:rPr>
          <w:b/>
          <w:lang w:val="en-CA"/>
        </w:rPr>
        <w:br w:type="page"/>
      </w:r>
      <w:r w:rsidR="00512652" w:rsidRPr="006B3150">
        <w:rPr>
          <w:b/>
          <w:lang w:val="en-CA"/>
        </w:rPr>
        <w:lastRenderedPageBreak/>
        <w:t>Q9.</w:t>
      </w:r>
    </w:p>
    <w:p w:rsidR="00512652" w:rsidRPr="00B129C5" w:rsidRDefault="00512652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 xml:space="preserve">A tenant is entering into a Triple Net Rent (NNN) and has offered the tenant three months free rent. </w:t>
      </w:r>
    </w:p>
    <w:p w:rsidR="00512652" w:rsidRPr="00B129C5" w:rsidRDefault="00512652" w:rsidP="00512652">
      <w:pPr>
        <w:spacing w:line="240" w:lineRule="auto"/>
        <w:rPr>
          <w:b/>
          <w:lang w:val="en-CA"/>
        </w:rPr>
      </w:pPr>
    </w:p>
    <w:p w:rsidR="00512652" w:rsidRPr="00B129C5" w:rsidRDefault="00512652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>The tenant interprets this to mean that during the Free Rent period of three months that there are no payments made to the landlord.</w:t>
      </w:r>
    </w:p>
    <w:p w:rsidR="00512652" w:rsidRPr="00B129C5" w:rsidRDefault="00512652" w:rsidP="00512652">
      <w:pPr>
        <w:spacing w:line="240" w:lineRule="auto"/>
        <w:rPr>
          <w:b/>
          <w:lang w:val="en-CA"/>
        </w:rPr>
      </w:pPr>
    </w:p>
    <w:p w:rsidR="00512652" w:rsidRPr="00B129C5" w:rsidRDefault="00512652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 xml:space="preserve">Based on the typical arrangements for free rent is the tenant’s assumption correct?  </w:t>
      </w:r>
    </w:p>
    <w:p w:rsidR="00512652" w:rsidRPr="00B129C5" w:rsidRDefault="00512652" w:rsidP="00512652">
      <w:pPr>
        <w:spacing w:line="240" w:lineRule="auto"/>
        <w:rPr>
          <w:b/>
          <w:lang w:val="en-CA"/>
        </w:rPr>
      </w:pPr>
    </w:p>
    <w:p w:rsidR="00512652" w:rsidRPr="00B129C5" w:rsidRDefault="00456177" w:rsidP="00512652">
      <w:pPr>
        <w:spacing w:line="240" w:lineRule="auto"/>
        <w:ind w:firstLine="720"/>
        <w:rPr>
          <w:b/>
          <w:lang w:val="en-CA"/>
        </w:rPr>
      </w:pPr>
      <w:r w:rsidRPr="00B129C5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F2032E" wp14:editId="0E71044F">
                <wp:simplePos x="0" y="0"/>
                <wp:positionH relativeFrom="column">
                  <wp:posOffset>816308</wp:posOffset>
                </wp:positionH>
                <wp:positionV relativeFrom="paragraph">
                  <wp:posOffset>14226</wp:posOffset>
                </wp:positionV>
                <wp:extent cx="211540" cy="191069"/>
                <wp:effectExtent l="0" t="0" r="1714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1540" cy="191069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64.3pt;margin-top:1.1pt;width:16.65pt;height:15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" filled="f" strokecolor="red" strokeweight="1pt"/>
            </w:pict>
          </mc:Fallback>
        </mc:AlternateContent>
      </w:r>
      <w:r w:rsidR="00512652" w:rsidRPr="00B129C5">
        <w:rPr>
          <w:b/>
          <w:lang w:val="en-CA"/>
        </w:rPr>
        <w:t>Yes or No</w:t>
      </w:r>
    </w:p>
    <w:p w:rsidR="00512652" w:rsidRPr="00B129C5" w:rsidRDefault="00512652" w:rsidP="00512652">
      <w:pPr>
        <w:pBdr>
          <w:bottom w:val="single" w:sz="12" w:space="1" w:color="auto"/>
        </w:pBdr>
        <w:spacing w:line="240" w:lineRule="auto"/>
        <w:ind w:firstLine="720"/>
        <w:rPr>
          <w:b/>
          <w:lang w:val="en-CA"/>
        </w:rPr>
      </w:pPr>
      <w:r w:rsidRPr="00B129C5">
        <w:rPr>
          <w:b/>
          <w:i/>
          <w:lang w:val="en-CA"/>
        </w:rPr>
        <w:t>Circle your answer</w:t>
      </w:r>
    </w:p>
    <w:p w:rsidR="00A4482C" w:rsidRPr="00B129C5" w:rsidRDefault="00A4482C" w:rsidP="00512652">
      <w:pPr>
        <w:spacing w:line="240" w:lineRule="auto"/>
        <w:rPr>
          <w:b/>
          <w:lang w:val="en-CA"/>
        </w:rPr>
      </w:pPr>
    </w:p>
    <w:p w:rsidR="00512652" w:rsidRPr="00A4482C" w:rsidRDefault="00D07C3A" w:rsidP="00512652">
      <w:pPr>
        <w:spacing w:line="240" w:lineRule="auto"/>
        <w:rPr>
          <w:lang w:val="en-CA"/>
        </w:rPr>
      </w:pPr>
      <w:r w:rsidRPr="00A4482C">
        <w:rPr>
          <w:lang w:val="en-CA"/>
        </w:rPr>
        <w:t>Answer</w:t>
      </w:r>
    </w:p>
    <w:p w:rsidR="00456177" w:rsidRDefault="00D07C3A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 xml:space="preserve">With a Triple Net lease if the landlord offers a free rent period </w:t>
      </w:r>
    </w:p>
    <w:p w:rsidR="00456177" w:rsidRDefault="00D07C3A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 xml:space="preserve">the free rent refers </w:t>
      </w:r>
      <w:r w:rsidR="00456177">
        <w:rPr>
          <w:b/>
          <w:lang w:val="en-CA"/>
        </w:rPr>
        <w:t xml:space="preserve">only </w:t>
      </w:r>
      <w:r w:rsidRPr="00B129C5">
        <w:rPr>
          <w:b/>
          <w:lang w:val="en-CA"/>
        </w:rPr>
        <w:t xml:space="preserve">to the Base Rent. The landlord wants to </w:t>
      </w:r>
      <w:r w:rsidR="00443CC2" w:rsidRPr="00B129C5">
        <w:rPr>
          <w:b/>
          <w:lang w:val="en-CA"/>
        </w:rPr>
        <w:t xml:space="preserve">get </w:t>
      </w:r>
    </w:p>
    <w:p w:rsidR="00456177" w:rsidRDefault="00D07C3A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>paid</w:t>
      </w:r>
      <w:r w:rsidR="00443CC2" w:rsidRPr="00B129C5">
        <w:rPr>
          <w:b/>
          <w:lang w:val="en-CA"/>
        </w:rPr>
        <w:t xml:space="preserve"> for</w:t>
      </w:r>
      <w:r w:rsidRPr="00B129C5">
        <w:rPr>
          <w:b/>
          <w:lang w:val="en-CA"/>
        </w:rPr>
        <w:t xml:space="preserve"> the “Additional Rent”</w:t>
      </w:r>
      <w:r w:rsidR="00443CC2" w:rsidRPr="00B129C5">
        <w:rPr>
          <w:b/>
          <w:lang w:val="en-CA"/>
        </w:rPr>
        <w:t xml:space="preserve"> to cover the operating expenses</w:t>
      </w:r>
    </w:p>
    <w:p w:rsidR="00D07C3A" w:rsidRPr="00B129C5" w:rsidRDefault="00443CC2" w:rsidP="00512652">
      <w:pPr>
        <w:spacing w:line="240" w:lineRule="auto"/>
        <w:rPr>
          <w:b/>
          <w:lang w:val="en-CA"/>
        </w:rPr>
      </w:pPr>
      <w:r w:rsidRPr="00B129C5">
        <w:rPr>
          <w:b/>
          <w:lang w:val="en-CA"/>
        </w:rPr>
        <w:t xml:space="preserve"> such as taxes, insurance and maintenance a</w:t>
      </w:r>
      <w:r w:rsidR="00456177">
        <w:rPr>
          <w:b/>
          <w:lang w:val="en-CA"/>
        </w:rPr>
        <w:t>s</w:t>
      </w:r>
      <w:r w:rsidRPr="00B129C5">
        <w:rPr>
          <w:b/>
          <w:lang w:val="en-CA"/>
        </w:rPr>
        <w:t xml:space="preserve"> defined in the lease.</w:t>
      </w:r>
    </w:p>
    <w:p w:rsidR="00512652" w:rsidRPr="00B129C5" w:rsidRDefault="00512652" w:rsidP="00512652">
      <w:pPr>
        <w:spacing w:line="240" w:lineRule="auto"/>
        <w:rPr>
          <w:b/>
          <w:lang w:val="en-CA"/>
        </w:rPr>
      </w:pPr>
    </w:p>
    <w:p w:rsidR="00512652" w:rsidRPr="00456177" w:rsidRDefault="00512652" w:rsidP="000217D6">
      <w:pPr>
        <w:rPr>
          <w:b/>
          <w:lang w:val="en-CA"/>
        </w:rPr>
      </w:pPr>
      <w:r w:rsidRPr="006B3150">
        <w:rPr>
          <w:rFonts w:eastAsia="Courier New"/>
          <w:b/>
        </w:rPr>
        <w:t>Q10</w:t>
      </w:r>
      <w:r w:rsidRPr="006B3150">
        <w:rPr>
          <w:rFonts w:eastAsia="Courier New"/>
        </w:rPr>
        <w:br/>
      </w:r>
      <w:proofErr w:type="gramStart"/>
      <w:r w:rsidRPr="00456177">
        <w:rPr>
          <w:rFonts w:eastAsia="Courier New"/>
          <w:b/>
        </w:rPr>
        <w:t>When</w:t>
      </w:r>
      <w:proofErr w:type="gramEnd"/>
      <w:r w:rsidRPr="00456177">
        <w:rPr>
          <w:rFonts w:eastAsia="Courier New"/>
          <w:b/>
        </w:rPr>
        <w:t xml:space="preserve"> calculating the Cap Rate for a commercial building leasing fees should be excluded from the Income &amp; Expenses statement</w:t>
      </w:r>
      <w:r w:rsidR="000217D6" w:rsidRPr="00456177">
        <w:rPr>
          <w:rFonts w:eastAsia="Courier New"/>
          <w:b/>
        </w:rPr>
        <w:t xml:space="preserve"> when using a Cap Rate to determine the value. </w:t>
      </w:r>
    </w:p>
    <w:p w:rsidR="00512652" w:rsidRPr="00456177" w:rsidRDefault="00A4482C" w:rsidP="00A4482C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  <w:r>
        <w:rPr>
          <w:rFonts w:asciiTheme="minorHAnsi" w:eastAsia="Courier New" w:hAnsiTheme="minorHAnsi"/>
          <w:b/>
          <w:sz w:val="22"/>
          <w:szCs w:val="22"/>
        </w:rPr>
        <w:t xml:space="preserve">                                                          </w:t>
      </w:r>
      <w:r w:rsidR="00512652" w:rsidRPr="00456177">
        <w:rPr>
          <w:rFonts w:asciiTheme="minorHAnsi" w:eastAsia="Courier New" w:hAnsiTheme="minorHAnsi"/>
          <w:b/>
          <w:sz w:val="22"/>
          <w:szCs w:val="22"/>
        </w:rPr>
        <w:t>True</w:t>
      </w:r>
      <w:r w:rsidR="000217D6" w:rsidRPr="00456177">
        <w:rPr>
          <w:rFonts w:asciiTheme="minorHAnsi" w:hAnsiTheme="minorHAnsi"/>
          <w:b/>
          <w:sz w:val="22"/>
          <w:szCs w:val="22"/>
        </w:rPr>
        <w:t xml:space="preserve">     </w:t>
      </w:r>
      <w:r w:rsidR="00512652" w:rsidRPr="00456177">
        <w:rPr>
          <w:rFonts w:asciiTheme="minorHAnsi" w:eastAsia="Courier New" w:hAnsiTheme="minorHAnsi"/>
          <w:b/>
          <w:sz w:val="22"/>
          <w:szCs w:val="22"/>
        </w:rPr>
        <w:t xml:space="preserve"> False</w:t>
      </w:r>
      <w:r w:rsidR="00512652" w:rsidRPr="00456177">
        <w:rPr>
          <w:rFonts w:asciiTheme="minorHAnsi" w:hAnsiTheme="minorHAnsi"/>
          <w:b/>
          <w:sz w:val="22"/>
          <w:szCs w:val="22"/>
        </w:rPr>
        <w:t xml:space="preserve"> </w:t>
      </w:r>
    </w:p>
    <w:p w:rsidR="00A4482C" w:rsidRPr="00456177" w:rsidRDefault="00A4482C" w:rsidP="00A4482C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0217D6" w:rsidRPr="00A4482C" w:rsidRDefault="000217D6" w:rsidP="00A4482C">
      <w:pPr>
        <w:pStyle w:val="BODY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Answer</w:t>
      </w:r>
    </w:p>
    <w:p w:rsidR="00456177" w:rsidRDefault="000217D6" w:rsidP="000217D6">
      <w:pPr>
        <w:rPr>
          <w:rFonts w:eastAsia="Courier New"/>
          <w:b/>
        </w:rPr>
      </w:pPr>
      <w:r w:rsidRPr="00456177">
        <w:rPr>
          <w:rFonts w:eastAsia="Courier New"/>
          <w:b/>
        </w:rPr>
        <w:t xml:space="preserve">When calculating the Cap Rate for a commercial building leasing </w:t>
      </w:r>
    </w:p>
    <w:p w:rsidR="00456177" w:rsidRDefault="000217D6" w:rsidP="000217D6">
      <w:pPr>
        <w:rPr>
          <w:rFonts w:eastAsia="Courier New"/>
          <w:b/>
        </w:rPr>
      </w:pPr>
      <w:r w:rsidRPr="00456177">
        <w:rPr>
          <w:rFonts w:eastAsia="Courier New"/>
          <w:b/>
        </w:rPr>
        <w:t xml:space="preserve">fees should be excluded from the Income &amp; Expenses statement </w:t>
      </w:r>
    </w:p>
    <w:p w:rsidR="000217D6" w:rsidRPr="00456177" w:rsidRDefault="000217D6" w:rsidP="000217D6">
      <w:pPr>
        <w:rPr>
          <w:b/>
          <w:lang w:val="en-CA"/>
        </w:rPr>
      </w:pPr>
      <w:r w:rsidRPr="00456177">
        <w:rPr>
          <w:rFonts w:eastAsia="Courier New"/>
          <w:b/>
        </w:rPr>
        <w:t xml:space="preserve">when using a Cap Rate to determine the property value. </w:t>
      </w:r>
    </w:p>
    <w:p w:rsidR="000217D6" w:rsidRPr="00456177" w:rsidRDefault="000217D6" w:rsidP="000217D6">
      <w:pPr>
        <w:pStyle w:val="Normal0"/>
        <w:rPr>
          <w:rFonts w:asciiTheme="minorHAnsi" w:eastAsia="Courier New" w:hAnsiTheme="minorHAnsi"/>
          <w:b/>
          <w:sz w:val="22"/>
          <w:szCs w:val="22"/>
        </w:rPr>
      </w:pPr>
      <w:r w:rsidRPr="00456177">
        <w:rPr>
          <w:b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4AC88" wp14:editId="2C0B923B">
                <wp:simplePos x="0" y="0"/>
                <wp:positionH relativeFrom="column">
                  <wp:posOffset>1770541</wp:posOffset>
                </wp:positionH>
                <wp:positionV relativeFrom="paragraph">
                  <wp:posOffset>156210</wp:posOffset>
                </wp:positionV>
                <wp:extent cx="334370" cy="238760"/>
                <wp:effectExtent l="0" t="0" r="27940" b="279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370" cy="2387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39.4pt;margin-top:12.3pt;width:26.35pt;height:18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" filled="f" strokecolor="red" strokeweight="1pt"/>
            </w:pict>
          </mc:Fallback>
        </mc:AlternateContent>
      </w:r>
    </w:p>
    <w:p w:rsidR="000217D6" w:rsidRPr="00456177" w:rsidRDefault="000217D6" w:rsidP="000217D6">
      <w:pPr>
        <w:pStyle w:val="BODY"/>
        <w:ind w:left="2160" w:firstLine="720"/>
        <w:rPr>
          <w:rFonts w:asciiTheme="minorHAnsi" w:hAnsiTheme="minorHAnsi"/>
          <w:b/>
          <w:sz w:val="22"/>
          <w:szCs w:val="22"/>
        </w:rPr>
      </w:pPr>
      <w:r w:rsidRPr="00456177">
        <w:rPr>
          <w:rFonts w:asciiTheme="minorHAnsi" w:eastAsia="Courier New" w:hAnsiTheme="minorHAnsi"/>
          <w:b/>
          <w:sz w:val="22"/>
          <w:szCs w:val="22"/>
        </w:rPr>
        <w:t>True</w:t>
      </w:r>
      <w:r w:rsidRPr="00456177">
        <w:rPr>
          <w:rFonts w:asciiTheme="minorHAnsi" w:hAnsiTheme="minorHAnsi"/>
          <w:b/>
          <w:sz w:val="22"/>
          <w:szCs w:val="22"/>
        </w:rPr>
        <w:t xml:space="preserve">     </w:t>
      </w:r>
      <w:r w:rsidRPr="00456177">
        <w:rPr>
          <w:rFonts w:asciiTheme="minorHAnsi" w:eastAsia="Courier New" w:hAnsiTheme="minorHAnsi"/>
          <w:b/>
          <w:sz w:val="22"/>
          <w:szCs w:val="22"/>
        </w:rPr>
        <w:t xml:space="preserve"> False</w:t>
      </w:r>
      <w:r w:rsidRPr="00456177">
        <w:rPr>
          <w:rFonts w:asciiTheme="minorHAnsi" w:hAnsiTheme="minorHAnsi"/>
          <w:b/>
          <w:sz w:val="22"/>
          <w:szCs w:val="22"/>
        </w:rPr>
        <w:t xml:space="preserve"> </w:t>
      </w:r>
    </w:p>
    <w:p w:rsidR="000217D6" w:rsidRPr="00456177" w:rsidRDefault="000217D6" w:rsidP="000217D6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456177" w:rsidRDefault="000217D6" w:rsidP="000217D6">
      <w:pPr>
        <w:pStyle w:val="BODY"/>
        <w:rPr>
          <w:rFonts w:asciiTheme="minorHAnsi" w:hAnsiTheme="minorHAnsi"/>
          <w:b/>
          <w:sz w:val="22"/>
          <w:szCs w:val="22"/>
        </w:rPr>
      </w:pPr>
      <w:r w:rsidRPr="00456177">
        <w:rPr>
          <w:rFonts w:asciiTheme="minorHAnsi" w:hAnsiTheme="minorHAnsi"/>
          <w:b/>
          <w:sz w:val="22"/>
          <w:szCs w:val="22"/>
        </w:rPr>
        <w:t>Non recurring expenses such as one off leasing fees should be excluded</w:t>
      </w:r>
    </w:p>
    <w:p w:rsidR="00456177" w:rsidRDefault="000217D6" w:rsidP="000217D6">
      <w:pPr>
        <w:pStyle w:val="BODY"/>
        <w:rPr>
          <w:rFonts w:asciiTheme="minorHAnsi" w:hAnsiTheme="minorHAnsi"/>
          <w:b/>
          <w:sz w:val="22"/>
          <w:szCs w:val="22"/>
        </w:rPr>
      </w:pPr>
      <w:r w:rsidRPr="00456177">
        <w:rPr>
          <w:rFonts w:asciiTheme="minorHAnsi" w:hAnsiTheme="minorHAnsi"/>
          <w:b/>
          <w:sz w:val="22"/>
          <w:szCs w:val="22"/>
        </w:rPr>
        <w:t xml:space="preserve"> from the the cal</w:t>
      </w:r>
      <w:r w:rsidR="001168ED">
        <w:rPr>
          <w:rFonts w:asciiTheme="minorHAnsi" w:hAnsiTheme="minorHAnsi"/>
          <w:b/>
          <w:sz w:val="22"/>
          <w:szCs w:val="22"/>
        </w:rPr>
        <w:t>c</w:t>
      </w:r>
      <w:r w:rsidRPr="00456177">
        <w:rPr>
          <w:rFonts w:asciiTheme="minorHAnsi" w:hAnsiTheme="minorHAnsi"/>
          <w:b/>
          <w:sz w:val="22"/>
          <w:szCs w:val="22"/>
        </w:rPr>
        <w:t>ulation of the Net Operating Income (NOI) when using a</w:t>
      </w:r>
    </w:p>
    <w:p w:rsidR="000217D6" w:rsidRDefault="000217D6" w:rsidP="000217D6">
      <w:pPr>
        <w:pStyle w:val="BODY"/>
        <w:rPr>
          <w:rFonts w:asciiTheme="minorHAnsi" w:hAnsiTheme="minorHAnsi"/>
          <w:b/>
          <w:sz w:val="22"/>
          <w:szCs w:val="22"/>
        </w:rPr>
      </w:pPr>
      <w:r w:rsidRPr="00456177">
        <w:rPr>
          <w:rFonts w:asciiTheme="minorHAnsi" w:hAnsiTheme="minorHAnsi"/>
          <w:b/>
          <w:sz w:val="22"/>
          <w:szCs w:val="22"/>
        </w:rPr>
        <w:t xml:space="preserve"> Cap Rate to calulate the value of the property</w:t>
      </w:r>
    </w:p>
    <w:p w:rsidR="00512652" w:rsidRPr="00456177" w:rsidRDefault="00512652" w:rsidP="00A4482C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A4482C" w:rsidRDefault="00A4482C">
      <w:pPr>
        <w:rPr>
          <w:rFonts w:eastAsia="Courier New"/>
          <w:b/>
        </w:rPr>
      </w:pPr>
      <w:r>
        <w:rPr>
          <w:rFonts w:eastAsia="Courier New"/>
          <w:b/>
        </w:rPr>
        <w:br w:type="page"/>
      </w:r>
    </w:p>
    <w:p w:rsidR="00512652" w:rsidRPr="003B5261" w:rsidRDefault="00512652" w:rsidP="00A4482C">
      <w:pPr>
        <w:pBdr>
          <w:bottom w:val="single" w:sz="12" w:space="1" w:color="auto"/>
        </w:pBdr>
        <w:rPr>
          <w:rFonts w:eastAsia="Courier New"/>
          <w:b/>
        </w:rPr>
      </w:pPr>
      <w:r w:rsidRPr="006B3150">
        <w:rPr>
          <w:rFonts w:eastAsia="Courier New"/>
          <w:b/>
        </w:rPr>
        <w:lastRenderedPageBreak/>
        <w:t>Q11</w:t>
      </w:r>
      <w:r w:rsidRPr="006B3150">
        <w:rPr>
          <w:rFonts w:eastAsia="Courier New"/>
        </w:rPr>
        <w:br/>
      </w:r>
      <w:proofErr w:type="gramStart"/>
      <w:r w:rsidRPr="003B5261">
        <w:rPr>
          <w:rFonts w:eastAsia="Courier New"/>
          <w:b/>
        </w:rPr>
        <w:t>You</w:t>
      </w:r>
      <w:proofErr w:type="gramEnd"/>
      <w:r w:rsidRPr="003B5261">
        <w:rPr>
          <w:rFonts w:eastAsia="Courier New"/>
          <w:b/>
        </w:rPr>
        <w:t xml:space="preserve"> are considering buying a building which has a Net Operating Income (NOI) of $2</w:t>
      </w:r>
      <w:r w:rsidR="002B1A74" w:rsidRPr="003B5261">
        <w:rPr>
          <w:rFonts w:eastAsia="Courier New"/>
          <w:b/>
        </w:rPr>
        <w:t>40</w:t>
      </w:r>
      <w:r w:rsidRPr="003B5261">
        <w:rPr>
          <w:rFonts w:eastAsia="Courier New"/>
          <w:b/>
        </w:rPr>
        <w:t>,000</w:t>
      </w:r>
      <w:r w:rsidRPr="003B5261">
        <w:rPr>
          <w:rFonts w:eastAsia="Courier New"/>
          <w:b/>
        </w:rPr>
        <w:br/>
        <w:t> </w:t>
      </w:r>
      <w:r w:rsidRPr="003B5261">
        <w:rPr>
          <w:rFonts w:eastAsia="Courier New"/>
          <w:b/>
        </w:rPr>
        <w:br/>
        <w:t xml:space="preserve">If you wish to buy the property for a 6.00% Cap Rate, how much would you pay for the property? </w:t>
      </w:r>
    </w:p>
    <w:p w:rsidR="00A4482C" w:rsidRPr="003B5261" w:rsidRDefault="00A4482C" w:rsidP="00512652">
      <w:pPr>
        <w:spacing w:line="240" w:lineRule="auto"/>
        <w:rPr>
          <w:rFonts w:eastAsia="Courier New"/>
          <w:b/>
        </w:rPr>
      </w:pPr>
    </w:p>
    <w:p w:rsidR="002B1A74" w:rsidRDefault="002B1A74" w:rsidP="00512652">
      <w:pPr>
        <w:spacing w:line="240" w:lineRule="auto"/>
        <w:rPr>
          <w:rFonts w:eastAsia="Courier New"/>
        </w:rPr>
      </w:pPr>
      <w:r>
        <w:rPr>
          <w:rFonts w:eastAsia="Courier New"/>
        </w:rPr>
        <w:t>Answer</w:t>
      </w:r>
    </w:p>
    <w:p w:rsidR="002B1A74" w:rsidRDefault="002B1A74" w:rsidP="00512652">
      <w:pPr>
        <w:spacing w:line="240" w:lineRule="auto"/>
        <w:rPr>
          <w:rFonts w:eastAsia="Courier New"/>
        </w:rPr>
      </w:pPr>
    </w:p>
    <w:p w:rsidR="002B1A74" w:rsidRPr="00A4482C" w:rsidRDefault="002B1A74" w:rsidP="001168ED">
      <w:pPr>
        <w:spacing w:line="240" w:lineRule="auto"/>
        <w:rPr>
          <w:rFonts w:eastAsia="Courier New"/>
          <w:b/>
          <w:u w:val="single"/>
        </w:rPr>
      </w:pPr>
      <w:r>
        <w:rPr>
          <w:rFonts w:ascii="Arial" w:hAnsi="Arial" w:cs="Arial"/>
          <w:b/>
        </w:rPr>
        <w:t xml:space="preserve"> </w:t>
      </w:r>
      <w:r w:rsidR="003B5261" w:rsidRPr="001168ED">
        <w:rPr>
          <w:rFonts w:eastAsia="Courier New"/>
          <w:b/>
        </w:rPr>
        <w:t xml:space="preserve">Purchase </w:t>
      </w:r>
      <w:proofErr w:type="gramStart"/>
      <w:r w:rsidRPr="001168ED">
        <w:rPr>
          <w:rFonts w:eastAsia="Courier New"/>
          <w:b/>
        </w:rPr>
        <w:t>Price  =</w:t>
      </w:r>
      <w:proofErr w:type="gramEnd"/>
      <w:r w:rsidRPr="001168ED">
        <w:rPr>
          <w:rFonts w:eastAsia="Courier New"/>
          <w:b/>
        </w:rPr>
        <w:t xml:space="preserve"> </w:t>
      </w:r>
      <w:r w:rsidRPr="00A4482C">
        <w:rPr>
          <w:rFonts w:eastAsia="Courier New"/>
          <w:b/>
          <w:u w:val="single"/>
        </w:rPr>
        <w:t xml:space="preserve">Net Operating Income (NOI) </w:t>
      </w:r>
    </w:p>
    <w:p w:rsidR="002B1A74" w:rsidRPr="001168ED" w:rsidRDefault="002B1A74" w:rsidP="001168ED">
      <w:pPr>
        <w:spacing w:line="240" w:lineRule="auto"/>
        <w:rPr>
          <w:rFonts w:eastAsia="Courier New"/>
          <w:b/>
        </w:rPr>
      </w:pPr>
      <w:r w:rsidRPr="001168ED">
        <w:rPr>
          <w:rFonts w:eastAsia="Courier New"/>
          <w:b/>
        </w:rPr>
        <w:t xml:space="preserve">              </w:t>
      </w:r>
      <w:r w:rsidR="003B5261" w:rsidRPr="001168ED">
        <w:rPr>
          <w:rFonts w:eastAsia="Courier New"/>
          <w:b/>
        </w:rPr>
        <w:t xml:space="preserve">                 </w:t>
      </w:r>
      <w:r w:rsidR="00A4482C">
        <w:rPr>
          <w:rFonts w:eastAsia="Courier New"/>
          <w:b/>
        </w:rPr>
        <w:t xml:space="preserve">  </w:t>
      </w:r>
      <w:r w:rsidRPr="001168ED">
        <w:rPr>
          <w:rFonts w:eastAsia="Courier New"/>
          <w:b/>
        </w:rPr>
        <w:t>Cap Rate (%)</w:t>
      </w:r>
    </w:p>
    <w:p w:rsidR="002B1A74" w:rsidRPr="001168ED" w:rsidRDefault="002B1A74" w:rsidP="001168ED">
      <w:pPr>
        <w:spacing w:line="240" w:lineRule="auto"/>
        <w:rPr>
          <w:rFonts w:eastAsia="Courier New"/>
          <w:b/>
        </w:rPr>
      </w:pPr>
    </w:p>
    <w:p w:rsidR="002B1A74" w:rsidRPr="00A4482C" w:rsidRDefault="003B5261" w:rsidP="001168ED">
      <w:pPr>
        <w:spacing w:line="240" w:lineRule="auto"/>
        <w:rPr>
          <w:rFonts w:eastAsia="Courier New"/>
          <w:b/>
          <w:u w:val="single"/>
        </w:rPr>
      </w:pPr>
      <w:r w:rsidRPr="001168ED">
        <w:rPr>
          <w:rFonts w:eastAsia="Courier New"/>
          <w:b/>
        </w:rPr>
        <w:t xml:space="preserve">          </w:t>
      </w:r>
      <w:r w:rsidR="00A4482C">
        <w:rPr>
          <w:rFonts w:eastAsia="Courier New"/>
          <w:b/>
        </w:rPr>
        <w:t xml:space="preserve">                   </w:t>
      </w:r>
      <w:r w:rsidR="002B1A74" w:rsidRPr="001168ED">
        <w:rPr>
          <w:rFonts w:eastAsia="Courier New"/>
          <w:b/>
        </w:rPr>
        <w:t xml:space="preserve"> =   </w:t>
      </w:r>
      <w:r w:rsidR="002B1A74" w:rsidRPr="00A4482C">
        <w:rPr>
          <w:rFonts w:eastAsia="Courier New"/>
          <w:b/>
          <w:u w:val="single"/>
        </w:rPr>
        <w:t>$240,000 x 100</w:t>
      </w:r>
    </w:p>
    <w:p w:rsidR="002B1A74" w:rsidRPr="001168ED" w:rsidRDefault="002B1A74" w:rsidP="001168ED">
      <w:pPr>
        <w:spacing w:line="240" w:lineRule="auto"/>
        <w:rPr>
          <w:rFonts w:eastAsia="Courier New"/>
          <w:b/>
        </w:rPr>
      </w:pPr>
      <w:r w:rsidRPr="001168ED">
        <w:rPr>
          <w:rFonts w:eastAsia="Courier New"/>
          <w:b/>
        </w:rPr>
        <w:t xml:space="preserve">                      </w:t>
      </w:r>
      <w:r w:rsidR="003B5261" w:rsidRPr="001168ED">
        <w:rPr>
          <w:rFonts w:eastAsia="Courier New"/>
          <w:b/>
        </w:rPr>
        <w:t xml:space="preserve">          </w:t>
      </w:r>
      <w:r w:rsidRPr="001168ED">
        <w:rPr>
          <w:rFonts w:eastAsia="Courier New"/>
          <w:b/>
        </w:rPr>
        <w:t xml:space="preserve"> 6.00% </w:t>
      </w:r>
    </w:p>
    <w:p w:rsidR="002B1A74" w:rsidRPr="001168ED" w:rsidRDefault="002B1A74" w:rsidP="001168ED">
      <w:pPr>
        <w:spacing w:line="240" w:lineRule="auto"/>
        <w:rPr>
          <w:rFonts w:eastAsia="Courier New"/>
          <w:b/>
        </w:rPr>
      </w:pPr>
    </w:p>
    <w:p w:rsidR="002B1A74" w:rsidRPr="001168ED" w:rsidRDefault="003B5261" w:rsidP="001168ED">
      <w:pPr>
        <w:spacing w:line="240" w:lineRule="auto"/>
        <w:rPr>
          <w:rFonts w:eastAsia="Courier New"/>
          <w:b/>
        </w:rPr>
      </w:pPr>
      <w:r w:rsidRPr="001168ED">
        <w:rPr>
          <w:rFonts w:eastAsia="Courier New"/>
          <w:b/>
        </w:rPr>
        <w:t xml:space="preserve">        </w:t>
      </w:r>
      <w:r w:rsidR="00A4482C">
        <w:rPr>
          <w:rFonts w:eastAsia="Courier New"/>
          <w:b/>
        </w:rPr>
        <w:t xml:space="preserve">                     </w:t>
      </w:r>
      <w:proofErr w:type="gramStart"/>
      <w:r w:rsidR="002B1A74" w:rsidRPr="001168ED">
        <w:rPr>
          <w:rFonts w:eastAsia="Courier New"/>
          <w:b/>
        </w:rPr>
        <w:t>=  $</w:t>
      </w:r>
      <w:proofErr w:type="gramEnd"/>
      <w:r w:rsidR="002B1A74" w:rsidRPr="001168ED">
        <w:rPr>
          <w:rFonts w:eastAsia="Courier New"/>
          <w:b/>
        </w:rPr>
        <w:t>4,000,000</w:t>
      </w:r>
    </w:p>
    <w:p w:rsidR="002B1A74" w:rsidRPr="006B3150" w:rsidRDefault="002B1A74" w:rsidP="00512652">
      <w:pPr>
        <w:spacing w:line="240" w:lineRule="auto"/>
        <w:rPr>
          <w:rFonts w:eastAsia="Courier New"/>
        </w:rPr>
      </w:pPr>
    </w:p>
    <w:p w:rsidR="00512652" w:rsidRPr="00B11DD5" w:rsidRDefault="00512652" w:rsidP="0081515B">
      <w:pPr>
        <w:rPr>
          <w:rFonts w:eastAsia="Courier New" w:cs="Arial"/>
          <w:b/>
          <w:noProof/>
        </w:rPr>
      </w:pPr>
      <w:r w:rsidRPr="006B3150">
        <w:rPr>
          <w:rFonts w:eastAsia="Courier New"/>
          <w:b/>
        </w:rPr>
        <w:t>Q12</w:t>
      </w:r>
      <w:r w:rsidRPr="006B3150">
        <w:rPr>
          <w:rFonts w:eastAsia="Courier New"/>
          <w:b/>
        </w:rPr>
        <w:br/>
      </w:r>
      <w:proofErr w:type="gramStart"/>
      <w:r w:rsidRPr="00B11DD5">
        <w:rPr>
          <w:rFonts w:eastAsia="Courier New"/>
          <w:b/>
        </w:rPr>
        <w:t>The</w:t>
      </w:r>
      <w:proofErr w:type="gramEnd"/>
      <w:r w:rsidRPr="00B11DD5">
        <w:rPr>
          <w:rFonts w:eastAsia="Courier New"/>
          <w:b/>
        </w:rPr>
        <w:t xml:space="preserve"> Loan to Value Ratio (LTV):</w:t>
      </w:r>
      <w:r w:rsidRPr="00B11DD5">
        <w:rPr>
          <w:rFonts w:eastAsia="Arial"/>
          <w:b/>
        </w:rPr>
        <w:t xml:space="preserve"> </w:t>
      </w:r>
    </w:p>
    <w:p w:rsidR="0081515B" w:rsidRPr="00B11DD5" w:rsidRDefault="0081515B" w:rsidP="00512652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512652" w:rsidRPr="00B11DD5" w:rsidRDefault="0081515B" w:rsidP="0081515B">
      <w:pPr>
        <w:pStyle w:val="BODY"/>
        <w:rPr>
          <w:rFonts w:asciiTheme="minorHAnsi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>a) __</w:t>
      </w:r>
      <w:r w:rsidR="00512652" w:rsidRPr="00B11DD5">
        <w:rPr>
          <w:rFonts w:asciiTheme="minorHAnsi" w:eastAsia="Courier New" w:hAnsiTheme="minorHAnsi"/>
          <w:b/>
          <w:sz w:val="22"/>
          <w:szCs w:val="22"/>
        </w:rPr>
        <w:t xml:space="preserve"> Always determines the loan amount</w:t>
      </w:r>
      <w:r w:rsidR="00512652" w:rsidRPr="00B11DD5">
        <w:rPr>
          <w:rFonts w:asciiTheme="minorHAnsi" w:hAnsiTheme="minorHAnsi"/>
          <w:b/>
          <w:sz w:val="22"/>
          <w:szCs w:val="22"/>
        </w:rPr>
        <w:t xml:space="preserve"> </w:t>
      </w:r>
    </w:p>
    <w:p w:rsidR="0081515B" w:rsidRPr="00B11DD5" w:rsidRDefault="0081515B" w:rsidP="0081515B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>b)</w:t>
      </w:r>
      <w:r w:rsid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Pr="00B11DD5">
        <w:rPr>
          <w:rFonts w:asciiTheme="minorHAnsi" w:eastAsia="Courier New" w:hAnsiTheme="minorHAnsi"/>
          <w:b/>
          <w:sz w:val="22"/>
          <w:szCs w:val="22"/>
        </w:rPr>
        <w:t>__</w:t>
      </w:r>
      <w:r w:rsidR="00512652" w:rsidRP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P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="00512652" w:rsidRPr="00B11DD5">
        <w:rPr>
          <w:rFonts w:asciiTheme="minorHAnsi" w:eastAsia="Courier New" w:hAnsiTheme="minorHAnsi"/>
          <w:b/>
          <w:sz w:val="22"/>
          <w:szCs w:val="22"/>
        </w:rPr>
        <w:t xml:space="preserve">Determines the maximum loan subject to the Debt Service or Coverage </w:t>
      </w:r>
      <w:r w:rsidRP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="00512652" w:rsidRPr="00B11DD5">
        <w:rPr>
          <w:rFonts w:asciiTheme="minorHAnsi" w:eastAsia="Courier New" w:hAnsiTheme="minorHAnsi"/>
          <w:b/>
          <w:sz w:val="22"/>
          <w:szCs w:val="22"/>
        </w:rPr>
        <w:t>Ratio</w:t>
      </w:r>
      <w:r w:rsidRPr="00B11DD5">
        <w:rPr>
          <w:rFonts w:asciiTheme="minorHAnsi" w:hAnsiTheme="minorHAnsi"/>
          <w:b/>
          <w:sz w:val="22"/>
          <w:szCs w:val="22"/>
        </w:rPr>
        <w:t xml:space="preserve"> </w:t>
      </w:r>
    </w:p>
    <w:p w:rsidR="00512652" w:rsidRPr="00B11DD5" w:rsidRDefault="0081515B" w:rsidP="0081515B">
      <w:pPr>
        <w:rPr>
          <w:b/>
        </w:rPr>
      </w:pPr>
      <w:r w:rsidRPr="00B11DD5">
        <w:rPr>
          <w:rFonts w:eastAsia="Courier New"/>
          <w:b/>
        </w:rPr>
        <w:t>c)</w:t>
      </w:r>
      <w:r w:rsidR="00512652" w:rsidRPr="00B11DD5">
        <w:rPr>
          <w:rFonts w:eastAsia="Courier New"/>
          <w:b/>
        </w:rPr>
        <w:t xml:space="preserve"> </w:t>
      </w:r>
      <w:r w:rsidRPr="00B11DD5">
        <w:rPr>
          <w:rFonts w:eastAsia="Courier New"/>
          <w:b/>
        </w:rPr>
        <w:t xml:space="preserve">__ </w:t>
      </w:r>
      <w:proofErr w:type="gramStart"/>
      <w:r w:rsidR="00512652" w:rsidRPr="00B11DD5">
        <w:rPr>
          <w:rFonts w:eastAsia="Courier New"/>
          <w:b/>
        </w:rPr>
        <w:t>Is</w:t>
      </w:r>
      <w:proofErr w:type="gramEnd"/>
      <w:r w:rsidR="00512652" w:rsidRPr="00B11DD5">
        <w:rPr>
          <w:rFonts w:eastAsia="Courier New"/>
          <w:b/>
        </w:rPr>
        <w:t xml:space="preserve"> never used by a commercial lender because they alw</w:t>
      </w:r>
      <w:r w:rsidRPr="00B11DD5">
        <w:rPr>
          <w:rFonts w:eastAsia="Courier New"/>
          <w:b/>
        </w:rPr>
        <w:t xml:space="preserve">ays use the Debt Service        </w:t>
      </w:r>
      <w:r w:rsidRPr="00B11DD5">
        <w:rPr>
          <w:b/>
        </w:rPr>
        <w:t xml:space="preserve">or </w:t>
      </w:r>
      <w:r w:rsidR="00512652" w:rsidRPr="00B11DD5">
        <w:rPr>
          <w:b/>
        </w:rPr>
        <w:t xml:space="preserve">Coverage Ratio </w:t>
      </w:r>
      <w:r w:rsidRPr="00B11DD5">
        <w:rPr>
          <w:b/>
        </w:rPr>
        <w:t>to determine the loan amount</w:t>
      </w:r>
      <w:r w:rsidR="008C56BE">
        <w:rPr>
          <w:b/>
        </w:rPr>
        <w:t xml:space="preserve"> </w:t>
      </w:r>
      <w:r w:rsidR="008C56BE" w:rsidRPr="008C56BE">
        <w:rPr>
          <w:b/>
        </w:rPr>
        <w:t>to determine the loan amount</w:t>
      </w:r>
    </w:p>
    <w:p w:rsidR="0081515B" w:rsidRPr="00B11DD5" w:rsidRDefault="0081515B" w:rsidP="0081515B">
      <w:pPr>
        <w:rPr>
          <w:b/>
        </w:rPr>
      </w:pPr>
    </w:p>
    <w:p w:rsidR="0081515B" w:rsidRPr="00B11DD5" w:rsidRDefault="0081515B" w:rsidP="0081515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  <w:r w:rsidRPr="00B11DD5">
        <w:rPr>
          <w:rFonts w:asciiTheme="minorHAnsi" w:hAnsiTheme="minorHAnsi"/>
          <w:b/>
          <w:i/>
          <w:sz w:val="22"/>
          <w:szCs w:val="22"/>
        </w:rPr>
        <w:t>Tick your answer</w:t>
      </w:r>
    </w:p>
    <w:p w:rsidR="0081515B" w:rsidRDefault="0081515B" w:rsidP="00512652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1515B" w:rsidRPr="00B11DD5" w:rsidRDefault="0081515B" w:rsidP="0081515B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>The Loan to Value Ratio (LTV):</w:t>
      </w:r>
    </w:p>
    <w:p w:rsidR="0081515B" w:rsidRPr="00B11DD5" w:rsidRDefault="0081515B" w:rsidP="0081515B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81515B" w:rsidRPr="00B11DD5" w:rsidRDefault="0081515B" w:rsidP="0081515B">
      <w:pPr>
        <w:pStyle w:val="BODY"/>
        <w:rPr>
          <w:rFonts w:asciiTheme="minorHAnsi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>a) __  Always determines the loan amount</w:t>
      </w:r>
      <w:r w:rsidRPr="00B11DD5">
        <w:rPr>
          <w:rFonts w:asciiTheme="minorHAnsi" w:hAnsiTheme="minorHAnsi"/>
          <w:b/>
          <w:sz w:val="22"/>
          <w:szCs w:val="22"/>
        </w:rPr>
        <w:t xml:space="preserve"> </w:t>
      </w:r>
    </w:p>
    <w:p w:rsidR="0081515B" w:rsidRPr="00B11DD5" w:rsidRDefault="0081515B" w:rsidP="0081515B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>b</w:t>
      </w:r>
      <w:r w:rsidR="009B37CA" w:rsidRPr="00B11DD5">
        <w:rPr>
          <w:rFonts w:asciiTheme="minorHAnsi" w:eastAsia="Courier New" w:hAnsiTheme="minorHAnsi"/>
          <w:b/>
          <w:sz w:val="22"/>
          <w:szCs w:val="22"/>
        </w:rPr>
        <w:t xml:space="preserve">) </w:t>
      </w:r>
      <w:r w:rsidR="00C957C1">
        <w:drawing>
          <wp:inline distT="0" distB="0" distL="0" distR="0" wp14:anchorId="0CA3701E" wp14:editId="22D219AC">
            <wp:extent cx="129654" cy="180074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54" cy="1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DD5">
        <w:rPr>
          <w:rFonts w:asciiTheme="minorHAnsi" w:eastAsia="Courier New" w:hAnsiTheme="minorHAnsi"/>
          <w:b/>
          <w:sz w:val="22"/>
          <w:szCs w:val="22"/>
        </w:rPr>
        <w:t xml:space="preserve">  Determines the maximum loan subject to the Debt Service Coverage  Ratio</w:t>
      </w:r>
      <w:r w:rsidRPr="00B11DD5">
        <w:rPr>
          <w:rFonts w:asciiTheme="minorHAnsi" w:hAnsiTheme="minorHAnsi"/>
          <w:b/>
          <w:sz w:val="22"/>
          <w:szCs w:val="22"/>
        </w:rPr>
        <w:t xml:space="preserve"> </w:t>
      </w:r>
    </w:p>
    <w:p w:rsidR="0081515B" w:rsidRPr="00B11DD5" w:rsidRDefault="0081515B" w:rsidP="0081515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  <w:r w:rsidRPr="00B11DD5">
        <w:rPr>
          <w:rFonts w:asciiTheme="minorHAnsi" w:eastAsia="Courier New" w:hAnsiTheme="minorHAnsi"/>
          <w:b/>
          <w:sz w:val="22"/>
          <w:szCs w:val="22"/>
        </w:rPr>
        <w:t xml:space="preserve">c) __ </w:t>
      </w:r>
      <w:r w:rsidR="009B37CA" w:rsidRP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Pr="00B11DD5">
        <w:rPr>
          <w:rFonts w:asciiTheme="minorHAnsi" w:eastAsia="Courier New" w:hAnsiTheme="minorHAnsi"/>
          <w:b/>
          <w:sz w:val="22"/>
          <w:szCs w:val="22"/>
        </w:rPr>
        <w:t>Is never used by a commercial lender because they always use the Debt Service  or</w:t>
      </w:r>
      <w:r w:rsidR="009B37CA" w:rsidRPr="00B11DD5">
        <w:rPr>
          <w:rFonts w:asciiTheme="minorHAnsi" w:eastAsia="Courier New" w:hAnsiTheme="minorHAnsi"/>
          <w:b/>
          <w:sz w:val="22"/>
          <w:szCs w:val="22"/>
        </w:rPr>
        <w:t xml:space="preserve"> </w:t>
      </w:r>
      <w:r w:rsidRPr="00B11DD5">
        <w:rPr>
          <w:rFonts w:asciiTheme="minorHAnsi" w:eastAsia="Courier New" w:hAnsiTheme="minorHAnsi"/>
          <w:b/>
          <w:sz w:val="22"/>
          <w:szCs w:val="22"/>
        </w:rPr>
        <w:t>Coverage Ratio</w:t>
      </w:r>
      <w:r w:rsidRPr="00B11DD5">
        <w:rPr>
          <w:rFonts w:asciiTheme="minorHAnsi" w:hAnsiTheme="minorHAnsi"/>
          <w:b/>
          <w:sz w:val="22"/>
          <w:szCs w:val="22"/>
        </w:rPr>
        <w:t xml:space="preserve"> to determine the loan amount</w:t>
      </w:r>
    </w:p>
    <w:p w:rsidR="0081515B" w:rsidRPr="00B11DD5" w:rsidRDefault="0081515B" w:rsidP="0081515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</w:p>
    <w:p w:rsidR="00B11DD5" w:rsidRDefault="0081515B" w:rsidP="0081515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  <w:r w:rsidRPr="00B11DD5">
        <w:rPr>
          <w:rFonts w:asciiTheme="minorHAnsi" w:hAnsiTheme="minorHAnsi"/>
          <w:b/>
          <w:sz w:val="22"/>
          <w:szCs w:val="22"/>
        </w:rPr>
        <w:t>The Loan to Value Ratio sets the maximum loan amount</w:t>
      </w:r>
      <w:r w:rsidR="009B37CA" w:rsidRPr="00B11DD5">
        <w:rPr>
          <w:rFonts w:asciiTheme="minorHAnsi" w:hAnsiTheme="minorHAnsi"/>
          <w:b/>
          <w:sz w:val="22"/>
          <w:szCs w:val="22"/>
        </w:rPr>
        <w:t xml:space="preserve"> but lenders will use</w:t>
      </w:r>
    </w:p>
    <w:p w:rsidR="0081515B" w:rsidRPr="00B11DD5" w:rsidRDefault="009B37CA" w:rsidP="0081515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  <w:r w:rsidRPr="00B11DD5">
        <w:rPr>
          <w:rFonts w:asciiTheme="minorHAnsi" w:hAnsiTheme="minorHAnsi"/>
          <w:b/>
          <w:sz w:val="22"/>
          <w:szCs w:val="22"/>
        </w:rPr>
        <w:t xml:space="preserve"> the Debt Service Coverage Ratio if it produces a loan amount that is less than the amount determined by the </w:t>
      </w:r>
      <w:r w:rsidR="00B11DD5">
        <w:rPr>
          <w:rFonts w:asciiTheme="minorHAnsi" w:hAnsiTheme="minorHAnsi"/>
          <w:b/>
          <w:sz w:val="22"/>
          <w:szCs w:val="22"/>
        </w:rPr>
        <w:t>Loan to Value Ratio (LTV)</w:t>
      </w:r>
      <w:r w:rsidRPr="00B11DD5">
        <w:rPr>
          <w:rFonts w:asciiTheme="minorHAnsi" w:hAnsiTheme="minorHAnsi"/>
          <w:b/>
          <w:sz w:val="22"/>
          <w:szCs w:val="22"/>
        </w:rPr>
        <w:t>.</w:t>
      </w:r>
    </w:p>
    <w:p w:rsidR="00CD6A66" w:rsidRDefault="00CD6A66" w:rsidP="00512652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B11DD5" w:rsidRDefault="00B11DD5" w:rsidP="00512652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1515B" w:rsidRPr="006B3150" w:rsidRDefault="0081515B" w:rsidP="00CD6A66">
      <w:pPr>
        <w:pStyle w:val="BODY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</w:p>
    <w:p w:rsidR="00EA70D4" w:rsidRDefault="00EA70D4">
      <w:pPr>
        <w:rPr>
          <w:rFonts w:eastAsia="Courier New" w:cs="Arial"/>
          <w:b/>
          <w:noProof/>
        </w:rPr>
      </w:pPr>
      <w:r>
        <w:rPr>
          <w:rFonts w:eastAsia="Courier New"/>
          <w:b/>
        </w:rPr>
        <w:br w:type="page"/>
      </w:r>
    </w:p>
    <w:p w:rsidR="00540E3E" w:rsidRPr="00540E3E" w:rsidRDefault="00540E3E" w:rsidP="00540E3E">
      <w:pPr>
        <w:pStyle w:val="BODY"/>
        <w:rPr>
          <w:rFonts w:asciiTheme="minorHAnsi" w:hAnsiTheme="minorHAnsi"/>
          <w:b/>
          <w:sz w:val="22"/>
          <w:szCs w:val="22"/>
        </w:rPr>
      </w:pPr>
      <w:r w:rsidRPr="006B3150">
        <w:rPr>
          <w:rFonts w:asciiTheme="minorHAnsi" w:eastAsia="Courier New" w:hAnsiTheme="minorHAnsi"/>
          <w:b/>
          <w:sz w:val="22"/>
          <w:szCs w:val="22"/>
        </w:rPr>
        <w:lastRenderedPageBreak/>
        <w:t>Q13</w:t>
      </w:r>
      <w:r>
        <w:rPr>
          <w:rFonts w:asciiTheme="minorHAnsi" w:eastAsia="Courier New" w:hAnsiTheme="minorHAnsi"/>
          <w:b/>
          <w:sz w:val="22"/>
          <w:szCs w:val="22"/>
        </w:rPr>
        <w:t>.</w:t>
      </w:r>
      <w:r w:rsidRPr="006B3150">
        <w:rPr>
          <w:rFonts w:asciiTheme="minorHAnsi" w:eastAsia="Courier New" w:hAnsiTheme="minorHAnsi"/>
          <w:b/>
          <w:sz w:val="22"/>
          <w:szCs w:val="22"/>
        </w:rPr>
        <w:br/>
      </w:r>
      <w:r w:rsidRPr="00540E3E">
        <w:rPr>
          <w:rFonts w:asciiTheme="minorHAnsi" w:eastAsia="Courier New" w:hAnsiTheme="minorHAnsi"/>
          <w:b/>
          <w:sz w:val="22"/>
          <w:szCs w:val="22"/>
        </w:rPr>
        <w:t>Which Debt Service Coverage Ratio provides the highest loan amount?</w:t>
      </w:r>
      <w:r w:rsidRPr="00540E3E">
        <w:rPr>
          <w:rFonts w:asciiTheme="minorHAnsi" w:hAnsiTheme="minorHAnsi"/>
          <w:b/>
          <w:sz w:val="22"/>
          <w:szCs w:val="22"/>
        </w:rPr>
        <w:t xml:space="preserve"> </w:t>
      </w:r>
    </w:p>
    <w:p w:rsidR="00540E3E" w:rsidRPr="00540E3E" w:rsidRDefault="00540E3E" w:rsidP="00540E3E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540E3E" w:rsidRPr="00540E3E" w:rsidRDefault="00540E3E" w:rsidP="00540E3E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40E3E">
        <w:rPr>
          <w:rFonts w:asciiTheme="minorHAnsi" w:eastAsia="Courier New" w:hAnsiTheme="minorHAnsi"/>
          <w:b/>
          <w:sz w:val="22"/>
          <w:szCs w:val="22"/>
        </w:rPr>
        <w:t xml:space="preserve">    a) 1.19</w:t>
      </w:r>
      <w:r w:rsidRPr="00540E3E">
        <w:rPr>
          <w:rFonts w:asciiTheme="minorHAnsi" w:hAnsiTheme="minorHAnsi"/>
          <w:b/>
          <w:sz w:val="22"/>
          <w:szCs w:val="22"/>
        </w:rPr>
        <w:t xml:space="preserve"> </w:t>
      </w:r>
    </w:p>
    <w:p w:rsidR="00540E3E" w:rsidRPr="00540E3E" w:rsidRDefault="00540E3E" w:rsidP="00540E3E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40E3E">
        <w:rPr>
          <w:rFonts w:asciiTheme="minorHAnsi" w:eastAsia="Courier New" w:hAnsiTheme="minorHAnsi"/>
          <w:b/>
          <w:sz w:val="22"/>
          <w:szCs w:val="22"/>
        </w:rPr>
        <w:t xml:space="preserve">    b) 1.25</w:t>
      </w:r>
      <w:r w:rsidRPr="00540E3E">
        <w:rPr>
          <w:rFonts w:asciiTheme="minorHAnsi" w:hAnsiTheme="minorHAnsi"/>
          <w:b/>
          <w:sz w:val="22"/>
          <w:szCs w:val="22"/>
        </w:rPr>
        <w:t xml:space="preserve"> </w:t>
      </w:r>
    </w:p>
    <w:p w:rsidR="00540E3E" w:rsidRPr="00540E3E" w:rsidRDefault="00540E3E" w:rsidP="00540E3E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40E3E">
        <w:rPr>
          <w:rFonts w:asciiTheme="minorHAnsi" w:eastAsia="Courier New" w:hAnsiTheme="minorHAnsi"/>
          <w:b/>
          <w:sz w:val="22"/>
          <w:szCs w:val="22"/>
        </w:rPr>
        <w:t xml:space="preserve">    c) 1.3</w:t>
      </w:r>
      <w:r w:rsidRPr="00540E3E">
        <w:rPr>
          <w:rFonts w:asciiTheme="minorHAnsi" w:hAnsiTheme="minorHAnsi"/>
          <w:b/>
          <w:sz w:val="22"/>
          <w:szCs w:val="22"/>
        </w:rPr>
        <w:t xml:space="preserve"> </w:t>
      </w:r>
    </w:p>
    <w:p w:rsidR="00540E3E" w:rsidRPr="00540E3E" w:rsidRDefault="00540E3E" w:rsidP="00540E3E">
      <w:pPr>
        <w:pStyle w:val="BODY"/>
        <w:ind w:firstLine="720"/>
        <w:rPr>
          <w:rFonts w:asciiTheme="minorHAnsi" w:hAnsiTheme="minorHAnsi"/>
          <w:b/>
          <w:sz w:val="22"/>
          <w:szCs w:val="22"/>
        </w:rPr>
      </w:pPr>
      <w:r w:rsidRPr="00540E3E">
        <w:rPr>
          <w:rFonts w:asciiTheme="minorHAnsi" w:hAnsiTheme="minorHAnsi"/>
          <w:b/>
          <w:sz w:val="22"/>
          <w:szCs w:val="22"/>
        </w:rPr>
        <w:t xml:space="preserve">      </w:t>
      </w:r>
    </w:p>
    <w:p w:rsidR="00540E3E" w:rsidRDefault="00540E3E" w:rsidP="00540E3E">
      <w:pPr>
        <w:pStyle w:val="BODY"/>
        <w:pBdr>
          <w:bottom w:val="single" w:sz="12" w:space="1" w:color="auto"/>
        </w:pBdr>
        <w:ind w:firstLine="720"/>
        <w:rPr>
          <w:rFonts w:asciiTheme="minorHAnsi" w:hAnsiTheme="minorHAnsi"/>
          <w:b/>
          <w:sz w:val="22"/>
          <w:szCs w:val="22"/>
        </w:rPr>
      </w:pPr>
      <w:r w:rsidRPr="00540E3E">
        <w:rPr>
          <w:rFonts w:asciiTheme="minorHAnsi" w:hAnsiTheme="minorHAnsi"/>
          <w:b/>
          <w:i/>
          <w:sz w:val="22"/>
          <w:szCs w:val="22"/>
        </w:rPr>
        <w:t xml:space="preserve">Tick the correct answer </w:t>
      </w:r>
      <w:r w:rsidRPr="00540E3E">
        <w:rPr>
          <w:rFonts w:asciiTheme="minorHAnsi" w:hAnsiTheme="minorHAnsi"/>
          <w:b/>
          <w:sz w:val="22"/>
          <w:szCs w:val="22"/>
        </w:rPr>
        <w:t xml:space="preserve">      a)__       b)__        c)__</w:t>
      </w:r>
    </w:p>
    <w:p w:rsidR="00EA70D4" w:rsidRDefault="00EA70D4" w:rsidP="00540E3E">
      <w:pPr>
        <w:pStyle w:val="BODY"/>
        <w:pBdr>
          <w:bottom w:val="single" w:sz="12" w:space="1" w:color="auto"/>
        </w:pBdr>
        <w:ind w:firstLine="720"/>
        <w:rPr>
          <w:rFonts w:asciiTheme="minorHAnsi" w:hAnsiTheme="minorHAnsi"/>
          <w:b/>
          <w:sz w:val="22"/>
          <w:szCs w:val="22"/>
        </w:rPr>
      </w:pPr>
    </w:p>
    <w:p w:rsidR="00540E3E" w:rsidRDefault="00EA70D4" w:rsidP="00EA70D4">
      <w:pPr>
        <w:pStyle w:val="BODY"/>
        <w:pBdr>
          <w:bottom w:val="single" w:sz="12" w:space="1" w:color="auto"/>
        </w:pBd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drawing>
          <wp:inline distT="0" distB="0" distL="0" distR="0">
            <wp:extent cx="4914900" cy="1942657"/>
            <wp:effectExtent l="0" t="0" r="0" b="635"/>
            <wp:docPr id="19" name="Picture 19" descr="C:\Users\Neil\AppData\Local\Temp\Articulate\Storyline\5YAHRMUAp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il\AppData\Local\Temp\Articulate\Storyline\5YAHRMUApe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3E" w:rsidRDefault="00540E3E" w:rsidP="00540E3E">
      <w:pPr>
        <w:pStyle w:val="BODY"/>
        <w:pBdr>
          <w:bottom w:val="single" w:sz="12" w:space="1" w:color="auto"/>
        </w:pBdr>
        <w:ind w:firstLine="720"/>
        <w:rPr>
          <w:rFonts w:asciiTheme="minorHAnsi" w:hAnsiTheme="minorHAnsi"/>
          <w:b/>
          <w:sz w:val="22"/>
          <w:szCs w:val="22"/>
        </w:rPr>
      </w:pPr>
    </w:p>
    <w:p w:rsidR="00540E3E" w:rsidRDefault="00540E3E" w:rsidP="00540E3E">
      <w:pPr>
        <w:pStyle w:val="BODY"/>
        <w:pBdr>
          <w:bottom w:val="single" w:sz="12" w:space="1" w:color="auto"/>
        </w:pBdr>
        <w:ind w:firstLine="720"/>
        <w:rPr>
          <w:rFonts w:asciiTheme="minorHAnsi" w:hAnsiTheme="minorHAnsi"/>
          <w:b/>
          <w:sz w:val="22"/>
          <w:szCs w:val="22"/>
        </w:rPr>
      </w:pPr>
    </w:p>
    <w:p w:rsidR="00540E3E" w:rsidRDefault="00540E3E" w:rsidP="00540E3E">
      <w:pPr>
        <w:pStyle w:val="BODY"/>
        <w:pBdr>
          <w:bottom w:val="single" w:sz="12" w:space="1" w:color="auto"/>
        </w:pBdr>
        <w:ind w:firstLine="720"/>
        <w:rPr>
          <w:rFonts w:asciiTheme="minorHAnsi" w:hAnsiTheme="minorHAnsi"/>
          <w:b/>
          <w:sz w:val="22"/>
          <w:szCs w:val="22"/>
        </w:rPr>
      </w:pPr>
    </w:p>
    <w:p w:rsidR="008B099B" w:rsidRDefault="008B099B" w:rsidP="00524FA2">
      <w:pPr>
        <w:pStyle w:val="Normal0"/>
        <w:rPr>
          <w:rFonts w:asciiTheme="minorHAnsi" w:hAnsiTheme="minorHAnsi"/>
          <w:sz w:val="22"/>
          <w:szCs w:val="22"/>
        </w:rPr>
      </w:pPr>
    </w:p>
    <w:p w:rsidR="008B099B" w:rsidRPr="006B3150" w:rsidRDefault="008B099B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6B3150">
        <w:rPr>
          <w:rFonts w:asciiTheme="minorHAnsi" w:eastAsia="Courier New" w:hAnsiTheme="minorHAnsi"/>
          <w:b/>
          <w:sz w:val="22"/>
          <w:szCs w:val="22"/>
        </w:rPr>
        <w:t>Q14</w:t>
      </w:r>
      <w:r>
        <w:rPr>
          <w:rFonts w:asciiTheme="minorHAnsi" w:eastAsia="Courier New" w:hAnsiTheme="minorHAnsi"/>
          <w:b/>
          <w:sz w:val="22"/>
          <w:szCs w:val="22"/>
        </w:rPr>
        <w:t>.</w:t>
      </w:r>
    </w:p>
    <w:p w:rsidR="008B099B" w:rsidRPr="009F70C5" w:rsidRDefault="008B099B" w:rsidP="008B099B">
      <w:pPr>
        <w:pStyle w:val="BODY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Which Debt Service Coverage Ratio potentially indicates the highest financial risk?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9F70C5" w:rsidRDefault="008B099B" w:rsidP="008B099B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8B099B" w:rsidRPr="009F70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a) 1.31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9F70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b) 1.07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9F70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c) 1.15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9F70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d) 1.20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9F70C5" w:rsidRDefault="008B099B" w:rsidP="008B099B">
      <w:pPr>
        <w:spacing w:line="240" w:lineRule="auto"/>
        <w:rPr>
          <w:rFonts w:eastAsia="Courier New"/>
          <w:b/>
        </w:rPr>
      </w:pPr>
    </w:p>
    <w:p w:rsidR="008B099B" w:rsidRPr="009F70C5" w:rsidRDefault="008B099B" w:rsidP="008B099B">
      <w:pPr>
        <w:pStyle w:val="BODY"/>
        <w:pBdr>
          <w:bottom w:val="single" w:sz="12" w:space="1" w:color="auto"/>
        </w:pBdr>
        <w:tabs>
          <w:tab w:val="left" w:pos="3119"/>
        </w:tabs>
        <w:ind w:firstLine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hAnsiTheme="minorHAnsi"/>
          <w:b/>
          <w:i/>
          <w:sz w:val="22"/>
          <w:szCs w:val="22"/>
        </w:rPr>
        <w:t>Tick the correct answer</w:t>
      </w:r>
      <w:r w:rsidRPr="009F70C5">
        <w:rPr>
          <w:rFonts w:asciiTheme="minorHAnsi" w:hAnsiTheme="minorHAnsi"/>
          <w:b/>
          <w:sz w:val="22"/>
          <w:szCs w:val="22"/>
        </w:rPr>
        <w:t xml:space="preserve">       a)__       b)__        c)__</w:t>
      </w:r>
      <w:r w:rsidR="002A723B" w:rsidRPr="009F70C5">
        <w:rPr>
          <w:rFonts w:asciiTheme="minorHAnsi" w:hAnsiTheme="minorHAnsi"/>
          <w:b/>
          <w:sz w:val="22"/>
          <w:szCs w:val="22"/>
        </w:rPr>
        <w:t xml:space="preserve">   d)__</w:t>
      </w:r>
    </w:p>
    <w:p w:rsidR="008B099B" w:rsidRPr="009F70C5" w:rsidRDefault="008B099B" w:rsidP="008B099B">
      <w:pPr>
        <w:pStyle w:val="BODY"/>
        <w:pBdr>
          <w:bottom w:val="single" w:sz="12" w:space="1" w:color="auto"/>
        </w:pBdr>
        <w:tabs>
          <w:tab w:val="left" w:pos="3119"/>
        </w:tabs>
        <w:ind w:firstLine="720"/>
        <w:rPr>
          <w:rFonts w:asciiTheme="minorHAnsi" w:eastAsia="Courier New" w:hAnsiTheme="minorHAnsi"/>
          <w:b/>
          <w:sz w:val="22"/>
          <w:szCs w:val="22"/>
        </w:rPr>
      </w:pPr>
    </w:p>
    <w:p w:rsidR="008B099B" w:rsidRDefault="00524FA2" w:rsidP="008B099B">
      <w:pPr>
        <w:pStyle w:val="BODY"/>
        <w:rPr>
          <w:rFonts w:asciiTheme="minorHAnsi" w:eastAsia="Courier New" w:hAnsiTheme="minorHAnsi"/>
          <w:sz w:val="22"/>
          <w:szCs w:val="22"/>
        </w:rPr>
      </w:pPr>
      <w:r>
        <w:rPr>
          <w:rFonts w:asciiTheme="minorHAnsi" w:eastAsia="Courier New" w:hAnsiTheme="minorHAnsi"/>
          <w:sz w:val="22"/>
          <w:szCs w:val="22"/>
        </w:rPr>
        <w:t>Answer</w:t>
      </w:r>
    </w:p>
    <w:p w:rsidR="00524FA2" w:rsidRDefault="00524FA2" w:rsidP="008B099B">
      <w:pPr>
        <w:pStyle w:val="BODY"/>
        <w:rPr>
          <w:rFonts w:asciiTheme="minorHAnsi" w:eastAsia="Courier New" w:hAnsiTheme="minorHAnsi"/>
          <w:sz w:val="22"/>
          <w:szCs w:val="22"/>
        </w:rPr>
      </w:pPr>
      <w:r>
        <w:rPr>
          <w:rFonts w:asciiTheme="minorHAnsi" w:eastAsia="Courier New" w:hAnsiTheme="minorHAnsi"/>
          <w:sz w:val="22"/>
          <w:szCs w:val="22"/>
        </w:rPr>
        <w:drawing>
          <wp:inline distT="0" distB="0" distL="0" distR="0" wp14:anchorId="6045062C" wp14:editId="530AB5DA">
            <wp:extent cx="4096778" cy="2122227"/>
            <wp:effectExtent l="0" t="0" r="0" b="0"/>
            <wp:docPr id="23" name="Picture 23" descr="C:\Users\Neil\AppData\Local\Temp\Articulate\Storyline\6nlgoZqep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il\AppData\Local\Temp\Articulate\Storyline\6nlgoZqepQ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28" cy="21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9B" w:rsidRPr="00524FA2" w:rsidRDefault="009F70C5" w:rsidP="000737E9">
      <w:pPr>
        <w:rPr>
          <w:rFonts w:eastAsia="Courier New" w:cs="Arial"/>
          <w:noProof/>
        </w:rPr>
      </w:pPr>
      <w:r>
        <w:rPr>
          <w:rFonts w:eastAsia="Courier New"/>
        </w:rPr>
        <w:br w:type="page"/>
      </w:r>
      <w:r w:rsidR="008B099B" w:rsidRPr="006B3150">
        <w:rPr>
          <w:rFonts w:eastAsia="Courier New"/>
          <w:b/>
        </w:rPr>
        <w:lastRenderedPageBreak/>
        <w:t>Q15</w:t>
      </w:r>
      <w:r w:rsidR="008B099B">
        <w:rPr>
          <w:rFonts w:eastAsia="Courier New"/>
          <w:b/>
        </w:rPr>
        <w:t>.</w:t>
      </w:r>
      <w:r w:rsidR="008B099B" w:rsidRPr="006B3150">
        <w:rPr>
          <w:rFonts w:eastAsia="Courier New"/>
        </w:rPr>
        <w:br/>
      </w:r>
      <w:r w:rsidR="008B099B" w:rsidRPr="009F70C5">
        <w:rPr>
          <w:rFonts w:eastAsia="Courier New"/>
          <w:b/>
        </w:rPr>
        <w:t>A "Triple Net (NNN)" lease means that the tenant pays all of the landlords operating expenses.</w:t>
      </w:r>
      <w:r w:rsidR="008B099B" w:rsidRPr="009F70C5">
        <w:rPr>
          <w:b/>
        </w:rPr>
        <w:t xml:space="preserve"> </w:t>
      </w:r>
    </w:p>
    <w:p w:rsidR="008B099B" w:rsidRPr="009F70C5" w:rsidRDefault="008B099B" w:rsidP="008B099B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8B099B" w:rsidRPr="009F70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9F70C5">
        <w:rPr>
          <w:rFonts w:asciiTheme="minorHAnsi" w:eastAsia="Courier New" w:hAnsiTheme="minorHAnsi"/>
          <w:b/>
          <w:sz w:val="22"/>
          <w:szCs w:val="22"/>
        </w:rPr>
        <w:t>True</w:t>
      </w:r>
      <w:r w:rsidRPr="009F70C5">
        <w:rPr>
          <w:rFonts w:asciiTheme="minorHAnsi" w:hAnsiTheme="minorHAnsi"/>
          <w:b/>
          <w:sz w:val="22"/>
          <w:szCs w:val="22"/>
        </w:rPr>
        <w:t xml:space="preserve">           </w:t>
      </w:r>
      <w:r w:rsidRPr="009F70C5">
        <w:rPr>
          <w:rFonts w:asciiTheme="minorHAnsi" w:eastAsia="Courier New" w:hAnsiTheme="minorHAnsi"/>
          <w:b/>
          <w:sz w:val="22"/>
          <w:szCs w:val="22"/>
        </w:rPr>
        <w:t>False</w:t>
      </w:r>
      <w:r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Default="008B099B" w:rsidP="008B099B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B099B" w:rsidRDefault="008B099B" w:rsidP="008B099B">
      <w:pPr>
        <w:pStyle w:val="BODY"/>
        <w:ind w:left="720"/>
        <w:rPr>
          <w:rFonts w:asciiTheme="minorHAnsi" w:hAnsiTheme="minorHAnsi"/>
          <w:b/>
          <w:i/>
          <w:sz w:val="22"/>
          <w:szCs w:val="22"/>
        </w:rPr>
      </w:pPr>
      <w:r w:rsidRPr="00C323D6">
        <w:rPr>
          <w:rFonts w:asciiTheme="minorHAnsi" w:hAnsiTheme="minorHAnsi"/>
          <w:b/>
          <w:i/>
          <w:sz w:val="22"/>
          <w:szCs w:val="22"/>
        </w:rPr>
        <w:t>Circle your answer</w:t>
      </w:r>
    </w:p>
    <w:p w:rsidR="00763ED8" w:rsidRDefault="00763ED8" w:rsidP="00524FA2">
      <w:pPr>
        <w:pStyle w:val="BODY"/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</w:p>
    <w:p w:rsidR="00763ED8" w:rsidRDefault="00524FA2" w:rsidP="00763ED8">
      <w:pPr>
        <w:pStyle w:val="BODY"/>
        <w:rPr>
          <w:rFonts w:asciiTheme="minorHAnsi" w:eastAsia="Courier New" w:hAnsiTheme="minorHAnsi"/>
          <w:sz w:val="22"/>
          <w:szCs w:val="22"/>
        </w:rPr>
      </w:pPr>
      <w:r>
        <w:rPr>
          <w:rFonts w:asciiTheme="minorHAnsi" w:eastAsia="Courier New" w:hAnsiTheme="minorHAnsi"/>
          <w:sz w:val="22"/>
          <w:szCs w:val="22"/>
        </w:rPr>
        <w:t>Answer</w:t>
      </w:r>
    </w:p>
    <w:p w:rsidR="00763ED8" w:rsidRPr="009F70C5" w:rsidRDefault="0034320C" w:rsidP="003B3EC5">
      <w:pPr>
        <w:pStyle w:val="BODY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37DAD" wp14:editId="11E93289">
                <wp:simplePos x="0" y="0"/>
                <wp:positionH relativeFrom="column">
                  <wp:posOffset>1197610</wp:posOffset>
                </wp:positionH>
                <wp:positionV relativeFrom="paragraph">
                  <wp:posOffset>171450</wp:posOffset>
                </wp:positionV>
                <wp:extent cx="497840" cy="204470"/>
                <wp:effectExtent l="0" t="0" r="16510" b="241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94.3pt;margin-top:13.5pt;width:39.2pt;height:1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" filled="f" strokecolor="red" strokeweight="2pt"/>
            </w:pict>
          </mc:Fallback>
        </mc:AlternateContent>
      </w:r>
      <w:r w:rsidR="00763ED8" w:rsidRPr="009F70C5">
        <w:rPr>
          <w:rFonts w:asciiTheme="minorHAnsi" w:eastAsia="Courier New" w:hAnsiTheme="minorHAnsi"/>
          <w:b/>
          <w:sz w:val="22"/>
          <w:szCs w:val="22"/>
        </w:rPr>
        <w:t>A "Triple Net (NNN)" lease means that the tenant pays all of the landlords operating expenses.</w:t>
      </w:r>
      <w:r w:rsidR="003B3EC5">
        <w:rPr>
          <w:rFonts w:asciiTheme="minorHAnsi" w:hAnsiTheme="minorHAnsi"/>
          <w:b/>
          <w:sz w:val="22"/>
          <w:szCs w:val="22"/>
        </w:rPr>
        <w:t xml:space="preserve">    </w:t>
      </w:r>
      <w:r w:rsidR="00763ED8" w:rsidRPr="009F70C5">
        <w:rPr>
          <w:rFonts w:asciiTheme="minorHAnsi" w:eastAsia="Courier New" w:hAnsiTheme="minorHAnsi"/>
          <w:b/>
          <w:sz w:val="22"/>
          <w:szCs w:val="22"/>
        </w:rPr>
        <w:t>True</w:t>
      </w:r>
      <w:r w:rsidR="00763ED8" w:rsidRPr="009F70C5">
        <w:rPr>
          <w:rFonts w:asciiTheme="minorHAnsi" w:hAnsiTheme="minorHAnsi"/>
          <w:b/>
          <w:sz w:val="22"/>
          <w:szCs w:val="22"/>
        </w:rPr>
        <w:t xml:space="preserve">           </w:t>
      </w:r>
      <w:r w:rsidR="00763ED8" w:rsidRPr="009F70C5">
        <w:rPr>
          <w:rFonts w:asciiTheme="minorHAnsi" w:eastAsia="Courier New" w:hAnsiTheme="minorHAnsi"/>
          <w:b/>
          <w:sz w:val="22"/>
          <w:szCs w:val="22"/>
        </w:rPr>
        <w:t>False</w:t>
      </w:r>
      <w:r w:rsidR="00763ED8" w:rsidRPr="009F70C5">
        <w:rPr>
          <w:rFonts w:asciiTheme="minorHAnsi" w:hAnsiTheme="minorHAnsi"/>
          <w:b/>
          <w:sz w:val="22"/>
          <w:szCs w:val="22"/>
        </w:rPr>
        <w:t xml:space="preserve"> </w:t>
      </w:r>
    </w:p>
    <w:p w:rsidR="00763ED8" w:rsidRPr="009F70C5" w:rsidRDefault="00763ED8" w:rsidP="00763ED8">
      <w:pPr>
        <w:pStyle w:val="BODY"/>
        <w:rPr>
          <w:rFonts w:asciiTheme="minorHAnsi" w:hAnsiTheme="minorHAnsi"/>
          <w:b/>
          <w:i/>
          <w:sz w:val="22"/>
          <w:szCs w:val="22"/>
        </w:rPr>
      </w:pPr>
    </w:p>
    <w:p w:rsidR="00763ED8" w:rsidRDefault="00763ED8" w:rsidP="00763ED8">
      <w:pPr>
        <w:pStyle w:val="BODY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The term Triple Net Lease generally means that the tenant pays the landlord’s operating expense such as taxes,insurance and maintenance. </w:t>
      </w:r>
      <w:r w:rsidR="003B3EC5">
        <w:rPr>
          <w:rFonts w:asciiTheme="minorHAnsi" w:hAnsiTheme="minorHAnsi"/>
          <w:b/>
          <w:sz w:val="22"/>
          <w:szCs w:val="22"/>
        </w:rPr>
        <w:t>However y</w:t>
      </w:r>
      <w:r>
        <w:rPr>
          <w:rFonts w:asciiTheme="minorHAnsi" w:hAnsiTheme="minorHAnsi"/>
          <w:b/>
          <w:sz w:val="22"/>
          <w:szCs w:val="22"/>
        </w:rPr>
        <w:t xml:space="preserve">ou need to </w:t>
      </w:r>
      <w:r w:rsidR="0034320C" w:rsidRPr="0034320C">
        <w:rPr>
          <w:rFonts w:asciiTheme="minorHAnsi" w:hAnsiTheme="minorHAnsi"/>
          <w:b/>
          <w:color w:val="FF0000"/>
          <w:sz w:val="22"/>
          <w:szCs w:val="22"/>
        </w:rPr>
        <w:t>READ the LEASE</w:t>
      </w:r>
      <w:r w:rsidRPr="0034320C">
        <w:rPr>
          <w:rFonts w:asciiTheme="minorHAnsi" w:hAnsiTheme="minorHAnsi"/>
          <w:b/>
          <w:color w:val="FF0000"/>
          <w:sz w:val="22"/>
          <w:szCs w:val="22"/>
        </w:rPr>
        <w:t xml:space="preserve"> </w:t>
      </w:r>
      <w:r w:rsidR="003B3EC5">
        <w:rPr>
          <w:rFonts w:asciiTheme="minorHAnsi" w:hAnsiTheme="minorHAnsi"/>
          <w:b/>
          <w:sz w:val="22"/>
          <w:szCs w:val="22"/>
        </w:rPr>
        <w:t xml:space="preserve">carefully </w:t>
      </w:r>
      <w:r>
        <w:rPr>
          <w:rFonts w:asciiTheme="minorHAnsi" w:hAnsiTheme="minorHAnsi"/>
          <w:b/>
          <w:sz w:val="22"/>
          <w:szCs w:val="22"/>
        </w:rPr>
        <w:t>to see what operating expenses are paid by the tenant and which are paid by the landlord.</w:t>
      </w:r>
      <w:r w:rsidR="003B3EC5">
        <w:rPr>
          <w:rFonts w:asciiTheme="minorHAnsi" w:hAnsiTheme="minorHAnsi"/>
          <w:b/>
          <w:sz w:val="22"/>
          <w:szCs w:val="22"/>
        </w:rPr>
        <w:t xml:space="preserve"> The term “Triple Net (NNN)” can be misleading. </w:t>
      </w:r>
    </w:p>
    <w:p w:rsidR="008B099B" w:rsidRPr="006B3150" w:rsidRDefault="008B099B" w:rsidP="008B099B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B099B" w:rsidRDefault="008B099B" w:rsidP="008B099B">
      <w:pPr>
        <w:rPr>
          <w:rFonts w:eastAsia="Courier New"/>
          <w:b/>
        </w:rPr>
      </w:pPr>
      <w:r w:rsidRPr="006B3150">
        <w:rPr>
          <w:rFonts w:eastAsia="Courier New"/>
          <w:b/>
        </w:rPr>
        <w:t>Q16</w:t>
      </w:r>
      <w:r>
        <w:rPr>
          <w:rFonts w:eastAsia="Courier New"/>
          <w:b/>
        </w:rPr>
        <w:t>.</w:t>
      </w:r>
    </w:p>
    <w:p w:rsidR="008B099B" w:rsidRPr="003B3EC5" w:rsidRDefault="008B099B" w:rsidP="008B099B">
      <w:pPr>
        <w:rPr>
          <w:rFonts w:eastAsia="Courier New" w:cs="Arial"/>
          <w:b/>
          <w:noProof/>
        </w:rPr>
      </w:pPr>
      <w:r w:rsidRPr="003B3EC5">
        <w:rPr>
          <w:rFonts w:eastAsia="Courier New"/>
          <w:b/>
        </w:rPr>
        <w:t xml:space="preserve"> In a multi-tenant office building the landlord usually calculates the rent based on the Usable Area because this is the area occupied by the tenant.</w:t>
      </w:r>
      <w:r w:rsidRPr="003B3EC5">
        <w:rPr>
          <w:rFonts w:eastAsia="Arial"/>
          <w:b/>
        </w:rPr>
        <w:t xml:space="preserve"> </w:t>
      </w:r>
    </w:p>
    <w:p w:rsidR="008B099B" w:rsidRPr="006B3150" w:rsidRDefault="008B099B" w:rsidP="008B099B">
      <w:pPr>
        <w:pStyle w:val="Normal0"/>
        <w:rPr>
          <w:rFonts w:asciiTheme="minorHAnsi" w:hAnsiTheme="minorHAnsi"/>
          <w:sz w:val="22"/>
          <w:szCs w:val="22"/>
        </w:rPr>
      </w:pPr>
    </w:p>
    <w:p w:rsidR="008B099B" w:rsidRPr="003B3EC5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3B3EC5">
        <w:rPr>
          <w:rFonts w:asciiTheme="minorHAnsi" w:eastAsia="Courier New" w:hAnsiTheme="minorHAnsi"/>
          <w:b/>
          <w:sz w:val="22"/>
          <w:szCs w:val="22"/>
        </w:rPr>
        <w:t>True</w:t>
      </w:r>
      <w:r w:rsidRPr="003B3EC5">
        <w:rPr>
          <w:rFonts w:asciiTheme="minorHAnsi" w:hAnsiTheme="minorHAnsi"/>
          <w:b/>
          <w:sz w:val="22"/>
          <w:szCs w:val="22"/>
        </w:rPr>
        <w:t xml:space="preserve">           </w:t>
      </w:r>
      <w:r w:rsidRPr="003B3EC5">
        <w:rPr>
          <w:rFonts w:asciiTheme="minorHAnsi" w:eastAsia="Courier New" w:hAnsiTheme="minorHAnsi"/>
          <w:b/>
          <w:sz w:val="22"/>
          <w:szCs w:val="22"/>
        </w:rPr>
        <w:t>False</w:t>
      </w:r>
      <w:r w:rsidRPr="003B3EC5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Default="008B099B" w:rsidP="008B099B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B099B" w:rsidRDefault="00257DBB" w:rsidP="00257DB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 xml:space="preserve">             </w:t>
      </w:r>
      <w:r w:rsidR="008B099B" w:rsidRPr="00C323D6">
        <w:rPr>
          <w:rFonts w:asciiTheme="minorHAnsi" w:hAnsiTheme="minorHAnsi"/>
          <w:b/>
          <w:i/>
          <w:sz w:val="22"/>
          <w:szCs w:val="22"/>
        </w:rPr>
        <w:t>Circle your answer</w:t>
      </w:r>
    </w:p>
    <w:p w:rsidR="00CE05F1" w:rsidRPr="00257DBB" w:rsidRDefault="00257DBB" w:rsidP="00257DBB">
      <w:pPr>
        <w:pStyle w:val="BODY"/>
        <w:rPr>
          <w:rFonts w:asciiTheme="minorHAnsi" w:eastAsia="Courier New" w:hAnsiTheme="minorHAnsi" w:cstheme="minorBidi"/>
          <w:noProof w:val="0"/>
          <w:sz w:val="22"/>
          <w:szCs w:val="22"/>
        </w:rPr>
      </w:pPr>
      <w:r w:rsidRPr="00257DBB">
        <w:rPr>
          <w:rFonts w:asciiTheme="minorHAnsi" w:eastAsia="Courier New" w:hAnsiTheme="minorHAnsi" w:cstheme="minorBidi"/>
          <w:noProof w:val="0"/>
          <w:sz w:val="22"/>
          <w:szCs w:val="22"/>
        </w:rPr>
        <w:t>Answer</w:t>
      </w:r>
    </w:p>
    <w:p w:rsidR="0025544C" w:rsidRDefault="00CE05F1" w:rsidP="0025544C">
      <w:pPr>
        <w:rPr>
          <w:rFonts w:eastAsia="Courier New"/>
          <w:b/>
        </w:rPr>
      </w:pPr>
      <w:r w:rsidRPr="0025544C">
        <w:rPr>
          <w:rFonts w:eastAsia="Courier New"/>
          <w:b/>
        </w:rPr>
        <w:t xml:space="preserve">In a multi-tenant office building the landlord usually calculates </w:t>
      </w:r>
    </w:p>
    <w:p w:rsidR="0025544C" w:rsidRDefault="00CE05F1" w:rsidP="0025544C">
      <w:pPr>
        <w:rPr>
          <w:rFonts w:eastAsia="Courier New"/>
          <w:b/>
        </w:rPr>
      </w:pPr>
      <w:r w:rsidRPr="0025544C">
        <w:rPr>
          <w:rFonts w:eastAsia="Courier New"/>
          <w:b/>
        </w:rPr>
        <w:t xml:space="preserve">the rent based on the Usable Area because this is the area occupied </w:t>
      </w:r>
    </w:p>
    <w:p w:rsidR="00763ED8" w:rsidRPr="0025544C" w:rsidRDefault="00CE05F1" w:rsidP="0025544C">
      <w:pPr>
        <w:rPr>
          <w:rFonts w:eastAsia="Courier New"/>
          <w:b/>
        </w:rPr>
      </w:pPr>
      <w:proofErr w:type="gramStart"/>
      <w:r w:rsidRPr="0025544C">
        <w:rPr>
          <w:rFonts w:eastAsia="Courier New"/>
          <w:b/>
        </w:rPr>
        <w:t>by</w:t>
      </w:r>
      <w:proofErr w:type="gramEnd"/>
      <w:r w:rsidRPr="0025544C">
        <w:rPr>
          <w:rFonts w:eastAsia="Courier New"/>
          <w:b/>
        </w:rPr>
        <w:t xml:space="preserve"> the tenant.</w:t>
      </w:r>
    </w:p>
    <w:p w:rsidR="00763ED8" w:rsidRPr="0025544C" w:rsidRDefault="00CE71DA" w:rsidP="0025544C">
      <w:pPr>
        <w:rPr>
          <w:rFonts w:eastAsia="Courier New"/>
          <w:b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A4A46E" wp14:editId="4C44ED9F">
                <wp:simplePos x="0" y="0"/>
                <wp:positionH relativeFrom="column">
                  <wp:posOffset>2325370</wp:posOffset>
                </wp:positionH>
                <wp:positionV relativeFrom="paragraph">
                  <wp:posOffset>3810</wp:posOffset>
                </wp:positionV>
                <wp:extent cx="497840" cy="204470"/>
                <wp:effectExtent l="0" t="0" r="16510" b="241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04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183.1pt;margin-top:.3pt;width:39.2pt;height:1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" filled="f" strokecolor="red" strokeweight="2pt"/>
            </w:pict>
          </mc:Fallback>
        </mc:AlternateContent>
      </w:r>
      <w:r w:rsidR="0025544C">
        <w:rPr>
          <w:rFonts w:eastAsia="Courier New"/>
          <w:b/>
        </w:rPr>
        <w:t xml:space="preserve">                                                          </w:t>
      </w:r>
      <w:r w:rsidR="00763ED8" w:rsidRPr="0025544C">
        <w:rPr>
          <w:rFonts w:eastAsia="Courier New"/>
          <w:b/>
        </w:rPr>
        <w:t xml:space="preserve">True           False </w:t>
      </w:r>
    </w:p>
    <w:p w:rsidR="0025544C" w:rsidRDefault="00763ED8" w:rsidP="0025544C">
      <w:pPr>
        <w:rPr>
          <w:rFonts w:eastAsia="Courier New"/>
          <w:b/>
        </w:rPr>
      </w:pPr>
      <w:r w:rsidRPr="0025544C">
        <w:rPr>
          <w:rFonts w:eastAsia="Courier New"/>
          <w:b/>
        </w:rPr>
        <w:t xml:space="preserve">The statement is false because office building landlords want the </w:t>
      </w:r>
    </w:p>
    <w:p w:rsidR="00763ED8" w:rsidRDefault="00763ED8" w:rsidP="0025544C">
      <w:pPr>
        <w:rPr>
          <w:rFonts w:eastAsia="Courier New"/>
          <w:b/>
        </w:rPr>
      </w:pPr>
      <w:r w:rsidRPr="0025544C">
        <w:rPr>
          <w:rFonts w:eastAsia="Courier New"/>
          <w:b/>
        </w:rPr>
        <w:t>tenant to pay rent</w:t>
      </w:r>
      <w:r w:rsidR="00465337">
        <w:rPr>
          <w:rFonts w:eastAsia="Courier New"/>
          <w:b/>
        </w:rPr>
        <w:t xml:space="preserve"> for the space they occupy plus pay their proportional share of common area costs </w:t>
      </w:r>
      <w:r w:rsidR="00CC0D61" w:rsidRPr="0025544C">
        <w:rPr>
          <w:rFonts w:eastAsia="Courier New"/>
          <w:b/>
        </w:rPr>
        <w:t xml:space="preserve">and such as the lobby, corridors, </w:t>
      </w:r>
      <w:r w:rsidR="0025544C">
        <w:rPr>
          <w:rFonts w:eastAsia="Courier New"/>
          <w:b/>
        </w:rPr>
        <w:t>common</w:t>
      </w:r>
      <w:r w:rsidR="00CC0D61" w:rsidRPr="0025544C">
        <w:rPr>
          <w:rFonts w:eastAsia="Courier New"/>
          <w:b/>
        </w:rPr>
        <w:t xml:space="preserve"> area bathrooms etc.</w:t>
      </w:r>
    </w:p>
    <w:p w:rsidR="00465337" w:rsidRDefault="00465337" w:rsidP="0025544C">
      <w:pPr>
        <w:rPr>
          <w:rFonts w:eastAsia="Courier New"/>
          <w:b/>
        </w:rPr>
      </w:pPr>
    </w:p>
    <w:p w:rsidR="00465337" w:rsidRDefault="00465337" w:rsidP="0025544C">
      <w:pPr>
        <w:rPr>
          <w:rFonts w:eastAsia="Courier New"/>
          <w:b/>
        </w:rPr>
      </w:pPr>
    </w:p>
    <w:p w:rsidR="00465337" w:rsidRPr="0025544C" w:rsidRDefault="00465337" w:rsidP="0025544C">
      <w:pPr>
        <w:rPr>
          <w:rFonts w:eastAsia="Courier New"/>
          <w:b/>
        </w:rPr>
      </w:pPr>
    </w:p>
    <w:p w:rsidR="00763ED8" w:rsidRDefault="00763ED8" w:rsidP="0025544C">
      <w:pPr>
        <w:rPr>
          <w:rFonts w:eastAsia="Courier New"/>
          <w:b/>
        </w:rPr>
      </w:pPr>
    </w:p>
    <w:p w:rsidR="0025544C" w:rsidRPr="0025544C" w:rsidRDefault="0025544C" w:rsidP="0025544C">
      <w:pPr>
        <w:rPr>
          <w:rFonts w:eastAsia="Courier New"/>
          <w:b/>
        </w:rPr>
      </w:pPr>
    </w:p>
    <w:p w:rsidR="008B099B" w:rsidRDefault="008B099B" w:rsidP="00CE05F1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763ED8" w:rsidRDefault="00763ED8">
      <w:pPr>
        <w:rPr>
          <w:rFonts w:eastAsia="Arial" w:cs="Arial"/>
          <w:b/>
          <w:noProof/>
        </w:rPr>
      </w:pPr>
      <w:r>
        <w:rPr>
          <w:b/>
        </w:rPr>
        <w:br w:type="page"/>
      </w:r>
    </w:p>
    <w:p w:rsidR="008B099B" w:rsidRPr="006B3150" w:rsidRDefault="008B099B" w:rsidP="008B099B">
      <w:pPr>
        <w:pStyle w:val="BODY"/>
        <w:rPr>
          <w:rFonts w:asciiTheme="minorHAnsi" w:hAnsiTheme="minorHAnsi"/>
          <w:b/>
          <w:sz w:val="22"/>
          <w:szCs w:val="22"/>
        </w:rPr>
      </w:pPr>
      <w:r w:rsidRPr="006B3150">
        <w:rPr>
          <w:rFonts w:asciiTheme="minorHAnsi" w:hAnsiTheme="minorHAnsi"/>
          <w:b/>
          <w:sz w:val="22"/>
          <w:szCs w:val="22"/>
        </w:rPr>
        <w:lastRenderedPageBreak/>
        <w:t>Q17</w:t>
      </w:r>
      <w:r>
        <w:rPr>
          <w:rFonts w:asciiTheme="minorHAnsi" w:hAnsiTheme="minorHAnsi"/>
          <w:b/>
          <w:sz w:val="22"/>
          <w:szCs w:val="22"/>
        </w:rPr>
        <w:t>.</w:t>
      </w:r>
    </w:p>
    <w:p w:rsidR="008B099B" w:rsidRPr="0025544C" w:rsidRDefault="008B099B" w:rsidP="008B099B">
      <w:pPr>
        <w:pStyle w:val="BODY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How much would you pay for $130,000 per year forever if wanted a 10% return?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a) __   $1,300,000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b) __   $130,000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c) __   $13,000,000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d) __   None of these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25544C">
        <w:rPr>
          <w:rFonts w:asciiTheme="minorHAnsi" w:eastAsia="Courier New" w:hAnsiTheme="minorHAnsi"/>
          <w:b/>
          <w:sz w:val="22"/>
          <w:szCs w:val="22"/>
        </w:rPr>
        <w:t>e) __   $13,000</w:t>
      </w:r>
      <w:r w:rsidRPr="0025544C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25544C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</w:p>
    <w:p w:rsidR="008B099B" w:rsidRDefault="00257DBB" w:rsidP="00257DBB">
      <w:pPr>
        <w:pStyle w:val="BODY"/>
        <w:pBdr>
          <w:bottom w:val="single" w:sz="12" w:space="1" w:color="auto"/>
        </w:pBdr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 xml:space="preserve">                </w:t>
      </w:r>
      <w:r w:rsidR="008B099B" w:rsidRPr="00C323D6">
        <w:rPr>
          <w:rFonts w:asciiTheme="minorHAnsi" w:hAnsiTheme="minorHAnsi"/>
          <w:b/>
          <w:i/>
          <w:sz w:val="22"/>
          <w:szCs w:val="22"/>
        </w:rPr>
        <w:t>Tick the correct answer</w:t>
      </w:r>
    </w:p>
    <w:p w:rsidR="00257DBB" w:rsidRPr="00257DBB" w:rsidRDefault="00257DBB" w:rsidP="00BF0843">
      <w:pPr>
        <w:pStyle w:val="BODY"/>
        <w:rPr>
          <w:rFonts w:asciiTheme="minorHAnsi" w:eastAsia="Courier New" w:hAnsiTheme="minorHAnsi"/>
          <w:sz w:val="22"/>
          <w:szCs w:val="22"/>
        </w:rPr>
      </w:pPr>
      <w:r w:rsidRPr="00257DBB">
        <w:rPr>
          <w:rFonts w:asciiTheme="minorHAnsi" w:eastAsia="Courier New" w:hAnsiTheme="minorHAnsi"/>
          <w:sz w:val="22"/>
          <w:szCs w:val="22"/>
        </w:rPr>
        <w:t>Answer</w:t>
      </w:r>
    </w:p>
    <w:p w:rsidR="00BF0843" w:rsidRPr="00257DBB" w:rsidRDefault="00BF0843" w:rsidP="00BF0843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How much would you pay for $130,000 per year forever</w:t>
      </w:r>
      <w:r w:rsidR="00257DBB">
        <w:rPr>
          <w:rFonts w:asciiTheme="minorHAnsi" w:eastAsia="Courier New" w:hAnsiTheme="minorHAnsi"/>
          <w:b/>
          <w:sz w:val="22"/>
          <w:szCs w:val="22"/>
        </w:rPr>
        <w:t xml:space="preserve"> i</w:t>
      </w:r>
      <w:r w:rsidRPr="00BF0843">
        <w:rPr>
          <w:rFonts w:asciiTheme="minorHAnsi" w:eastAsia="Courier New" w:hAnsiTheme="minorHAnsi"/>
          <w:b/>
          <w:sz w:val="22"/>
          <w:szCs w:val="22"/>
        </w:rPr>
        <w:t>f wanted a 10% return?</w:t>
      </w:r>
      <w:r w:rsidRPr="00BF0843">
        <w:rPr>
          <w:rFonts w:asciiTheme="minorHAnsi" w:hAnsiTheme="minorHAnsi"/>
          <w:b/>
          <w:sz w:val="22"/>
          <w:szCs w:val="22"/>
        </w:rPr>
        <w:t xml:space="preserve"> </w:t>
      </w:r>
    </w:p>
    <w:p w:rsidR="00BF0843" w:rsidRPr="00BF0843" w:rsidRDefault="00BF0843" w:rsidP="00BF0843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BF0843" w:rsidRPr="00BF0843" w:rsidRDefault="00BF0843" w:rsidP="00BF0843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 xml:space="preserve">a) </w:t>
      </w:r>
      <w:r w:rsidR="00CE71DA">
        <w:drawing>
          <wp:inline distT="0" distB="0" distL="0" distR="0" wp14:anchorId="42D65538" wp14:editId="3AFAC065">
            <wp:extent cx="171429" cy="219048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843">
        <w:rPr>
          <w:rFonts w:asciiTheme="minorHAnsi" w:eastAsia="Courier New" w:hAnsiTheme="minorHAnsi"/>
          <w:b/>
          <w:sz w:val="22"/>
          <w:szCs w:val="22"/>
        </w:rPr>
        <w:t xml:space="preserve">  $1,300,000</w:t>
      </w:r>
      <w:r w:rsidRPr="00BF0843">
        <w:rPr>
          <w:rFonts w:asciiTheme="minorHAnsi" w:hAnsiTheme="minorHAnsi"/>
          <w:b/>
          <w:sz w:val="22"/>
          <w:szCs w:val="22"/>
        </w:rPr>
        <w:t xml:space="preserve"> </w:t>
      </w:r>
    </w:p>
    <w:p w:rsidR="00BF0843" w:rsidRPr="00BF0843" w:rsidRDefault="00BF0843" w:rsidP="00BF0843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b) __   $130,000</w:t>
      </w:r>
      <w:r w:rsidRPr="00BF0843">
        <w:rPr>
          <w:rFonts w:asciiTheme="minorHAnsi" w:hAnsiTheme="minorHAnsi"/>
          <w:b/>
          <w:sz w:val="22"/>
          <w:szCs w:val="22"/>
        </w:rPr>
        <w:t xml:space="preserve"> </w:t>
      </w:r>
    </w:p>
    <w:p w:rsidR="00BF0843" w:rsidRPr="00BF0843" w:rsidRDefault="00BF0843" w:rsidP="00BF0843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c) __   $13,000,000</w:t>
      </w:r>
      <w:r w:rsidRPr="00BF0843">
        <w:rPr>
          <w:rFonts w:asciiTheme="minorHAnsi" w:hAnsiTheme="minorHAnsi"/>
          <w:b/>
          <w:sz w:val="22"/>
          <w:szCs w:val="22"/>
        </w:rPr>
        <w:t xml:space="preserve"> </w:t>
      </w:r>
    </w:p>
    <w:p w:rsidR="00BF0843" w:rsidRPr="00BF0843" w:rsidRDefault="00BF0843" w:rsidP="00BF0843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d) __   None of these</w:t>
      </w:r>
      <w:r w:rsidRPr="00BF0843">
        <w:rPr>
          <w:rFonts w:asciiTheme="minorHAnsi" w:hAnsiTheme="minorHAnsi"/>
          <w:b/>
          <w:sz w:val="22"/>
          <w:szCs w:val="22"/>
        </w:rPr>
        <w:t xml:space="preserve"> </w:t>
      </w:r>
    </w:p>
    <w:p w:rsidR="00BF0843" w:rsidRPr="00BF0843" w:rsidRDefault="00BF0843" w:rsidP="00BF0843">
      <w:pPr>
        <w:pStyle w:val="BODY"/>
        <w:ind w:left="720"/>
        <w:rPr>
          <w:rFonts w:asciiTheme="minorHAnsi" w:eastAsia="Courier New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e) __   $13,000</w:t>
      </w:r>
    </w:p>
    <w:p w:rsidR="00BF0843" w:rsidRPr="00BF0843" w:rsidRDefault="00BF0843" w:rsidP="00BF0843">
      <w:pPr>
        <w:pStyle w:val="BODY"/>
        <w:ind w:left="720"/>
        <w:rPr>
          <w:rFonts w:asciiTheme="minorHAnsi" w:eastAsia="Courier New" w:hAnsiTheme="minorHAnsi"/>
          <w:b/>
          <w:sz w:val="22"/>
          <w:szCs w:val="22"/>
        </w:rPr>
      </w:pPr>
    </w:p>
    <w:p w:rsidR="00BF0843" w:rsidRPr="00BF0843" w:rsidRDefault="00BF0843" w:rsidP="00BF0843">
      <w:pPr>
        <w:pStyle w:val="BODY"/>
        <w:ind w:left="720"/>
        <w:rPr>
          <w:rFonts w:asciiTheme="minorHAnsi" w:hAnsiTheme="minorHAnsi"/>
          <w:b/>
          <w:sz w:val="22"/>
          <w:szCs w:val="22"/>
          <w:u w:val="single"/>
        </w:rPr>
      </w:pPr>
      <w:r w:rsidRPr="00BF0843">
        <w:rPr>
          <w:rFonts w:asciiTheme="minorHAnsi" w:eastAsia="Courier New" w:hAnsiTheme="minorHAnsi"/>
          <w:b/>
          <w:sz w:val="22"/>
          <w:szCs w:val="22"/>
          <w:u w:val="single"/>
        </w:rPr>
        <w:t xml:space="preserve">$130,000 </w:t>
      </w:r>
      <w:r w:rsidRPr="00BF0843">
        <w:rPr>
          <w:rFonts w:asciiTheme="minorHAnsi" w:eastAsia="Courier New" w:hAnsiTheme="minorHAnsi"/>
          <w:b/>
          <w:sz w:val="22"/>
          <w:szCs w:val="22"/>
        </w:rPr>
        <w:t xml:space="preserve"> = $1,300,000</w:t>
      </w:r>
    </w:p>
    <w:p w:rsidR="008B099B" w:rsidRPr="00BF0843" w:rsidRDefault="00BF0843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 xml:space="preserve">               10%</w:t>
      </w:r>
    </w:p>
    <w:p w:rsidR="00BF0843" w:rsidRDefault="00BF0843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</w:p>
    <w:p w:rsidR="00BF0843" w:rsidRPr="00BF0843" w:rsidRDefault="00BF0843" w:rsidP="0025544C">
      <w:pPr>
        <w:pStyle w:val="BODY"/>
        <w:ind w:firstLine="720"/>
        <w:rPr>
          <w:rFonts w:asciiTheme="minorHAnsi" w:eastAsia="Courier New" w:hAnsiTheme="minorHAnsi"/>
          <w:b/>
          <w:sz w:val="22"/>
          <w:szCs w:val="22"/>
        </w:rPr>
      </w:pPr>
      <w:r w:rsidRPr="00BF0843">
        <w:rPr>
          <w:rFonts w:asciiTheme="minorHAnsi" w:eastAsia="Courier New" w:hAnsiTheme="minorHAnsi"/>
          <w:b/>
          <w:sz w:val="22"/>
          <w:szCs w:val="22"/>
        </w:rPr>
        <w:t>The 10% is the Cap Rate</w:t>
      </w:r>
    </w:p>
    <w:p w:rsidR="00BF0843" w:rsidRDefault="00BF0843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</w:p>
    <w:p w:rsidR="00BF0843" w:rsidRDefault="00BF0843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</w:p>
    <w:p w:rsidR="00BF0843" w:rsidRDefault="00BF0843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</w:p>
    <w:p w:rsidR="008B099B" w:rsidRPr="00257DBB" w:rsidRDefault="008B099B" w:rsidP="00257DBB">
      <w:pPr>
        <w:rPr>
          <w:rFonts w:eastAsia="Courier New" w:cs="Arial"/>
          <w:b/>
          <w:noProof/>
        </w:rPr>
      </w:pPr>
      <w:r w:rsidRPr="00C323D6">
        <w:rPr>
          <w:rFonts w:eastAsia="Courier New"/>
          <w:b/>
        </w:rPr>
        <w:t>Q18</w:t>
      </w:r>
      <w:r>
        <w:rPr>
          <w:rFonts w:eastAsia="Courier New"/>
          <w:b/>
          <w:i/>
        </w:rPr>
        <w:t>.</w:t>
      </w:r>
      <w:r w:rsidRPr="00C323D6">
        <w:rPr>
          <w:rFonts w:eastAsia="Courier New"/>
          <w:b/>
          <w:i/>
        </w:rPr>
        <w:br/>
      </w:r>
      <w:r w:rsidRPr="0075554E">
        <w:rPr>
          <w:rFonts w:eastAsia="Courier New"/>
          <w:b/>
        </w:rPr>
        <w:t>Which would you rather have?</w:t>
      </w:r>
      <w:r w:rsidRPr="0075554E">
        <w:rPr>
          <w:b/>
        </w:rPr>
        <w:t xml:space="preserve"> </w:t>
      </w:r>
    </w:p>
    <w:p w:rsidR="008B099B" w:rsidRPr="0075554E" w:rsidRDefault="008B099B" w:rsidP="008B099B">
      <w:pPr>
        <w:pStyle w:val="Normal0"/>
        <w:rPr>
          <w:rFonts w:asciiTheme="minorHAnsi" w:hAnsiTheme="minorHAnsi"/>
          <w:b/>
          <w:sz w:val="22"/>
          <w:szCs w:val="22"/>
        </w:rPr>
      </w:pPr>
    </w:p>
    <w:p w:rsidR="008B099B" w:rsidRPr="0075554E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75554E">
        <w:rPr>
          <w:rFonts w:asciiTheme="minorHAnsi" w:eastAsia="Courier New" w:hAnsiTheme="minorHAnsi"/>
          <w:b/>
          <w:sz w:val="22"/>
          <w:szCs w:val="22"/>
        </w:rPr>
        <w:t>a) Receive $750,000 today</w:t>
      </w:r>
      <w:r w:rsidRPr="0075554E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75554E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75554E">
        <w:rPr>
          <w:rFonts w:asciiTheme="minorHAnsi" w:eastAsia="Courier New" w:hAnsiTheme="minorHAnsi"/>
          <w:b/>
          <w:sz w:val="22"/>
          <w:szCs w:val="22"/>
        </w:rPr>
        <w:t>b) Receive $750,000 in 5 years time</w:t>
      </w:r>
      <w:r w:rsidRPr="0075554E">
        <w:rPr>
          <w:rFonts w:asciiTheme="minorHAnsi" w:hAnsiTheme="minorHAnsi"/>
          <w:b/>
          <w:sz w:val="22"/>
          <w:szCs w:val="22"/>
        </w:rPr>
        <w:t xml:space="preserve"> </w:t>
      </w:r>
    </w:p>
    <w:p w:rsidR="008B099B" w:rsidRPr="0075554E" w:rsidRDefault="008B099B" w:rsidP="008B099B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</w:p>
    <w:p w:rsidR="008B099B" w:rsidRPr="0075554E" w:rsidRDefault="008B099B" w:rsidP="008B099B">
      <w:pPr>
        <w:pStyle w:val="BODY"/>
        <w:tabs>
          <w:tab w:val="left" w:pos="3119"/>
        </w:tabs>
        <w:ind w:firstLine="720"/>
        <w:rPr>
          <w:rFonts w:asciiTheme="minorHAnsi" w:hAnsiTheme="minorHAnsi"/>
          <w:b/>
          <w:sz w:val="22"/>
          <w:szCs w:val="22"/>
        </w:rPr>
      </w:pPr>
      <w:r w:rsidRPr="0075554E">
        <w:rPr>
          <w:rFonts w:asciiTheme="minorHAnsi" w:hAnsiTheme="minorHAnsi"/>
          <w:b/>
          <w:i/>
          <w:sz w:val="22"/>
          <w:szCs w:val="22"/>
        </w:rPr>
        <w:t>Tick the correct answer</w:t>
      </w:r>
      <w:r w:rsidRPr="0075554E">
        <w:rPr>
          <w:rFonts w:asciiTheme="minorHAnsi" w:hAnsiTheme="minorHAnsi"/>
          <w:b/>
          <w:sz w:val="22"/>
          <w:szCs w:val="22"/>
        </w:rPr>
        <w:t xml:space="preserve">       a)__       b)__   </w:t>
      </w:r>
    </w:p>
    <w:p w:rsidR="008B099B" w:rsidRDefault="008B099B" w:rsidP="00257DBB">
      <w:pPr>
        <w:pStyle w:val="BODY"/>
        <w:pBdr>
          <w:bottom w:val="single" w:sz="12" w:space="1" w:color="auto"/>
        </w:pBdr>
        <w:rPr>
          <w:rFonts w:asciiTheme="minorHAnsi" w:hAnsiTheme="minorHAnsi"/>
          <w:sz w:val="22"/>
          <w:szCs w:val="22"/>
        </w:rPr>
      </w:pPr>
    </w:p>
    <w:p w:rsidR="003077FB" w:rsidRDefault="00257DBB" w:rsidP="00257DBB">
      <w:pPr>
        <w:pStyle w:val="BODY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Answer</w:t>
      </w:r>
    </w:p>
    <w:p w:rsidR="00257DBB" w:rsidRDefault="00257DBB" w:rsidP="00257DBB">
      <w:pPr>
        <w:pStyle w:val="BODY"/>
        <w:rPr>
          <w:rFonts w:asciiTheme="minorHAnsi" w:hAnsiTheme="minorHAnsi"/>
          <w:sz w:val="22"/>
          <w:szCs w:val="22"/>
        </w:rPr>
      </w:pPr>
      <w:r>
        <w:rPr>
          <w:rFonts w:asciiTheme="minorHAnsi" w:eastAsia="Courier New" w:hAnsiTheme="minorHAnsi"/>
          <w:b/>
          <w:sz w:val="22"/>
          <w:szCs w:val="22"/>
        </w:rPr>
        <w:drawing>
          <wp:inline distT="0" distB="0" distL="0" distR="0" wp14:anchorId="42D36BF6" wp14:editId="43E1A378">
            <wp:extent cx="3651325" cy="1992573"/>
            <wp:effectExtent l="0" t="0" r="6350" b="0"/>
            <wp:docPr id="28" name="Picture 28" descr="C:\Users\Neil\AppData\Local\Temp\Articulate\Storyline\5t1FLtyx0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il\AppData\Local\Temp\Articulate\Storyline\5t1FLtyx0j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03" cy="19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FB" w:rsidRDefault="003077FB" w:rsidP="005E4531">
      <w:pPr>
        <w:pStyle w:val="BODY"/>
        <w:tabs>
          <w:tab w:val="left" w:pos="3119"/>
        </w:tabs>
        <w:ind w:left="720"/>
        <w:rPr>
          <w:rFonts w:asciiTheme="minorHAnsi" w:hAnsiTheme="minorHAnsi"/>
          <w:b/>
          <w:sz w:val="22"/>
          <w:szCs w:val="22"/>
        </w:rPr>
      </w:pPr>
    </w:p>
    <w:p w:rsidR="00E9065D" w:rsidRDefault="00E9065D" w:rsidP="003077FB">
      <w:pPr>
        <w:pStyle w:val="BODY"/>
        <w:tabs>
          <w:tab w:val="left" w:pos="3119"/>
        </w:tabs>
        <w:ind w:left="720"/>
        <w:rPr>
          <w:rFonts w:asciiTheme="minorHAnsi" w:hAnsiTheme="minorHAnsi"/>
          <w:b/>
          <w:sz w:val="22"/>
          <w:szCs w:val="22"/>
        </w:rPr>
      </w:pPr>
    </w:p>
    <w:p w:rsidR="00E9065D" w:rsidRPr="0075554E" w:rsidRDefault="00E9065D" w:rsidP="003077FB">
      <w:pPr>
        <w:pStyle w:val="BODY"/>
        <w:tabs>
          <w:tab w:val="left" w:pos="3119"/>
        </w:tabs>
        <w:ind w:left="720"/>
        <w:rPr>
          <w:rFonts w:asciiTheme="minorHAnsi" w:hAnsiTheme="minorHAnsi"/>
          <w:b/>
          <w:sz w:val="22"/>
          <w:szCs w:val="22"/>
        </w:rPr>
      </w:pPr>
    </w:p>
    <w:p w:rsidR="003077FB" w:rsidRDefault="003077FB" w:rsidP="003077FB">
      <w:pPr>
        <w:pStyle w:val="BODY"/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, </w:t>
      </w:r>
    </w:p>
    <w:p w:rsidR="0075554E" w:rsidRPr="006B3150" w:rsidRDefault="0075554E" w:rsidP="003077FB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3077FB" w:rsidRPr="006B3150" w:rsidRDefault="003077FB" w:rsidP="008B099B">
      <w:pPr>
        <w:pStyle w:val="BODY"/>
        <w:ind w:left="720"/>
        <w:rPr>
          <w:rFonts w:asciiTheme="minorHAnsi" w:hAnsiTheme="minorHAnsi"/>
          <w:sz w:val="22"/>
          <w:szCs w:val="22"/>
        </w:rPr>
      </w:pPr>
    </w:p>
    <w:p w:rsidR="008B099B" w:rsidRDefault="008B099B" w:rsidP="008B099B">
      <w:pPr>
        <w:pStyle w:val="BODY"/>
        <w:rPr>
          <w:rFonts w:asciiTheme="minorHAnsi" w:eastAsia="Courier New" w:hAnsiTheme="minorHAnsi"/>
          <w:b/>
          <w:sz w:val="22"/>
          <w:szCs w:val="22"/>
        </w:rPr>
      </w:pPr>
    </w:p>
    <w:p w:rsidR="00532D38" w:rsidRPr="00257DBB" w:rsidRDefault="008B099B" w:rsidP="008B099B">
      <w:pPr>
        <w:rPr>
          <w:rFonts w:eastAsia="Courier New" w:cs="Arial"/>
          <w:b/>
          <w:noProof/>
        </w:rPr>
      </w:pPr>
      <w:r w:rsidRPr="006B3150">
        <w:rPr>
          <w:rFonts w:eastAsia="Courier New"/>
          <w:b/>
        </w:rPr>
        <w:t>Q19</w:t>
      </w:r>
      <w:r>
        <w:rPr>
          <w:rFonts w:eastAsia="Courier New"/>
          <w:b/>
        </w:rPr>
        <w:t>.</w:t>
      </w:r>
      <w:r w:rsidRPr="006B3150">
        <w:rPr>
          <w:rFonts w:eastAsia="Courier New"/>
        </w:rPr>
        <w:br/>
      </w:r>
      <w:r w:rsidRPr="00532D38">
        <w:rPr>
          <w:rFonts w:eastAsia="Courier New"/>
          <w:b/>
        </w:rPr>
        <w:t>The diagram below shows the projected lease rates and renewals</w:t>
      </w:r>
    </w:p>
    <w:p w:rsidR="00532D38" w:rsidRDefault="008B099B" w:rsidP="00532D38">
      <w:pPr>
        <w:rPr>
          <w:rFonts w:eastAsia="Courier New"/>
          <w:b/>
        </w:rPr>
      </w:pPr>
      <w:r w:rsidRPr="00532D38">
        <w:rPr>
          <w:rFonts w:eastAsia="Courier New"/>
          <w:b/>
        </w:rPr>
        <w:t xml:space="preserve"> for two comparable properties. Which is the most valuable property?</w:t>
      </w:r>
    </w:p>
    <w:p w:rsidR="00532D38" w:rsidRPr="00532D38" w:rsidRDefault="00532D38" w:rsidP="00532D38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32D38">
        <w:rPr>
          <w:rFonts w:asciiTheme="minorHAnsi" w:eastAsia="Courier New" w:hAnsiTheme="minorHAnsi"/>
          <w:b/>
          <w:sz w:val="22"/>
          <w:szCs w:val="22"/>
        </w:rPr>
        <w:t>a) Property A</w:t>
      </w:r>
      <w:r w:rsidRPr="00532D38">
        <w:rPr>
          <w:rFonts w:asciiTheme="minorHAnsi" w:hAnsiTheme="minorHAnsi"/>
          <w:b/>
          <w:sz w:val="22"/>
          <w:szCs w:val="22"/>
        </w:rPr>
        <w:t xml:space="preserve"> </w:t>
      </w:r>
    </w:p>
    <w:p w:rsidR="00532D38" w:rsidRPr="00532D38" w:rsidRDefault="00532D38" w:rsidP="00532D38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32D38">
        <w:rPr>
          <w:rFonts w:asciiTheme="minorHAnsi" w:eastAsia="Courier New" w:hAnsiTheme="minorHAnsi"/>
          <w:b/>
          <w:sz w:val="22"/>
          <w:szCs w:val="22"/>
        </w:rPr>
        <w:t>b) Property B</w:t>
      </w:r>
      <w:r w:rsidRPr="00532D38">
        <w:rPr>
          <w:rFonts w:asciiTheme="minorHAnsi" w:hAnsiTheme="minorHAnsi"/>
          <w:b/>
          <w:sz w:val="22"/>
          <w:szCs w:val="22"/>
        </w:rPr>
        <w:t xml:space="preserve"> </w:t>
      </w:r>
    </w:p>
    <w:p w:rsidR="00532D38" w:rsidRDefault="00532D38" w:rsidP="00532D38"/>
    <w:p w:rsidR="00532D38" w:rsidRPr="00532D38" w:rsidRDefault="00532D38" w:rsidP="00532D38">
      <w:pPr>
        <w:rPr>
          <w:b/>
          <w:i/>
        </w:rPr>
      </w:pPr>
      <w:r w:rsidRPr="00532D38">
        <w:rPr>
          <w:b/>
          <w:i/>
        </w:rPr>
        <w:t>Tick the correct answer       a</w:t>
      </w:r>
      <w:proofErr w:type="gramStart"/>
      <w:r w:rsidRPr="00532D38">
        <w:rPr>
          <w:b/>
          <w:i/>
        </w:rPr>
        <w:t>)_</w:t>
      </w:r>
      <w:proofErr w:type="gramEnd"/>
      <w:r w:rsidRPr="00532D38">
        <w:rPr>
          <w:b/>
          <w:i/>
        </w:rPr>
        <w:t xml:space="preserve">_       b)__    </w:t>
      </w:r>
    </w:p>
    <w:p w:rsidR="008B099B" w:rsidRPr="00532D38" w:rsidRDefault="008B099B" w:rsidP="00532D38">
      <w:pPr>
        <w:pBdr>
          <w:bottom w:val="single" w:sz="12" w:space="1" w:color="auto"/>
        </w:pBdr>
        <w:rPr>
          <w:rFonts w:eastAsia="Courier New" w:cs="Arial"/>
          <w:noProof/>
        </w:rPr>
      </w:pPr>
      <w:r w:rsidRPr="00532D38">
        <w:br/>
      </w:r>
      <w:r w:rsidRPr="00532D38">
        <w:rPr>
          <w:rFonts w:eastAsia="Arial Unicode MS"/>
          <w:color w:val="000000"/>
        </w:rPr>
        <w:t xml:space="preserve"> </w:t>
      </w:r>
      <w:r w:rsidR="00F647E6">
        <w:rPr>
          <w:rFonts w:eastAsia="Arial Unicode MS"/>
          <w:noProof/>
          <w:color w:val="000000"/>
        </w:rPr>
        <w:drawing>
          <wp:inline distT="0" distB="0" distL="0" distR="0">
            <wp:extent cx="3322526" cy="1467134"/>
            <wp:effectExtent l="0" t="0" r="0" b="0"/>
            <wp:docPr id="29" name="Picture 29" descr="C:\Users\Neil\AppData\Local\Temp\Articulate\Storyline\5nkEkQrHn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il\AppData\Local\Temp\Articulate\Storyline\5nkEkQrHnD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80" cy="14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D38">
        <w:rPr>
          <w:rFonts w:eastAsia="Courier New"/>
        </w:rPr>
        <w:t> </w:t>
      </w:r>
      <w:r w:rsidRPr="00532D38">
        <w:rPr>
          <w:rFonts w:eastAsia="Arial"/>
        </w:rPr>
        <w:t xml:space="preserve"> </w:t>
      </w:r>
    </w:p>
    <w:p w:rsidR="00532D38" w:rsidRPr="00257DBB" w:rsidRDefault="00257DBB" w:rsidP="00257DBB">
      <w:pPr>
        <w:pStyle w:val="BODY"/>
        <w:rPr>
          <w:rFonts w:asciiTheme="minorHAnsi" w:hAnsiTheme="minorHAnsi"/>
          <w:sz w:val="22"/>
          <w:szCs w:val="22"/>
        </w:rPr>
      </w:pPr>
      <w:r w:rsidRPr="00257DBB">
        <w:rPr>
          <w:rFonts w:asciiTheme="minorHAnsi" w:hAnsiTheme="minorHAnsi"/>
          <w:sz w:val="22"/>
          <w:szCs w:val="22"/>
        </w:rPr>
        <w:t>Answer</w:t>
      </w:r>
    </w:p>
    <w:p w:rsidR="00532D38" w:rsidRDefault="00532D38" w:rsidP="00532D38">
      <w:pPr>
        <w:rPr>
          <w:rFonts w:eastAsia="Courier New"/>
          <w:b/>
        </w:rPr>
      </w:pPr>
      <w:r w:rsidRPr="00532D38">
        <w:rPr>
          <w:rFonts w:eastAsia="Courier New"/>
          <w:b/>
        </w:rPr>
        <w:t>The diagram below shows the projected lease rates and renewals</w:t>
      </w:r>
    </w:p>
    <w:p w:rsidR="00532D38" w:rsidRDefault="00532D38" w:rsidP="00532D38">
      <w:pPr>
        <w:rPr>
          <w:rFonts w:eastAsia="Courier New"/>
          <w:b/>
        </w:rPr>
      </w:pPr>
      <w:r w:rsidRPr="00532D38">
        <w:rPr>
          <w:rFonts w:eastAsia="Courier New"/>
          <w:b/>
        </w:rPr>
        <w:t xml:space="preserve"> </w:t>
      </w:r>
      <w:proofErr w:type="gramStart"/>
      <w:r w:rsidRPr="00532D38">
        <w:rPr>
          <w:rFonts w:eastAsia="Courier New"/>
          <w:b/>
        </w:rPr>
        <w:t>for</w:t>
      </w:r>
      <w:proofErr w:type="gramEnd"/>
      <w:r w:rsidRPr="00532D38">
        <w:rPr>
          <w:rFonts w:eastAsia="Courier New"/>
          <w:b/>
        </w:rPr>
        <w:t xml:space="preserve"> two comparable properties. Which is the most valuable property?</w:t>
      </w:r>
    </w:p>
    <w:p w:rsidR="00532D38" w:rsidRPr="00532D38" w:rsidRDefault="00532D38" w:rsidP="00532D38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32D38">
        <w:rPr>
          <w:rFonts w:asciiTheme="minorHAnsi" w:eastAsia="Courier New" w:hAnsiTheme="minorHAnsi"/>
          <w:b/>
          <w:sz w:val="22"/>
          <w:szCs w:val="22"/>
        </w:rPr>
        <w:t>a) Property A</w:t>
      </w:r>
      <w:r w:rsidRPr="00532D38">
        <w:rPr>
          <w:rFonts w:asciiTheme="minorHAnsi" w:hAnsiTheme="minorHAnsi"/>
          <w:b/>
          <w:sz w:val="22"/>
          <w:szCs w:val="22"/>
        </w:rPr>
        <w:t xml:space="preserve"> </w:t>
      </w:r>
    </w:p>
    <w:p w:rsidR="00532D38" w:rsidRPr="00532D38" w:rsidRDefault="00532D38" w:rsidP="00532D38">
      <w:pPr>
        <w:pStyle w:val="BODY"/>
        <w:ind w:left="720"/>
        <w:rPr>
          <w:rFonts w:asciiTheme="minorHAnsi" w:hAnsiTheme="minorHAnsi"/>
          <w:b/>
          <w:sz w:val="22"/>
          <w:szCs w:val="22"/>
        </w:rPr>
      </w:pPr>
      <w:r w:rsidRPr="00532D38">
        <w:rPr>
          <w:rFonts w:asciiTheme="minorHAnsi" w:eastAsia="Courier New" w:hAnsiTheme="minorHAnsi"/>
          <w:b/>
          <w:sz w:val="22"/>
          <w:szCs w:val="22"/>
        </w:rPr>
        <w:t>b) Property B</w:t>
      </w:r>
      <w:r w:rsidRPr="00532D38">
        <w:rPr>
          <w:rFonts w:asciiTheme="minorHAnsi" w:hAnsiTheme="minorHAnsi"/>
          <w:b/>
          <w:sz w:val="22"/>
          <w:szCs w:val="22"/>
        </w:rPr>
        <w:t xml:space="preserve"> </w:t>
      </w:r>
    </w:p>
    <w:p w:rsidR="00532D38" w:rsidRDefault="00532D38" w:rsidP="00532D38"/>
    <w:p w:rsidR="00532D38" w:rsidRPr="00532D38" w:rsidRDefault="00532D38" w:rsidP="00532D38">
      <w:pPr>
        <w:rPr>
          <w:b/>
          <w:i/>
        </w:rPr>
      </w:pPr>
      <w:r w:rsidRPr="00532D38">
        <w:rPr>
          <w:b/>
          <w:i/>
        </w:rPr>
        <w:t>Tick the correct answer       a</w:t>
      </w:r>
      <w:proofErr w:type="gramStart"/>
      <w:r w:rsidRPr="00532D38">
        <w:rPr>
          <w:b/>
          <w:i/>
        </w:rPr>
        <w:t>)_</w:t>
      </w:r>
      <w:proofErr w:type="gramEnd"/>
      <w:r w:rsidRPr="00532D38">
        <w:rPr>
          <w:b/>
          <w:i/>
        </w:rPr>
        <w:t xml:space="preserve">_       b)__    </w:t>
      </w:r>
    </w:p>
    <w:p w:rsidR="00532D38" w:rsidRPr="00532D38" w:rsidRDefault="00532D38" w:rsidP="00532D38">
      <w:pPr>
        <w:pBdr>
          <w:bottom w:val="single" w:sz="12" w:space="1" w:color="auto"/>
        </w:pBdr>
      </w:pPr>
      <w:r w:rsidRPr="00532D38">
        <w:br/>
        <w:t xml:space="preserve"> </w:t>
      </w:r>
      <w:r w:rsidR="00F647E6">
        <w:rPr>
          <w:noProof/>
        </w:rPr>
        <w:drawing>
          <wp:inline distT="0" distB="0" distL="0" distR="0">
            <wp:extent cx="3276165" cy="1446662"/>
            <wp:effectExtent l="0" t="0" r="635" b="1270"/>
            <wp:docPr id="30" name="Picture 30" descr="C:\Users\Neil\AppData\Local\Temp\Articulate\Storyline\5nkEkQrHn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il\AppData\Local\Temp\Articulate\Storyline\5nkEkQrHnD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03" cy="14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D38">
        <w:t xml:space="preserve">  </w:t>
      </w:r>
    </w:p>
    <w:p w:rsidR="00257DBB" w:rsidRPr="00257DBB" w:rsidRDefault="00257DBB" w:rsidP="00532D38">
      <w:r w:rsidRPr="00257DBB">
        <w:t>Answer</w:t>
      </w:r>
    </w:p>
    <w:p w:rsidR="00532D38" w:rsidRPr="00532D38" w:rsidRDefault="00532D38" w:rsidP="00532D38">
      <w:pPr>
        <w:rPr>
          <w:b/>
        </w:rPr>
      </w:pPr>
      <w:r w:rsidRPr="00532D38">
        <w:rPr>
          <w:b/>
        </w:rPr>
        <w:t>Property A will provide the highest return (IRR) and is less risky because the cash flow is increasing at a faster rate because of the rent increases every 5 years after the first year. Sooner is better than later.</w:t>
      </w:r>
    </w:p>
    <w:p w:rsidR="008B099B" w:rsidRPr="00923AEC" w:rsidRDefault="008B099B" w:rsidP="008B099B">
      <w:pPr>
        <w:pStyle w:val="Normal0"/>
        <w:rPr>
          <w:rFonts w:asciiTheme="minorHAnsi" w:eastAsia="Courier New" w:hAnsiTheme="minorHAnsi"/>
          <w:b/>
          <w:sz w:val="22"/>
          <w:szCs w:val="22"/>
        </w:rPr>
      </w:pPr>
      <w:r w:rsidRPr="006B3150">
        <w:rPr>
          <w:rFonts w:asciiTheme="minorHAnsi" w:eastAsia="Courier New" w:hAnsiTheme="minorHAnsi"/>
          <w:b/>
          <w:sz w:val="22"/>
          <w:szCs w:val="22"/>
        </w:rPr>
        <w:lastRenderedPageBreak/>
        <w:t>Q20</w:t>
      </w:r>
      <w:r>
        <w:rPr>
          <w:rFonts w:asciiTheme="minorHAnsi" w:eastAsia="Courier New" w:hAnsiTheme="minorHAnsi"/>
          <w:b/>
          <w:sz w:val="22"/>
          <w:szCs w:val="22"/>
        </w:rPr>
        <w:t>.</w:t>
      </w:r>
      <w:r w:rsidRPr="006B3150">
        <w:rPr>
          <w:rFonts w:asciiTheme="minorHAnsi" w:eastAsia="Courier New" w:hAnsiTheme="minorHAnsi"/>
          <w:sz w:val="22"/>
          <w:szCs w:val="22"/>
        </w:rPr>
        <w:br/>
      </w:r>
      <w:r w:rsidRPr="00923AEC">
        <w:rPr>
          <w:rFonts w:asciiTheme="minorHAnsi" w:eastAsia="Courier New" w:hAnsiTheme="minorHAnsi"/>
          <w:b/>
          <w:sz w:val="22"/>
          <w:szCs w:val="22"/>
        </w:rPr>
        <w:t>From a financial perspective which investment  provides the:</w:t>
      </w:r>
    </w:p>
    <w:p w:rsidR="008B099B" w:rsidRPr="00923AEC" w:rsidRDefault="008B099B" w:rsidP="008B099B">
      <w:pPr>
        <w:pStyle w:val="Normal0"/>
        <w:rPr>
          <w:rFonts w:asciiTheme="minorHAnsi" w:eastAsia="Courier New" w:hAnsiTheme="minorHAnsi"/>
          <w:b/>
          <w:sz w:val="22"/>
          <w:szCs w:val="22"/>
        </w:rPr>
      </w:pPr>
    </w:p>
    <w:p w:rsidR="008B099B" w:rsidRPr="00923AEC" w:rsidRDefault="008B099B" w:rsidP="008B099B">
      <w:pPr>
        <w:pStyle w:val="Normal0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923AEC">
        <w:rPr>
          <w:rFonts w:asciiTheme="minorHAnsi" w:eastAsia="Courier New" w:hAnsiTheme="minorHAnsi"/>
          <w:b/>
          <w:sz w:val="22"/>
          <w:szCs w:val="22"/>
        </w:rPr>
        <w:t>Highest Return (IRR)</w:t>
      </w:r>
      <w:r w:rsidRPr="00923AEC">
        <w:rPr>
          <w:rFonts w:asciiTheme="minorHAnsi" w:eastAsia="Courier New" w:hAnsiTheme="minorHAnsi"/>
          <w:b/>
          <w:sz w:val="22"/>
          <w:szCs w:val="22"/>
        </w:rPr>
        <w:tab/>
        <w:t xml:space="preserve"> Investment  A  or  Investment B</w:t>
      </w:r>
    </w:p>
    <w:p w:rsidR="008B099B" w:rsidRPr="00923AEC" w:rsidRDefault="008B099B" w:rsidP="008B099B">
      <w:pPr>
        <w:pStyle w:val="Normal0"/>
        <w:ind w:left="1080"/>
        <w:rPr>
          <w:rFonts w:asciiTheme="minorHAnsi" w:hAnsiTheme="minorHAnsi"/>
          <w:b/>
          <w:sz w:val="22"/>
          <w:szCs w:val="22"/>
        </w:rPr>
      </w:pPr>
    </w:p>
    <w:p w:rsidR="008B099B" w:rsidRPr="00923AEC" w:rsidRDefault="008B099B" w:rsidP="008B099B">
      <w:pPr>
        <w:pStyle w:val="Normal0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923AEC">
        <w:rPr>
          <w:rFonts w:asciiTheme="minorHAnsi" w:eastAsia="Courier New" w:hAnsiTheme="minorHAnsi"/>
          <w:b/>
          <w:sz w:val="22"/>
          <w:szCs w:val="22"/>
        </w:rPr>
        <w:t>Highest Risk                              Investment  A  or  Investment B</w:t>
      </w:r>
    </w:p>
    <w:p w:rsidR="008B099B" w:rsidRPr="00923AEC" w:rsidRDefault="008B099B" w:rsidP="008B099B">
      <w:pPr>
        <w:pStyle w:val="Normal0"/>
        <w:ind w:left="1080"/>
        <w:rPr>
          <w:rFonts w:asciiTheme="minorHAnsi" w:eastAsia="Courier New" w:hAnsiTheme="minorHAnsi"/>
          <w:b/>
          <w:sz w:val="22"/>
          <w:szCs w:val="22"/>
        </w:rPr>
      </w:pPr>
    </w:p>
    <w:p w:rsidR="00257DBB" w:rsidRDefault="008B099B" w:rsidP="008B099B">
      <w:pPr>
        <w:pStyle w:val="Normal0"/>
        <w:rPr>
          <w:rFonts w:asciiTheme="minorHAnsi" w:eastAsia="Courier New" w:hAnsiTheme="minorHAnsi"/>
          <w:sz w:val="22"/>
          <w:szCs w:val="22"/>
        </w:rPr>
      </w:pPr>
      <w:r w:rsidRPr="00923AEC">
        <w:rPr>
          <w:rFonts w:asciiTheme="minorHAnsi" w:eastAsia="Courier New" w:hAnsiTheme="minorHAnsi"/>
          <w:b/>
          <w:i/>
          <w:sz w:val="22"/>
          <w:szCs w:val="22"/>
        </w:rPr>
        <w:t>Circle your answers</w:t>
      </w:r>
      <w:r w:rsidRPr="00923AEC">
        <w:rPr>
          <w:rFonts w:asciiTheme="minorHAnsi" w:eastAsia="Courier New" w:hAnsiTheme="minorHAnsi"/>
          <w:b/>
          <w:sz w:val="22"/>
          <w:szCs w:val="22"/>
        </w:rPr>
        <w:br/>
        <w:t> </w:t>
      </w:r>
      <w:r w:rsidRPr="00923AEC">
        <w:rPr>
          <w:rFonts w:asciiTheme="minorHAnsi" w:eastAsia="Courier New" w:hAnsiTheme="minorHAnsi"/>
          <w:b/>
          <w:sz w:val="22"/>
          <w:szCs w:val="22"/>
        </w:rPr>
        <w:br/>
      </w:r>
      <w:r w:rsidRPr="00923AEC">
        <w:rPr>
          <w:rFonts w:asciiTheme="minorHAnsi" w:eastAsia="Arial Unicode MS" w:hAnsiTheme="minorHAnsi"/>
          <w:b/>
          <w:color w:val="000000"/>
          <w:sz w:val="22"/>
          <w:szCs w:val="22"/>
        </w:rPr>
        <w:t xml:space="preserve"> </w:t>
      </w:r>
      <w:r w:rsidRPr="00923AEC">
        <w:rPr>
          <w:rFonts w:asciiTheme="minorHAnsi" w:eastAsia="Arial Unicode MS" w:hAnsiTheme="minorHAnsi"/>
          <w:b/>
          <w:color w:val="000000"/>
          <w:sz w:val="22"/>
          <w:szCs w:val="22"/>
        </w:rPr>
        <w:drawing>
          <wp:inline distT="0" distB="0" distL="0" distR="0" wp14:anchorId="3263A1D0" wp14:editId="334375E4">
            <wp:extent cx="1883391" cy="1520038"/>
            <wp:effectExtent l="0" t="0" r="317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5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AEC">
        <w:rPr>
          <w:rFonts w:asciiTheme="minorHAnsi" w:eastAsia="Courier New" w:hAnsiTheme="minorHAnsi"/>
          <w:b/>
          <w:sz w:val="22"/>
          <w:szCs w:val="22"/>
        </w:rPr>
        <w:br/>
      </w:r>
      <w:r w:rsidR="00257DBB">
        <w:rPr>
          <w:rFonts w:asciiTheme="minorHAnsi" w:eastAsia="Courier New" w:hAnsiTheme="minorHAnsi"/>
          <w:sz w:val="22"/>
          <w:szCs w:val="22"/>
        </w:rPr>
        <w:t xml:space="preserve"> ____________________________________________________________</w:t>
      </w:r>
    </w:p>
    <w:p w:rsidR="00257DBB" w:rsidRDefault="00257DBB" w:rsidP="008B099B">
      <w:pPr>
        <w:pStyle w:val="Normal0"/>
        <w:rPr>
          <w:rFonts w:asciiTheme="minorHAnsi" w:eastAsia="Courier New" w:hAnsiTheme="minorHAnsi"/>
          <w:sz w:val="22"/>
          <w:szCs w:val="22"/>
        </w:rPr>
      </w:pPr>
    </w:p>
    <w:p w:rsidR="00257DBB" w:rsidRPr="00257DBB" w:rsidRDefault="00257DBB" w:rsidP="008B099B">
      <w:pPr>
        <w:pStyle w:val="Normal0"/>
        <w:rPr>
          <w:rFonts w:asciiTheme="minorHAnsi" w:eastAsia="Arial Unicode MS" w:hAnsiTheme="minorHAnsi"/>
          <w:b/>
          <w:color w:val="000000"/>
          <w:sz w:val="22"/>
          <w:szCs w:val="22"/>
        </w:rPr>
      </w:pPr>
      <w:r>
        <w:rPr>
          <w:rFonts w:asciiTheme="minorHAnsi" w:eastAsia="Courier New" w:hAnsiTheme="minorHAnsi"/>
          <w:sz w:val="22"/>
          <w:szCs w:val="22"/>
        </w:rPr>
        <w:t>Answer</w:t>
      </w:r>
    </w:p>
    <w:p w:rsidR="008B099B" w:rsidRPr="00BD4134" w:rsidRDefault="00E60F05" w:rsidP="003077FB">
      <w:pPr>
        <w:pStyle w:val="Normal0"/>
        <w:rPr>
          <w:rFonts w:asciiTheme="minorHAnsi" w:eastAsia="Arial Unicode MS" w:hAnsiTheme="minorHAnsi"/>
          <w:color w:val="000000"/>
          <w:sz w:val="22"/>
          <w:szCs w:val="22"/>
        </w:rPr>
      </w:pPr>
      <w:r>
        <w:rPr>
          <w:rFonts w:asciiTheme="minorHAnsi" w:eastAsia="Courier New" w:hAnsiTheme="minorHAnsi"/>
          <w:b/>
          <w:sz w:val="22"/>
          <w:szCs w:val="22"/>
        </w:rPr>
        <w:drawing>
          <wp:inline distT="0" distB="0" distL="0" distR="0">
            <wp:extent cx="4564966" cy="2709080"/>
            <wp:effectExtent l="0" t="0" r="7620" b="0"/>
            <wp:docPr id="31" name="Picture 31" descr="C:\Users\Neil\AppData\Local\Temp\Articulate\Storyline\6WlgVrOd8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il\AppData\Local\Temp\Articulate\Storyline\6WlgVrOd8p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12" cy="27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99B" w:rsidRPr="006B3150">
        <w:rPr>
          <w:rFonts w:asciiTheme="minorHAnsi" w:eastAsia="Courier New" w:hAnsiTheme="minorHAnsi"/>
          <w:sz w:val="22"/>
          <w:szCs w:val="22"/>
        </w:rPr>
        <w:br/>
        <w:t> </w:t>
      </w:r>
      <w:r w:rsidR="008B099B" w:rsidRPr="006B3150">
        <w:rPr>
          <w:rFonts w:asciiTheme="minorHAnsi" w:eastAsia="Courier New" w:hAnsiTheme="minorHAnsi"/>
          <w:sz w:val="22"/>
          <w:szCs w:val="22"/>
        </w:rPr>
        <w:br/>
      </w:r>
      <w:r w:rsidR="008B099B" w:rsidRPr="006B3150">
        <w:rPr>
          <w:rFonts w:asciiTheme="minorHAnsi" w:eastAsia="Arial Unicode MS" w:hAnsiTheme="minorHAnsi"/>
          <w:color w:val="000000"/>
          <w:sz w:val="22"/>
          <w:szCs w:val="22"/>
        </w:rPr>
        <w:t xml:space="preserve"> </w:t>
      </w:r>
    </w:p>
    <w:p w:rsidR="008B099B" w:rsidRPr="006B3150" w:rsidRDefault="008B099B" w:rsidP="008B099B">
      <w:pPr>
        <w:pStyle w:val="Normal0"/>
        <w:ind w:left="720"/>
        <w:rPr>
          <w:rFonts w:asciiTheme="minorHAnsi" w:hAnsiTheme="minorHAnsi"/>
          <w:b/>
          <w:sz w:val="22"/>
          <w:szCs w:val="22"/>
        </w:rPr>
      </w:pPr>
    </w:p>
    <w:p w:rsidR="00E60F05" w:rsidRDefault="00E60F05">
      <w:pPr>
        <w:rPr>
          <w:rFonts w:eastAsia="Courier New" w:cs="Arial"/>
          <w:b/>
          <w:noProof/>
        </w:rPr>
      </w:pPr>
      <w:r>
        <w:rPr>
          <w:rFonts w:eastAsia="Courier New"/>
          <w:b/>
        </w:rPr>
        <w:br w:type="page"/>
      </w:r>
    </w:p>
    <w:p w:rsidR="008B099B" w:rsidRPr="006B3150" w:rsidRDefault="008B099B" w:rsidP="00257DBB">
      <w:pPr>
        <w:pStyle w:val="BODY"/>
        <w:pBdr>
          <w:bottom w:val="single" w:sz="12" w:space="1" w:color="auto"/>
        </w:pBdr>
        <w:rPr>
          <w:rFonts w:asciiTheme="minorHAnsi" w:hAnsiTheme="minorHAnsi"/>
          <w:sz w:val="22"/>
          <w:szCs w:val="22"/>
        </w:rPr>
      </w:pPr>
      <w:r w:rsidRPr="006B3150">
        <w:rPr>
          <w:rFonts w:asciiTheme="minorHAnsi" w:eastAsia="Courier New" w:hAnsiTheme="minorHAnsi"/>
          <w:b/>
          <w:sz w:val="22"/>
          <w:szCs w:val="22"/>
        </w:rPr>
        <w:lastRenderedPageBreak/>
        <w:t>Q2</w:t>
      </w:r>
      <w:r>
        <w:rPr>
          <w:rFonts w:asciiTheme="minorHAnsi" w:eastAsia="Courier New" w:hAnsiTheme="minorHAnsi"/>
          <w:b/>
          <w:sz w:val="22"/>
          <w:szCs w:val="22"/>
        </w:rPr>
        <w:t>1.</w:t>
      </w:r>
      <w:r w:rsidRPr="006B3150">
        <w:rPr>
          <w:rFonts w:asciiTheme="minorHAnsi" w:eastAsia="Courier New" w:hAnsiTheme="minorHAnsi"/>
          <w:sz w:val="22"/>
          <w:szCs w:val="22"/>
        </w:rPr>
        <w:br/>
      </w:r>
      <w:r w:rsidR="00257DBB">
        <w:rPr>
          <w:rFonts w:asciiTheme="minorHAnsi" w:eastAsia="Courier New" w:hAnsiTheme="minorHAnsi"/>
          <w:b/>
          <w:sz w:val="22"/>
          <w:szCs w:val="22"/>
        </w:rPr>
        <w:drawing>
          <wp:inline distT="0" distB="0" distL="0" distR="0">
            <wp:extent cx="3957127" cy="2736376"/>
            <wp:effectExtent l="0" t="0" r="5715" b="6985"/>
            <wp:docPr id="32" name="Picture 32" descr="C:\Users\Neil\AppData\Local\Temp\Articulate\Storyline\6fhDlPwlWY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il\AppData\Local\Temp\Articulate\Storyline\6fhDlPwlWY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01" cy="27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80" w:rsidRDefault="000A0380">
      <w:pPr>
        <w:rPr>
          <w:rFonts w:ascii="Arial" w:eastAsia="Arial" w:hAnsi="Arial" w:cs="Arial"/>
          <w:noProof/>
          <w:sz w:val="24"/>
          <w:szCs w:val="20"/>
        </w:rPr>
      </w:pPr>
      <w:r>
        <w:rPr>
          <w:sz w:val="24"/>
        </w:rPr>
        <w:t xml:space="preserve">Answer </w:t>
      </w:r>
      <w:r>
        <w:rPr>
          <w:noProof/>
          <w:sz w:val="24"/>
        </w:rPr>
        <w:drawing>
          <wp:inline distT="0" distB="0" distL="0" distR="0">
            <wp:extent cx="4914900" cy="2971148"/>
            <wp:effectExtent l="0" t="0" r="0" b="1270"/>
            <wp:docPr id="33" name="Picture 33" descr="C:\Users\Neil\AppData\Local\Temp\Articulate\Storyline\6CWxvY2Jg8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il\AppData\Local\Temp\Articulate\Storyline\6CWxvY2Jg8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45" w:rsidRDefault="000A0380" w:rsidP="00BD4134">
      <w:pPr>
        <w:pStyle w:val="BODY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</w:t>
      </w:r>
    </w:p>
    <w:p w:rsidR="00C03245" w:rsidRDefault="00C03245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C03245" w:rsidRDefault="00C03245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C03245" w:rsidRDefault="00C03245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845091" w:rsidRDefault="00845091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845091" w:rsidRDefault="000A0380" w:rsidP="000A0380">
      <w:pPr>
        <w:pStyle w:val="BODY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END</w:t>
      </w:r>
    </w:p>
    <w:p w:rsidR="00845091" w:rsidRDefault="00845091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845091" w:rsidRPr="00845091" w:rsidRDefault="00845091" w:rsidP="00BD4134">
      <w:pPr>
        <w:pStyle w:val="BODY"/>
        <w:rPr>
          <w:rFonts w:asciiTheme="minorHAnsi" w:hAnsiTheme="minorHAnsi"/>
          <w:b/>
          <w:sz w:val="22"/>
          <w:szCs w:val="22"/>
        </w:rPr>
      </w:pPr>
    </w:p>
    <w:p w:rsidR="00BD4134" w:rsidRDefault="00BD4134" w:rsidP="00BD4134">
      <w:pPr>
        <w:pStyle w:val="BODY"/>
        <w:rPr>
          <w:rFonts w:asciiTheme="minorHAnsi" w:hAnsiTheme="minorHAnsi"/>
          <w:sz w:val="22"/>
          <w:szCs w:val="22"/>
        </w:rPr>
      </w:pPr>
    </w:p>
    <w:p w:rsidR="00BD4134" w:rsidRDefault="00BD4134" w:rsidP="008B099B">
      <w:pPr>
        <w:pStyle w:val="Normal0"/>
        <w:ind w:left="720"/>
      </w:pPr>
    </w:p>
    <w:sectPr w:rsidR="00BD4134" w:rsidSect="008B099B">
      <w:headerReference w:type="default" r:id="rId22"/>
      <w:pgSz w:w="9300" w:h="15840"/>
      <w:pgMar w:top="1440" w:right="750" w:bottom="1440" w:left="810" w:header="720" w:footer="2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971" w:rsidRDefault="00D65971" w:rsidP="00163C34">
      <w:pPr>
        <w:spacing w:line="240" w:lineRule="auto"/>
      </w:pPr>
      <w:r>
        <w:separator/>
      </w:r>
    </w:p>
  </w:endnote>
  <w:endnote w:type="continuationSeparator" w:id="0">
    <w:p w:rsidR="00D65971" w:rsidRDefault="00D65971" w:rsidP="00163C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971" w:rsidRDefault="00D65971" w:rsidP="00163C34">
      <w:pPr>
        <w:spacing w:line="240" w:lineRule="auto"/>
      </w:pPr>
      <w:r>
        <w:separator/>
      </w:r>
    </w:p>
  </w:footnote>
  <w:footnote w:type="continuationSeparator" w:id="0">
    <w:p w:rsidR="00D65971" w:rsidRDefault="00D65971" w:rsidP="00163C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75632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54E8" w:rsidRDefault="004B54E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66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7110" w:rsidRDefault="00B971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C0B"/>
    <w:multiLevelType w:val="hybridMultilevel"/>
    <w:tmpl w:val="78D2B658"/>
    <w:lvl w:ilvl="0" w:tplc="C75CA940">
      <w:start w:val="1"/>
      <w:numFmt w:val="decimal"/>
      <w:lvlText w:val="%1)"/>
      <w:lvlJc w:val="left"/>
      <w:pPr>
        <w:ind w:left="1080" w:hanging="360"/>
      </w:pPr>
      <w:rPr>
        <w:rFonts w:eastAsia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305DD6"/>
    <w:multiLevelType w:val="hybridMultilevel"/>
    <w:tmpl w:val="78D2B658"/>
    <w:lvl w:ilvl="0" w:tplc="C75CA940">
      <w:start w:val="1"/>
      <w:numFmt w:val="decimal"/>
      <w:lvlText w:val="%1)"/>
      <w:lvlJc w:val="left"/>
      <w:pPr>
        <w:ind w:left="1080" w:hanging="360"/>
      </w:pPr>
      <w:rPr>
        <w:rFonts w:eastAsia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693BE0"/>
    <w:multiLevelType w:val="hybridMultilevel"/>
    <w:tmpl w:val="7B1690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C5B61"/>
    <w:multiLevelType w:val="hybridMultilevel"/>
    <w:tmpl w:val="02BA1AFE"/>
    <w:lvl w:ilvl="0" w:tplc="AE045E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7F7978"/>
    <w:multiLevelType w:val="hybridMultilevel"/>
    <w:tmpl w:val="A0C2C8D4"/>
    <w:lvl w:ilvl="0" w:tplc="90D271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52"/>
    <w:rsid w:val="000217D6"/>
    <w:rsid w:val="0005148D"/>
    <w:rsid w:val="00051ACD"/>
    <w:rsid w:val="000737E9"/>
    <w:rsid w:val="000A0380"/>
    <w:rsid w:val="001168ED"/>
    <w:rsid w:val="00163C34"/>
    <w:rsid w:val="00193124"/>
    <w:rsid w:val="0025544C"/>
    <w:rsid w:val="00257DBB"/>
    <w:rsid w:val="00281F09"/>
    <w:rsid w:val="0029407B"/>
    <w:rsid w:val="002A723B"/>
    <w:rsid w:val="002B1A74"/>
    <w:rsid w:val="002F6C6E"/>
    <w:rsid w:val="00305EA8"/>
    <w:rsid w:val="003077FB"/>
    <w:rsid w:val="00324D13"/>
    <w:rsid w:val="0034320C"/>
    <w:rsid w:val="003A719E"/>
    <w:rsid w:val="003B3EC5"/>
    <w:rsid w:val="003B5261"/>
    <w:rsid w:val="003C72B7"/>
    <w:rsid w:val="004233F4"/>
    <w:rsid w:val="00443CC2"/>
    <w:rsid w:val="00456177"/>
    <w:rsid w:val="00465337"/>
    <w:rsid w:val="004B54E8"/>
    <w:rsid w:val="00512652"/>
    <w:rsid w:val="00524FA2"/>
    <w:rsid w:val="00532D38"/>
    <w:rsid w:val="00540E3E"/>
    <w:rsid w:val="005B74EA"/>
    <w:rsid w:val="005E4531"/>
    <w:rsid w:val="00670F17"/>
    <w:rsid w:val="006B22FB"/>
    <w:rsid w:val="006C215E"/>
    <w:rsid w:val="0075554E"/>
    <w:rsid w:val="00763ED8"/>
    <w:rsid w:val="00763F07"/>
    <w:rsid w:val="00776FF9"/>
    <w:rsid w:val="007F638F"/>
    <w:rsid w:val="007F6694"/>
    <w:rsid w:val="008031EC"/>
    <w:rsid w:val="0081515B"/>
    <w:rsid w:val="00845091"/>
    <w:rsid w:val="00855494"/>
    <w:rsid w:val="0086070E"/>
    <w:rsid w:val="00881FF6"/>
    <w:rsid w:val="008B099B"/>
    <w:rsid w:val="008C56BE"/>
    <w:rsid w:val="00923AEC"/>
    <w:rsid w:val="009624FB"/>
    <w:rsid w:val="00991283"/>
    <w:rsid w:val="009A03A4"/>
    <w:rsid w:val="009B37CA"/>
    <w:rsid w:val="009F70C5"/>
    <w:rsid w:val="00A4482C"/>
    <w:rsid w:val="00A71916"/>
    <w:rsid w:val="00A82979"/>
    <w:rsid w:val="00A84FB0"/>
    <w:rsid w:val="00AA01A7"/>
    <w:rsid w:val="00B11DD5"/>
    <w:rsid w:val="00B129C5"/>
    <w:rsid w:val="00B92D99"/>
    <w:rsid w:val="00B97110"/>
    <w:rsid w:val="00BD4134"/>
    <w:rsid w:val="00BF0843"/>
    <w:rsid w:val="00C03245"/>
    <w:rsid w:val="00C654B1"/>
    <w:rsid w:val="00C957C1"/>
    <w:rsid w:val="00CB565B"/>
    <w:rsid w:val="00CC0D61"/>
    <w:rsid w:val="00CC289E"/>
    <w:rsid w:val="00CD6A66"/>
    <w:rsid w:val="00CE05F1"/>
    <w:rsid w:val="00CE71DA"/>
    <w:rsid w:val="00D07C3A"/>
    <w:rsid w:val="00D163AB"/>
    <w:rsid w:val="00D2048D"/>
    <w:rsid w:val="00D44D52"/>
    <w:rsid w:val="00D65971"/>
    <w:rsid w:val="00D73CE0"/>
    <w:rsid w:val="00E24A8A"/>
    <w:rsid w:val="00E60F05"/>
    <w:rsid w:val="00E9065D"/>
    <w:rsid w:val="00EA70D4"/>
    <w:rsid w:val="00ED460B"/>
    <w:rsid w:val="00F647E6"/>
    <w:rsid w:val="00F7290D"/>
    <w:rsid w:val="00FD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12652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512652"/>
    <w:rPr>
      <w:rFonts w:ascii="Times New Roman" w:eastAsia="Times New Roman" w:hAnsi="Times New Roman" w:cs="Times New Roman"/>
      <w:sz w:val="24"/>
      <w:szCs w:val="24"/>
    </w:rPr>
  </w:style>
  <w:style w:type="paragraph" w:customStyle="1" w:styleId="ManHeadingTwo">
    <w:name w:val="Man. Heading Two"/>
    <w:basedOn w:val="Normal"/>
    <w:qFormat/>
    <w:rsid w:val="00512652"/>
    <w:pPr>
      <w:spacing w:before="240" w:after="16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ormal0">
    <w:name w:val="[Normal]"/>
    <w:rsid w:val="00512652"/>
    <w:pPr>
      <w:spacing w:line="240" w:lineRule="auto"/>
    </w:pPr>
    <w:rPr>
      <w:rFonts w:ascii="Arial" w:eastAsia="Arial" w:hAnsi="Arial" w:cs="Arial"/>
      <w:noProof/>
      <w:sz w:val="24"/>
      <w:szCs w:val="20"/>
    </w:rPr>
  </w:style>
  <w:style w:type="paragraph" w:customStyle="1" w:styleId="BODY">
    <w:name w:val="BODY"/>
    <w:basedOn w:val="Normal0"/>
    <w:rsid w:val="00512652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5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63C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C34"/>
  </w:style>
  <w:style w:type="paragraph" w:styleId="ListParagraph">
    <w:name w:val="List Paragraph"/>
    <w:basedOn w:val="Normal"/>
    <w:uiPriority w:val="34"/>
    <w:qFormat/>
    <w:rsid w:val="005B74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12652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512652"/>
    <w:rPr>
      <w:rFonts w:ascii="Times New Roman" w:eastAsia="Times New Roman" w:hAnsi="Times New Roman" w:cs="Times New Roman"/>
      <w:sz w:val="24"/>
      <w:szCs w:val="24"/>
    </w:rPr>
  </w:style>
  <w:style w:type="paragraph" w:customStyle="1" w:styleId="ManHeadingTwo">
    <w:name w:val="Man. Heading Two"/>
    <w:basedOn w:val="Normal"/>
    <w:qFormat/>
    <w:rsid w:val="00512652"/>
    <w:pPr>
      <w:spacing w:before="240" w:after="16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ormal0">
    <w:name w:val="[Normal]"/>
    <w:rsid w:val="00512652"/>
    <w:pPr>
      <w:spacing w:line="240" w:lineRule="auto"/>
    </w:pPr>
    <w:rPr>
      <w:rFonts w:ascii="Arial" w:eastAsia="Arial" w:hAnsi="Arial" w:cs="Arial"/>
      <w:noProof/>
      <w:sz w:val="24"/>
      <w:szCs w:val="20"/>
    </w:rPr>
  </w:style>
  <w:style w:type="paragraph" w:customStyle="1" w:styleId="BODY">
    <w:name w:val="BODY"/>
    <w:basedOn w:val="Normal0"/>
    <w:rsid w:val="00512652"/>
    <w:rPr>
      <w:sz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5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63C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C34"/>
  </w:style>
  <w:style w:type="paragraph" w:styleId="ListParagraph">
    <w:name w:val="List Paragraph"/>
    <w:basedOn w:val="Normal"/>
    <w:uiPriority w:val="34"/>
    <w:qFormat/>
    <w:rsid w:val="005B7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8EDF8-7320-4824-B650-E197A9BC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Osborne</dc:creator>
  <cp:lastModifiedBy>Neil Osborne</cp:lastModifiedBy>
  <cp:revision>3</cp:revision>
  <cp:lastPrinted>2020-01-30T13:45:00Z</cp:lastPrinted>
  <dcterms:created xsi:type="dcterms:W3CDTF">2020-02-22T14:25:00Z</dcterms:created>
  <dcterms:modified xsi:type="dcterms:W3CDTF">2020-02-22T14:26:00Z</dcterms:modified>
</cp:coreProperties>
</file>