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833" w:rsidRPr="00710230" w:rsidRDefault="00D95833" w:rsidP="00D95833">
      <w:pPr>
        <w:pStyle w:val="Subtitle"/>
        <w:jc w:val="left"/>
        <w:rPr>
          <w:rFonts w:ascii="Arial Black" w:hAnsi="Arial Black"/>
          <w:b/>
          <w:sz w:val="32"/>
          <w:szCs w:val="32"/>
        </w:rPr>
      </w:pPr>
      <w:r w:rsidRPr="00710230">
        <w:rPr>
          <w:rFonts w:ascii="Arial Black" w:hAnsi="Arial Black"/>
          <w:b/>
          <w:sz w:val="32"/>
          <w:szCs w:val="32"/>
        </w:rPr>
        <w:t>Raising Your Commercial IQ</w:t>
      </w:r>
    </w:p>
    <w:p w:rsidR="00D95833" w:rsidRDefault="00D95833" w:rsidP="00710230">
      <w:pPr>
        <w:rPr>
          <w:szCs w:val="36"/>
        </w:rPr>
      </w:pPr>
      <w:r w:rsidRPr="00710230">
        <w:rPr>
          <w:rFonts w:ascii="Arial Black" w:hAnsi="Arial Black"/>
          <w:sz w:val="32"/>
          <w:szCs w:val="32"/>
        </w:rPr>
        <w:t>__________________________________________________________</w:t>
      </w:r>
    </w:p>
    <w:p w:rsidR="00D95833" w:rsidRDefault="00D95833" w:rsidP="00D95833">
      <w:pPr>
        <w:jc w:val="center"/>
        <w:rPr>
          <w:b/>
          <w:lang w:val="en-CA"/>
        </w:rPr>
      </w:pPr>
    </w:p>
    <w:p w:rsidR="00F334EF" w:rsidRDefault="00F334EF" w:rsidP="00D95833">
      <w:pPr>
        <w:jc w:val="center"/>
        <w:rPr>
          <w:b/>
          <w:lang w:val="en-CA"/>
        </w:rPr>
      </w:pPr>
    </w:p>
    <w:p w:rsidR="007D6BA2" w:rsidRDefault="007D6BA2" w:rsidP="00D95833">
      <w:pPr>
        <w:jc w:val="center"/>
        <w:rPr>
          <w:b/>
          <w:lang w:val="en-CA"/>
        </w:rPr>
      </w:pPr>
    </w:p>
    <w:p w:rsidR="00F334EF" w:rsidRDefault="00F334EF" w:rsidP="00D95833">
      <w:pPr>
        <w:jc w:val="center"/>
        <w:rPr>
          <w:b/>
          <w:lang w:val="en-CA"/>
        </w:rPr>
      </w:pPr>
    </w:p>
    <w:p w:rsidR="00F334EF" w:rsidRDefault="00F334EF" w:rsidP="00D95833">
      <w:pPr>
        <w:jc w:val="center"/>
        <w:rPr>
          <w:b/>
          <w:lang w:val="en-CA"/>
        </w:rPr>
      </w:pPr>
    </w:p>
    <w:p w:rsidR="00F334EF" w:rsidRDefault="00F334EF" w:rsidP="00D95833">
      <w:pPr>
        <w:jc w:val="center"/>
        <w:rPr>
          <w:b/>
          <w:lang w:val="en-CA"/>
        </w:rPr>
      </w:pPr>
    </w:p>
    <w:p w:rsidR="00D95833" w:rsidRDefault="00D95833" w:rsidP="00D95833">
      <w:pPr>
        <w:jc w:val="center"/>
        <w:rPr>
          <w:b/>
          <w:lang w:val="en-CA"/>
        </w:rPr>
      </w:pPr>
    </w:p>
    <w:p w:rsidR="00B1205B" w:rsidRPr="007D6BA2" w:rsidRDefault="0014670C" w:rsidP="00B1205B">
      <w:pPr>
        <w:jc w:val="center"/>
        <w:rPr>
          <w:rFonts w:ascii="Arial Black" w:hAnsi="Arial Black"/>
          <w:b/>
          <w:sz w:val="32"/>
          <w:szCs w:val="32"/>
          <w:lang w:val="en-CA"/>
        </w:rPr>
      </w:pPr>
      <w:r w:rsidRPr="007D6BA2">
        <w:rPr>
          <w:rFonts w:ascii="Arial Black" w:hAnsi="Arial Black"/>
          <w:b/>
          <w:sz w:val="32"/>
          <w:szCs w:val="32"/>
          <w:lang w:val="en-CA"/>
        </w:rPr>
        <w:t xml:space="preserve">203 </w:t>
      </w:r>
      <w:proofErr w:type="gramStart"/>
      <w:r w:rsidR="00B1205B" w:rsidRPr="007D6BA2">
        <w:rPr>
          <w:rFonts w:ascii="Arial Black" w:hAnsi="Arial Black"/>
          <w:b/>
          <w:sz w:val="32"/>
          <w:szCs w:val="32"/>
          <w:lang w:val="en-CA"/>
        </w:rPr>
        <w:t>Office</w:t>
      </w:r>
      <w:proofErr w:type="gramEnd"/>
      <w:r w:rsidR="00B1205B" w:rsidRPr="007D6BA2">
        <w:rPr>
          <w:rFonts w:ascii="Arial Black" w:hAnsi="Arial Black"/>
          <w:b/>
          <w:sz w:val="32"/>
          <w:szCs w:val="32"/>
          <w:lang w:val="en-CA"/>
        </w:rPr>
        <w:t>, Industrial and Retail Leasing</w:t>
      </w:r>
    </w:p>
    <w:p w:rsidR="00B1205B" w:rsidRPr="007D6BA2" w:rsidRDefault="00B1205B" w:rsidP="00B1205B">
      <w:pPr>
        <w:jc w:val="center"/>
        <w:rPr>
          <w:rFonts w:ascii="Arial Black" w:hAnsi="Arial Black"/>
          <w:b/>
          <w:sz w:val="32"/>
          <w:szCs w:val="32"/>
          <w:lang w:val="en-CA"/>
        </w:rPr>
      </w:pPr>
    </w:p>
    <w:p w:rsidR="00B1205B" w:rsidRPr="007D6BA2" w:rsidRDefault="00B1205B" w:rsidP="00B1205B">
      <w:pPr>
        <w:jc w:val="center"/>
        <w:rPr>
          <w:rFonts w:ascii="Arial Black" w:hAnsi="Arial Black"/>
          <w:b/>
          <w:sz w:val="32"/>
          <w:szCs w:val="32"/>
          <w:lang w:val="en-CA"/>
        </w:rPr>
      </w:pPr>
      <w:r w:rsidRPr="007D6BA2">
        <w:rPr>
          <w:rFonts w:ascii="Arial Black" w:hAnsi="Arial Black"/>
          <w:b/>
          <w:sz w:val="32"/>
          <w:szCs w:val="32"/>
          <w:lang w:val="en-CA"/>
        </w:rPr>
        <w:t>In-house Training Program</w:t>
      </w:r>
    </w:p>
    <w:p w:rsidR="00B1205B" w:rsidRPr="007D6BA2" w:rsidRDefault="00B1205B" w:rsidP="00B1205B">
      <w:pPr>
        <w:jc w:val="center"/>
        <w:rPr>
          <w:rFonts w:ascii="Arial Black" w:hAnsi="Arial Black"/>
          <w:b/>
          <w:sz w:val="32"/>
          <w:szCs w:val="32"/>
          <w:lang w:val="en-CA"/>
        </w:rPr>
      </w:pPr>
      <w:r w:rsidRPr="007D6BA2">
        <w:rPr>
          <w:rFonts w:ascii="Arial Black" w:hAnsi="Arial Black"/>
          <w:b/>
          <w:sz w:val="32"/>
          <w:szCs w:val="32"/>
          <w:lang w:val="en-CA"/>
        </w:rPr>
        <w:t>Instructor Guide, Agenda and Timetable</w:t>
      </w:r>
    </w:p>
    <w:p w:rsidR="00B1205B" w:rsidRPr="007D6BA2" w:rsidRDefault="00B1205B" w:rsidP="00B1205B">
      <w:pPr>
        <w:jc w:val="center"/>
        <w:rPr>
          <w:rFonts w:ascii="Arial Black" w:hAnsi="Arial Black"/>
          <w:b/>
          <w:sz w:val="32"/>
          <w:szCs w:val="32"/>
          <w:lang w:val="en-CA"/>
        </w:rPr>
      </w:pPr>
    </w:p>
    <w:p w:rsidR="00B1205B" w:rsidRDefault="00B1205B" w:rsidP="00B1205B">
      <w:pPr>
        <w:jc w:val="center"/>
        <w:rPr>
          <w:lang w:val="en-CA"/>
        </w:rPr>
      </w:pPr>
    </w:p>
    <w:p w:rsidR="00B1205B" w:rsidRDefault="00B1205B" w:rsidP="00B1205B">
      <w:pPr>
        <w:jc w:val="center"/>
        <w:rPr>
          <w:lang w:val="en-CA"/>
        </w:rPr>
      </w:pPr>
    </w:p>
    <w:p w:rsidR="00B1205B" w:rsidRDefault="00B1205B" w:rsidP="00B1205B">
      <w:pPr>
        <w:jc w:val="center"/>
        <w:rPr>
          <w:lang w:val="en-CA"/>
        </w:rPr>
      </w:pPr>
    </w:p>
    <w:p w:rsidR="00B1205B" w:rsidRDefault="00B1205B" w:rsidP="00B1205B">
      <w:pPr>
        <w:ind w:right="623"/>
        <w:rPr>
          <w:bCs/>
          <w:sz w:val="16"/>
          <w:szCs w:val="16"/>
        </w:rPr>
      </w:pPr>
    </w:p>
    <w:p w:rsidR="00B1205B" w:rsidRDefault="00B1205B" w:rsidP="00B1205B">
      <w:pPr>
        <w:ind w:right="623"/>
        <w:jc w:val="right"/>
        <w:rPr>
          <w:bCs/>
          <w:sz w:val="16"/>
          <w:szCs w:val="16"/>
        </w:rPr>
      </w:pPr>
    </w:p>
    <w:p w:rsidR="00F334EF" w:rsidRDefault="00F334EF" w:rsidP="00B1205B">
      <w:pPr>
        <w:ind w:right="623"/>
        <w:jc w:val="right"/>
        <w:rPr>
          <w:bCs/>
          <w:sz w:val="16"/>
          <w:szCs w:val="16"/>
        </w:rPr>
      </w:pPr>
    </w:p>
    <w:p w:rsidR="00F334EF" w:rsidRDefault="00F334EF" w:rsidP="00B1205B">
      <w:pPr>
        <w:ind w:right="623"/>
        <w:jc w:val="right"/>
        <w:rPr>
          <w:bCs/>
          <w:sz w:val="16"/>
          <w:szCs w:val="16"/>
        </w:rPr>
      </w:pPr>
    </w:p>
    <w:p w:rsidR="00F334EF" w:rsidRDefault="00F334EF" w:rsidP="00B1205B">
      <w:pPr>
        <w:ind w:right="623"/>
        <w:jc w:val="right"/>
        <w:rPr>
          <w:bCs/>
          <w:sz w:val="16"/>
          <w:szCs w:val="16"/>
        </w:rPr>
      </w:pPr>
    </w:p>
    <w:p w:rsidR="00F334EF" w:rsidRDefault="00F334EF" w:rsidP="00B1205B">
      <w:pPr>
        <w:ind w:right="623"/>
        <w:jc w:val="right"/>
        <w:rPr>
          <w:bCs/>
          <w:sz w:val="16"/>
          <w:szCs w:val="16"/>
        </w:rPr>
      </w:pPr>
    </w:p>
    <w:p w:rsidR="00F334EF" w:rsidRDefault="00F334EF" w:rsidP="00B1205B">
      <w:pPr>
        <w:ind w:right="623"/>
        <w:jc w:val="right"/>
        <w:rPr>
          <w:bCs/>
          <w:sz w:val="16"/>
          <w:szCs w:val="16"/>
        </w:rPr>
      </w:pPr>
    </w:p>
    <w:p w:rsidR="00F334EF" w:rsidRDefault="00F334EF" w:rsidP="00B1205B">
      <w:pPr>
        <w:ind w:right="623"/>
        <w:jc w:val="right"/>
        <w:rPr>
          <w:bCs/>
          <w:sz w:val="16"/>
          <w:szCs w:val="16"/>
        </w:rPr>
      </w:pPr>
    </w:p>
    <w:p w:rsidR="00F334EF" w:rsidRDefault="00F334EF" w:rsidP="00B1205B">
      <w:pPr>
        <w:ind w:right="623"/>
        <w:jc w:val="right"/>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F334EF">
      <w:pPr>
        <w:ind w:right="623"/>
        <w:rPr>
          <w:bCs/>
          <w:sz w:val="16"/>
          <w:szCs w:val="16"/>
        </w:rPr>
      </w:pPr>
    </w:p>
    <w:p w:rsidR="00F334EF" w:rsidRDefault="00F334EF" w:rsidP="00B1205B">
      <w:pPr>
        <w:ind w:right="623"/>
        <w:jc w:val="right"/>
        <w:rPr>
          <w:bCs/>
          <w:sz w:val="16"/>
          <w:szCs w:val="16"/>
        </w:rPr>
      </w:pPr>
    </w:p>
    <w:p w:rsidR="00B1205B" w:rsidRDefault="00B1205B" w:rsidP="00B1205B">
      <w:pPr>
        <w:ind w:right="623"/>
        <w:jc w:val="right"/>
        <w:rPr>
          <w:bCs/>
          <w:sz w:val="16"/>
          <w:szCs w:val="16"/>
        </w:rPr>
      </w:pPr>
    </w:p>
    <w:p w:rsidR="00B1205B" w:rsidRDefault="00B1205B" w:rsidP="00B1205B">
      <w:pPr>
        <w:ind w:right="624"/>
        <w:jc w:val="right"/>
        <w:rPr>
          <w:bCs/>
          <w:sz w:val="16"/>
          <w:szCs w:val="16"/>
        </w:rPr>
      </w:pPr>
      <w:r>
        <w:rPr>
          <w:bCs/>
          <w:sz w:val="16"/>
          <w:szCs w:val="16"/>
        </w:rPr>
        <w:t>Neil Osborne M.B.A.</w:t>
      </w:r>
    </w:p>
    <w:p w:rsidR="00B1205B" w:rsidRDefault="00B1205B" w:rsidP="00B1205B">
      <w:pPr>
        <w:ind w:right="624"/>
        <w:jc w:val="right"/>
        <w:rPr>
          <w:bCs/>
          <w:sz w:val="16"/>
          <w:szCs w:val="16"/>
        </w:rPr>
      </w:pPr>
      <w:r>
        <w:rPr>
          <w:bCs/>
          <w:sz w:val="16"/>
          <w:szCs w:val="16"/>
        </w:rPr>
        <w:t>DL. (604) 988-9964</w:t>
      </w:r>
    </w:p>
    <w:p w:rsidR="00B1205B" w:rsidRPr="00F334EF" w:rsidRDefault="00C55C78" w:rsidP="00B1205B">
      <w:pPr>
        <w:ind w:right="624"/>
        <w:jc w:val="right"/>
        <w:rPr>
          <w:sz w:val="16"/>
          <w:szCs w:val="16"/>
        </w:rPr>
      </w:pPr>
      <w:hyperlink r:id="rId9">
        <w:r w:rsidR="00B1205B" w:rsidRPr="00F334EF">
          <w:rPr>
            <w:rStyle w:val="Hyperlink1"/>
            <w:bCs/>
            <w:sz w:val="16"/>
            <w:szCs w:val="16"/>
          </w:rPr>
          <w:t>nosborne@investitsoftware.com</w:t>
        </w:r>
      </w:hyperlink>
    </w:p>
    <w:p w:rsidR="00B1205B" w:rsidRDefault="00B1205B" w:rsidP="00B1205B">
      <w:pPr>
        <w:ind w:right="624"/>
        <w:jc w:val="right"/>
        <w:rPr>
          <w:bCs/>
          <w:sz w:val="16"/>
          <w:szCs w:val="16"/>
        </w:rPr>
      </w:pPr>
      <w:r>
        <w:rPr>
          <w:bCs/>
          <w:sz w:val="16"/>
          <w:szCs w:val="16"/>
        </w:rPr>
        <w:t>Investit Software Inc.</w:t>
      </w:r>
    </w:p>
    <w:p w:rsidR="00B1205B" w:rsidRDefault="00B1205B" w:rsidP="00B1205B">
      <w:pPr>
        <w:ind w:right="624"/>
        <w:jc w:val="right"/>
        <w:rPr>
          <w:bCs/>
          <w:sz w:val="16"/>
          <w:szCs w:val="16"/>
        </w:rPr>
      </w:pPr>
      <w:r>
        <w:rPr>
          <w:bCs/>
          <w:sz w:val="16"/>
          <w:szCs w:val="16"/>
        </w:rPr>
        <w:t>Toll free 877-878-1828</w:t>
      </w:r>
    </w:p>
    <w:p w:rsidR="00B1205B" w:rsidRDefault="00B1205B" w:rsidP="00B1205B">
      <w:pPr>
        <w:ind w:right="624"/>
        <w:jc w:val="right"/>
        <w:rPr>
          <w:bCs/>
          <w:sz w:val="16"/>
          <w:szCs w:val="16"/>
        </w:rPr>
      </w:pPr>
      <w:r>
        <w:rPr>
          <w:bCs/>
          <w:sz w:val="16"/>
          <w:szCs w:val="16"/>
        </w:rPr>
        <w:t>North Vancouver BC</w:t>
      </w:r>
    </w:p>
    <w:p w:rsidR="00B1205B" w:rsidRDefault="00B1205B" w:rsidP="00B1205B">
      <w:pPr>
        <w:ind w:right="624"/>
        <w:jc w:val="right"/>
        <w:rPr>
          <w:bCs/>
          <w:sz w:val="16"/>
          <w:szCs w:val="16"/>
          <w:lang w:val="it-IT"/>
        </w:rPr>
      </w:pPr>
      <w:r>
        <w:rPr>
          <w:bCs/>
          <w:sz w:val="16"/>
          <w:szCs w:val="16"/>
          <w:lang w:val="it-IT"/>
        </w:rPr>
        <w:t>Canada V7R 3N4</w:t>
      </w:r>
    </w:p>
    <w:p w:rsidR="00B1205B" w:rsidRDefault="00C55C78" w:rsidP="00B1205B">
      <w:pPr>
        <w:ind w:right="624"/>
        <w:jc w:val="right"/>
        <w:rPr>
          <w:rStyle w:val="Hyperlink1"/>
          <w:bCs/>
          <w:sz w:val="16"/>
          <w:szCs w:val="16"/>
          <w:lang w:val="it-IT"/>
        </w:rPr>
      </w:pPr>
      <w:hyperlink r:id="rId10">
        <w:r w:rsidR="00B1205B" w:rsidRPr="00F334EF">
          <w:rPr>
            <w:rStyle w:val="Hyperlink1"/>
            <w:bCs/>
            <w:sz w:val="16"/>
            <w:szCs w:val="16"/>
            <w:lang w:val="it-IT"/>
          </w:rPr>
          <w:t>investit@investitsoftware.com</w:t>
        </w:r>
      </w:hyperlink>
    </w:p>
    <w:p w:rsidR="00710230" w:rsidRPr="00F334EF" w:rsidRDefault="00710230" w:rsidP="00B1205B">
      <w:pPr>
        <w:ind w:right="624"/>
        <w:jc w:val="right"/>
        <w:rPr>
          <w:sz w:val="16"/>
          <w:szCs w:val="16"/>
        </w:rPr>
      </w:pPr>
      <w:r>
        <w:rPr>
          <w:rStyle w:val="Hyperlink1"/>
          <w:bCs/>
          <w:sz w:val="16"/>
          <w:szCs w:val="16"/>
          <w:lang w:val="it-IT"/>
        </w:rPr>
        <w:t>www.investitacademy.com</w:t>
      </w:r>
    </w:p>
    <w:p w:rsidR="00B1205B" w:rsidRPr="00F334EF" w:rsidRDefault="00B01A7C" w:rsidP="00B1205B">
      <w:pPr>
        <w:tabs>
          <w:tab w:val="left" w:pos="9720"/>
        </w:tabs>
        <w:ind w:right="624"/>
        <w:jc w:val="right"/>
        <w:rPr>
          <w:sz w:val="16"/>
          <w:szCs w:val="16"/>
        </w:rPr>
      </w:pPr>
      <w:hyperlink r:id="rId11">
        <w:r w:rsidR="00B1205B" w:rsidRPr="00F334EF">
          <w:rPr>
            <w:rStyle w:val="Hyperlink1"/>
            <w:bCs/>
            <w:sz w:val="16"/>
            <w:szCs w:val="16"/>
          </w:rPr>
          <w:t>www.investitpro.com</w:t>
        </w:r>
      </w:hyperlink>
    </w:p>
    <w:p w:rsidR="00E71526" w:rsidRDefault="00B1205B" w:rsidP="00F334EF">
      <w:pPr>
        <w:tabs>
          <w:tab w:val="left" w:pos="9720"/>
        </w:tabs>
        <w:ind w:right="623"/>
        <w:jc w:val="right"/>
        <w:rPr>
          <w:bCs/>
          <w:sz w:val="16"/>
          <w:szCs w:val="16"/>
        </w:rPr>
      </w:pPr>
      <w:r w:rsidRPr="00F334EF">
        <w:rPr>
          <w:bCs/>
          <w:sz w:val="16"/>
          <w:szCs w:val="16"/>
        </w:rPr>
        <w:t>Copyr</w:t>
      </w:r>
      <w:r>
        <w:rPr>
          <w:bCs/>
          <w:sz w:val="16"/>
          <w:szCs w:val="16"/>
        </w:rPr>
        <w:t xml:space="preserve">ight </w:t>
      </w:r>
      <w:r w:rsidR="00E71526">
        <w:rPr>
          <w:bCs/>
          <w:sz w:val="16"/>
          <w:szCs w:val="16"/>
        </w:rPr>
        <w:br w:type="page"/>
      </w:r>
    </w:p>
    <w:p w:rsidR="00E71526" w:rsidRPr="00A15256" w:rsidRDefault="00E71526" w:rsidP="00A15256">
      <w:pPr>
        <w:tabs>
          <w:tab w:val="left" w:pos="9720"/>
        </w:tabs>
        <w:ind w:right="623"/>
        <w:jc w:val="right"/>
        <w:rPr>
          <w:bCs/>
          <w:sz w:val="16"/>
          <w:szCs w:val="16"/>
        </w:rPr>
      </w:pPr>
    </w:p>
    <w:p w:rsidR="009D7D96" w:rsidRDefault="009D7D96" w:rsidP="009D7D96">
      <w:pPr>
        <w:rPr>
          <w:rFonts w:ascii="Arial" w:hAnsi="Arial" w:cs="Arial"/>
        </w:rPr>
      </w:pPr>
    </w:p>
    <w:sdt>
      <w:sdtPr>
        <w:rPr>
          <w:rFonts w:cs="Lucida Sans"/>
          <w:b/>
        </w:rPr>
        <w:id w:val="-216582503"/>
        <w:docPartObj>
          <w:docPartGallery w:val="Table of Contents"/>
          <w:docPartUnique/>
        </w:docPartObj>
      </w:sdtPr>
      <w:sdtEndPr>
        <w:rPr>
          <w:b w:val="0"/>
          <w:sz w:val="20"/>
          <w:szCs w:val="20"/>
        </w:rPr>
      </w:sdtEndPr>
      <w:sdtContent>
        <w:p w:rsidR="00F92282" w:rsidRDefault="00567E34" w:rsidP="009D7D96">
          <w:pPr>
            <w:jc w:val="center"/>
            <w:rPr>
              <w:b/>
            </w:rPr>
          </w:pPr>
          <w:r>
            <w:rPr>
              <w:rFonts w:cs="Lucida Sans"/>
              <w:b/>
            </w:rPr>
            <w:t>T</w:t>
          </w:r>
          <w:r w:rsidR="00F96424" w:rsidRPr="009D7D96">
            <w:rPr>
              <w:b/>
            </w:rPr>
            <w:t>able of Contents</w:t>
          </w:r>
        </w:p>
        <w:p w:rsidR="009D7D96" w:rsidRPr="009D7D96" w:rsidRDefault="009D7D96" w:rsidP="009D7D96">
          <w:pPr>
            <w:jc w:val="center"/>
            <w:rPr>
              <w:rFonts w:cs="Lucida Sans"/>
              <w:b/>
            </w:rPr>
          </w:pPr>
        </w:p>
        <w:p w:rsidR="004D52EF" w:rsidRPr="00BF5E6A" w:rsidRDefault="00F96424" w:rsidP="00BF5E6A">
          <w:pPr>
            <w:pStyle w:val="TOC1"/>
            <w:spacing w:after="100" w:afterAutospacing="1"/>
            <w:rPr>
              <w:rFonts w:eastAsiaTheme="minorEastAsia" w:cstheme="minorBidi"/>
              <w:b w:val="0"/>
              <w:noProof/>
            </w:rPr>
          </w:pPr>
          <w:r w:rsidRPr="00BF5E6A">
            <w:rPr>
              <w:b w:val="0"/>
            </w:rPr>
            <w:fldChar w:fldCharType="begin"/>
          </w:r>
          <w:r w:rsidRPr="00BF5E6A">
            <w:rPr>
              <w:rStyle w:val="IndexLink"/>
              <w:b w:val="0"/>
              <w:sz w:val="20"/>
              <w:szCs w:val="20"/>
            </w:rPr>
            <w:instrText>TOC \f \t "Heading 1,1" \h</w:instrText>
          </w:r>
          <w:r w:rsidRPr="00BF5E6A">
            <w:rPr>
              <w:rStyle w:val="IndexLink"/>
              <w:b w:val="0"/>
              <w:sz w:val="20"/>
              <w:szCs w:val="20"/>
            </w:rPr>
            <w:fldChar w:fldCharType="separate"/>
          </w:r>
          <w:hyperlink w:anchor="_Toc81554853" w:history="1">
            <w:r w:rsidR="004D52EF" w:rsidRPr="00BF5E6A">
              <w:rPr>
                <w:rStyle w:val="Hyperlink"/>
                <w:b w:val="0"/>
                <w:noProof/>
                <w:lang w:val="en-CA"/>
              </w:rPr>
              <w:t>203. INSTRUCTOR GUIDE</w:t>
            </w:r>
            <w:r w:rsidR="004D52EF" w:rsidRPr="00BF5E6A">
              <w:rPr>
                <w:b w:val="0"/>
                <w:noProof/>
              </w:rPr>
              <w:tab/>
            </w:r>
            <w:r w:rsidR="004D52EF" w:rsidRPr="00BF5E6A">
              <w:rPr>
                <w:b w:val="0"/>
                <w:noProof/>
              </w:rPr>
              <w:fldChar w:fldCharType="begin"/>
            </w:r>
            <w:r w:rsidR="004D52EF" w:rsidRPr="00BF5E6A">
              <w:rPr>
                <w:b w:val="0"/>
                <w:noProof/>
              </w:rPr>
              <w:instrText xml:space="preserve"> PAGEREF _Toc81554853 \h </w:instrText>
            </w:r>
            <w:r w:rsidR="004D52EF" w:rsidRPr="00BF5E6A">
              <w:rPr>
                <w:b w:val="0"/>
                <w:noProof/>
              </w:rPr>
            </w:r>
            <w:r w:rsidR="004D52EF" w:rsidRPr="00BF5E6A">
              <w:rPr>
                <w:b w:val="0"/>
                <w:noProof/>
              </w:rPr>
              <w:fldChar w:fldCharType="separate"/>
            </w:r>
            <w:r w:rsidR="004D52EF" w:rsidRPr="00BF5E6A">
              <w:rPr>
                <w:b w:val="0"/>
                <w:noProof/>
              </w:rPr>
              <w:t>3</w:t>
            </w:r>
            <w:r w:rsidR="004D52EF"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54" w:history="1">
            <w:r w:rsidRPr="00BF5E6A">
              <w:rPr>
                <w:rStyle w:val="Hyperlink"/>
                <w:b w:val="0"/>
                <w:noProof/>
              </w:rPr>
              <w:t>LEARNING OBJECTIVES</w:t>
            </w:r>
            <w:r w:rsidRPr="00BF5E6A">
              <w:rPr>
                <w:b w:val="0"/>
                <w:noProof/>
              </w:rPr>
              <w:tab/>
            </w:r>
            <w:r w:rsidRPr="00BF5E6A">
              <w:rPr>
                <w:b w:val="0"/>
                <w:noProof/>
              </w:rPr>
              <w:fldChar w:fldCharType="begin"/>
            </w:r>
            <w:r w:rsidRPr="00BF5E6A">
              <w:rPr>
                <w:b w:val="0"/>
                <w:noProof/>
              </w:rPr>
              <w:instrText xml:space="preserve"> PAGEREF _Toc81554854 \h </w:instrText>
            </w:r>
            <w:r w:rsidRPr="00BF5E6A">
              <w:rPr>
                <w:b w:val="0"/>
                <w:noProof/>
              </w:rPr>
            </w:r>
            <w:r w:rsidRPr="00BF5E6A">
              <w:rPr>
                <w:b w:val="0"/>
                <w:noProof/>
              </w:rPr>
              <w:fldChar w:fldCharType="separate"/>
            </w:r>
            <w:r w:rsidRPr="00BF5E6A">
              <w:rPr>
                <w:b w:val="0"/>
                <w:noProof/>
              </w:rPr>
              <w:t>5</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55" w:history="1">
            <w:r w:rsidRPr="00BF5E6A">
              <w:rPr>
                <w:rStyle w:val="Hyperlink"/>
                <w:b w:val="0"/>
                <w:noProof/>
                <w:lang w:val="en-CA"/>
              </w:rPr>
              <w:t>Calculator</w:t>
            </w:r>
            <w:r w:rsidRPr="00BF5E6A">
              <w:rPr>
                <w:b w:val="0"/>
                <w:noProof/>
              </w:rPr>
              <w:tab/>
            </w:r>
            <w:r w:rsidRPr="00BF5E6A">
              <w:rPr>
                <w:b w:val="0"/>
                <w:noProof/>
              </w:rPr>
              <w:fldChar w:fldCharType="begin"/>
            </w:r>
            <w:r w:rsidRPr="00BF5E6A">
              <w:rPr>
                <w:b w:val="0"/>
                <w:noProof/>
              </w:rPr>
              <w:instrText xml:space="preserve"> PAGEREF _Toc81554855 \h </w:instrText>
            </w:r>
            <w:r w:rsidRPr="00BF5E6A">
              <w:rPr>
                <w:b w:val="0"/>
                <w:noProof/>
              </w:rPr>
            </w:r>
            <w:r w:rsidRPr="00BF5E6A">
              <w:rPr>
                <w:b w:val="0"/>
                <w:noProof/>
              </w:rPr>
              <w:fldChar w:fldCharType="separate"/>
            </w:r>
            <w:r w:rsidRPr="00BF5E6A">
              <w:rPr>
                <w:b w:val="0"/>
                <w:noProof/>
              </w:rPr>
              <w:t>5</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56" w:history="1">
            <w:r w:rsidRPr="00BF5E6A">
              <w:rPr>
                <w:rStyle w:val="Hyperlink"/>
                <w:b w:val="0"/>
                <w:noProof/>
              </w:rPr>
              <w:t>FORMULAS USED IN LEASE ANALYSIS</w:t>
            </w:r>
            <w:r w:rsidRPr="00BF5E6A">
              <w:rPr>
                <w:b w:val="0"/>
                <w:noProof/>
              </w:rPr>
              <w:tab/>
            </w:r>
            <w:r w:rsidRPr="00BF5E6A">
              <w:rPr>
                <w:b w:val="0"/>
                <w:noProof/>
              </w:rPr>
              <w:fldChar w:fldCharType="begin"/>
            </w:r>
            <w:r w:rsidRPr="00BF5E6A">
              <w:rPr>
                <w:b w:val="0"/>
                <w:noProof/>
              </w:rPr>
              <w:instrText xml:space="preserve"> PAGEREF _Toc81554856 \h </w:instrText>
            </w:r>
            <w:r w:rsidRPr="00BF5E6A">
              <w:rPr>
                <w:b w:val="0"/>
                <w:noProof/>
              </w:rPr>
            </w:r>
            <w:r w:rsidRPr="00BF5E6A">
              <w:rPr>
                <w:b w:val="0"/>
                <w:noProof/>
              </w:rPr>
              <w:fldChar w:fldCharType="separate"/>
            </w:r>
            <w:r w:rsidRPr="00BF5E6A">
              <w:rPr>
                <w:b w:val="0"/>
                <w:noProof/>
              </w:rPr>
              <w:t>6</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57" w:history="1">
            <w:r w:rsidRPr="00BF5E6A">
              <w:rPr>
                <w:rStyle w:val="Hyperlink"/>
                <w:b w:val="0"/>
                <w:noProof/>
              </w:rPr>
              <w:t>AGENDA TIME TABLE</w:t>
            </w:r>
            <w:r w:rsidRPr="00BF5E6A">
              <w:rPr>
                <w:b w:val="0"/>
                <w:noProof/>
              </w:rPr>
              <w:tab/>
            </w:r>
            <w:r w:rsidRPr="00BF5E6A">
              <w:rPr>
                <w:b w:val="0"/>
                <w:noProof/>
              </w:rPr>
              <w:fldChar w:fldCharType="begin"/>
            </w:r>
            <w:r w:rsidRPr="00BF5E6A">
              <w:rPr>
                <w:b w:val="0"/>
                <w:noProof/>
              </w:rPr>
              <w:instrText xml:space="preserve"> PAGEREF _Toc81554857 \h </w:instrText>
            </w:r>
            <w:r w:rsidRPr="00BF5E6A">
              <w:rPr>
                <w:b w:val="0"/>
                <w:noProof/>
              </w:rPr>
            </w:r>
            <w:r w:rsidRPr="00BF5E6A">
              <w:rPr>
                <w:b w:val="0"/>
                <w:noProof/>
              </w:rPr>
              <w:fldChar w:fldCharType="separate"/>
            </w:r>
            <w:r w:rsidRPr="00BF5E6A">
              <w:rPr>
                <w:b w:val="0"/>
                <w:noProof/>
              </w:rPr>
              <w:t>7</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58" w:history="1">
            <w:r w:rsidRPr="00BF5E6A">
              <w:rPr>
                <w:rStyle w:val="Hyperlink"/>
                <w:b w:val="0"/>
                <w:noProof/>
              </w:rPr>
              <w:t>203 FLASH CARDS. QUESTION &amp; ANSWERS</w:t>
            </w:r>
            <w:r w:rsidRPr="00BF5E6A">
              <w:rPr>
                <w:b w:val="0"/>
                <w:noProof/>
              </w:rPr>
              <w:tab/>
            </w:r>
            <w:r w:rsidRPr="00BF5E6A">
              <w:rPr>
                <w:b w:val="0"/>
                <w:noProof/>
              </w:rPr>
              <w:fldChar w:fldCharType="begin"/>
            </w:r>
            <w:r w:rsidRPr="00BF5E6A">
              <w:rPr>
                <w:b w:val="0"/>
                <w:noProof/>
              </w:rPr>
              <w:instrText xml:space="preserve"> PAGEREF _Toc81554858 \h </w:instrText>
            </w:r>
            <w:r w:rsidRPr="00BF5E6A">
              <w:rPr>
                <w:b w:val="0"/>
                <w:noProof/>
              </w:rPr>
            </w:r>
            <w:r w:rsidRPr="00BF5E6A">
              <w:rPr>
                <w:b w:val="0"/>
                <w:noProof/>
              </w:rPr>
              <w:fldChar w:fldCharType="separate"/>
            </w:r>
            <w:r w:rsidRPr="00BF5E6A">
              <w:rPr>
                <w:b w:val="0"/>
                <w:noProof/>
              </w:rPr>
              <w:t>10</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59" w:history="1">
            <w:r w:rsidRPr="00BF5E6A">
              <w:rPr>
                <w:rStyle w:val="Hyperlink"/>
                <w:b w:val="0"/>
                <w:noProof/>
              </w:rPr>
              <w:t>Landlord</w:t>
            </w:r>
            <w:r w:rsidRPr="00BF5E6A">
              <w:rPr>
                <w:rStyle w:val="Hyperlink"/>
                <w:b w:val="0"/>
                <w:noProof/>
                <w:lang w:val="en-CA"/>
              </w:rPr>
              <w:t xml:space="preserve"> and Tenant</w:t>
            </w:r>
            <w:r w:rsidRPr="00BF5E6A">
              <w:rPr>
                <w:b w:val="0"/>
                <w:noProof/>
              </w:rPr>
              <w:tab/>
            </w:r>
            <w:r w:rsidRPr="00BF5E6A">
              <w:rPr>
                <w:b w:val="0"/>
                <w:noProof/>
              </w:rPr>
              <w:fldChar w:fldCharType="begin"/>
            </w:r>
            <w:r w:rsidRPr="00BF5E6A">
              <w:rPr>
                <w:b w:val="0"/>
                <w:noProof/>
              </w:rPr>
              <w:instrText xml:space="preserve"> PAGEREF _Toc81554859 \h </w:instrText>
            </w:r>
            <w:r w:rsidRPr="00BF5E6A">
              <w:rPr>
                <w:b w:val="0"/>
                <w:noProof/>
              </w:rPr>
            </w:r>
            <w:r w:rsidRPr="00BF5E6A">
              <w:rPr>
                <w:b w:val="0"/>
                <w:noProof/>
              </w:rPr>
              <w:fldChar w:fldCharType="separate"/>
            </w:r>
            <w:r w:rsidRPr="00BF5E6A">
              <w:rPr>
                <w:b w:val="0"/>
                <w:noProof/>
              </w:rPr>
              <w:t>10</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0" w:history="1">
            <w:r w:rsidRPr="00BF5E6A">
              <w:rPr>
                <w:rStyle w:val="Hyperlink"/>
                <w:b w:val="0"/>
                <w:noProof/>
                <w:lang w:val="en-CA"/>
              </w:rPr>
              <w:t>The Leasing Process</w:t>
            </w:r>
            <w:r w:rsidRPr="00BF5E6A">
              <w:rPr>
                <w:b w:val="0"/>
                <w:noProof/>
              </w:rPr>
              <w:tab/>
            </w:r>
            <w:r w:rsidRPr="00BF5E6A">
              <w:rPr>
                <w:b w:val="0"/>
                <w:noProof/>
              </w:rPr>
              <w:fldChar w:fldCharType="begin"/>
            </w:r>
            <w:r w:rsidRPr="00BF5E6A">
              <w:rPr>
                <w:b w:val="0"/>
                <w:noProof/>
              </w:rPr>
              <w:instrText xml:space="preserve"> PAGEREF _Toc81554860 \h </w:instrText>
            </w:r>
            <w:r w:rsidRPr="00BF5E6A">
              <w:rPr>
                <w:b w:val="0"/>
                <w:noProof/>
              </w:rPr>
            </w:r>
            <w:r w:rsidRPr="00BF5E6A">
              <w:rPr>
                <w:b w:val="0"/>
                <w:noProof/>
              </w:rPr>
              <w:fldChar w:fldCharType="separate"/>
            </w:r>
            <w:r w:rsidRPr="00BF5E6A">
              <w:rPr>
                <w:b w:val="0"/>
                <w:noProof/>
              </w:rPr>
              <w:t>14</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1" w:history="1">
            <w:r w:rsidRPr="00BF5E6A">
              <w:rPr>
                <w:rStyle w:val="Hyperlink"/>
                <w:b w:val="0"/>
                <w:noProof/>
              </w:rPr>
              <w:t>Types of Leases</w:t>
            </w:r>
            <w:r w:rsidRPr="00BF5E6A">
              <w:rPr>
                <w:b w:val="0"/>
                <w:noProof/>
              </w:rPr>
              <w:tab/>
            </w:r>
            <w:r w:rsidRPr="00BF5E6A">
              <w:rPr>
                <w:b w:val="0"/>
                <w:noProof/>
              </w:rPr>
              <w:fldChar w:fldCharType="begin"/>
            </w:r>
            <w:r w:rsidRPr="00BF5E6A">
              <w:rPr>
                <w:b w:val="0"/>
                <w:noProof/>
              </w:rPr>
              <w:instrText xml:space="preserve"> PAGEREF _Toc81554861 \h </w:instrText>
            </w:r>
            <w:r w:rsidRPr="00BF5E6A">
              <w:rPr>
                <w:b w:val="0"/>
                <w:noProof/>
              </w:rPr>
            </w:r>
            <w:r w:rsidRPr="00BF5E6A">
              <w:rPr>
                <w:b w:val="0"/>
                <w:noProof/>
              </w:rPr>
              <w:fldChar w:fldCharType="separate"/>
            </w:r>
            <w:r w:rsidRPr="00BF5E6A">
              <w:rPr>
                <w:b w:val="0"/>
                <w:noProof/>
              </w:rPr>
              <w:t>20</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2" w:history="1">
            <w:r w:rsidRPr="00BF5E6A">
              <w:rPr>
                <w:rStyle w:val="Hyperlink"/>
                <w:b w:val="0"/>
                <w:noProof/>
                <w:lang w:val="en-CA"/>
              </w:rPr>
              <w:t>Types of Rent</w:t>
            </w:r>
            <w:r w:rsidRPr="00BF5E6A">
              <w:rPr>
                <w:b w:val="0"/>
                <w:noProof/>
              </w:rPr>
              <w:tab/>
            </w:r>
            <w:r w:rsidRPr="00BF5E6A">
              <w:rPr>
                <w:b w:val="0"/>
                <w:noProof/>
              </w:rPr>
              <w:fldChar w:fldCharType="begin"/>
            </w:r>
            <w:r w:rsidRPr="00BF5E6A">
              <w:rPr>
                <w:b w:val="0"/>
                <w:noProof/>
              </w:rPr>
              <w:instrText xml:space="preserve"> PAGEREF _Toc81554862 \h </w:instrText>
            </w:r>
            <w:r w:rsidRPr="00BF5E6A">
              <w:rPr>
                <w:b w:val="0"/>
                <w:noProof/>
              </w:rPr>
            </w:r>
            <w:r w:rsidRPr="00BF5E6A">
              <w:rPr>
                <w:b w:val="0"/>
                <w:noProof/>
              </w:rPr>
              <w:fldChar w:fldCharType="separate"/>
            </w:r>
            <w:r w:rsidRPr="00BF5E6A">
              <w:rPr>
                <w:b w:val="0"/>
                <w:noProof/>
              </w:rPr>
              <w:t>24</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3" w:history="1">
            <w:r w:rsidRPr="00BF5E6A">
              <w:rPr>
                <w:rStyle w:val="Hyperlink"/>
                <w:b w:val="0"/>
                <w:noProof/>
              </w:rPr>
              <w:t>Percentage Rents</w:t>
            </w:r>
            <w:r w:rsidRPr="00BF5E6A">
              <w:rPr>
                <w:b w:val="0"/>
                <w:noProof/>
              </w:rPr>
              <w:tab/>
            </w:r>
            <w:r w:rsidRPr="00BF5E6A">
              <w:rPr>
                <w:b w:val="0"/>
                <w:noProof/>
              </w:rPr>
              <w:fldChar w:fldCharType="begin"/>
            </w:r>
            <w:r w:rsidRPr="00BF5E6A">
              <w:rPr>
                <w:b w:val="0"/>
                <w:noProof/>
              </w:rPr>
              <w:instrText xml:space="preserve"> PAGEREF _Toc81554863 \h </w:instrText>
            </w:r>
            <w:r w:rsidRPr="00BF5E6A">
              <w:rPr>
                <w:b w:val="0"/>
                <w:noProof/>
              </w:rPr>
            </w:r>
            <w:r w:rsidRPr="00BF5E6A">
              <w:rPr>
                <w:b w:val="0"/>
                <w:noProof/>
              </w:rPr>
              <w:fldChar w:fldCharType="separate"/>
            </w:r>
            <w:r w:rsidRPr="00BF5E6A">
              <w:rPr>
                <w:b w:val="0"/>
                <w:noProof/>
              </w:rPr>
              <w:t>26</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4" w:history="1">
            <w:r w:rsidRPr="00BF5E6A">
              <w:rPr>
                <w:rStyle w:val="Hyperlink"/>
                <w:b w:val="0"/>
                <w:noProof/>
              </w:rPr>
              <w:t>Expense Caps and Stops</w:t>
            </w:r>
            <w:r w:rsidRPr="00BF5E6A">
              <w:rPr>
                <w:b w:val="0"/>
                <w:noProof/>
              </w:rPr>
              <w:tab/>
            </w:r>
            <w:r w:rsidRPr="00BF5E6A">
              <w:rPr>
                <w:b w:val="0"/>
                <w:noProof/>
              </w:rPr>
              <w:fldChar w:fldCharType="begin"/>
            </w:r>
            <w:r w:rsidRPr="00BF5E6A">
              <w:rPr>
                <w:b w:val="0"/>
                <w:noProof/>
              </w:rPr>
              <w:instrText xml:space="preserve"> PAGEREF _Toc81554864 \h </w:instrText>
            </w:r>
            <w:r w:rsidRPr="00BF5E6A">
              <w:rPr>
                <w:b w:val="0"/>
                <w:noProof/>
              </w:rPr>
            </w:r>
            <w:r w:rsidRPr="00BF5E6A">
              <w:rPr>
                <w:b w:val="0"/>
                <w:noProof/>
              </w:rPr>
              <w:fldChar w:fldCharType="separate"/>
            </w:r>
            <w:r w:rsidRPr="00BF5E6A">
              <w:rPr>
                <w:b w:val="0"/>
                <w:noProof/>
              </w:rPr>
              <w:t>29</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5" w:history="1">
            <w:r w:rsidRPr="00BF5E6A">
              <w:rPr>
                <w:rStyle w:val="Hyperlink"/>
                <w:b w:val="0"/>
                <w:noProof/>
                <w:lang w:val="en-CA"/>
              </w:rPr>
              <w:t>Lease Term, Option to Renew and Bumps and Steps</w:t>
            </w:r>
            <w:r w:rsidRPr="00BF5E6A">
              <w:rPr>
                <w:b w:val="0"/>
                <w:noProof/>
              </w:rPr>
              <w:tab/>
            </w:r>
            <w:r w:rsidRPr="00BF5E6A">
              <w:rPr>
                <w:b w:val="0"/>
                <w:noProof/>
              </w:rPr>
              <w:fldChar w:fldCharType="begin"/>
            </w:r>
            <w:r w:rsidRPr="00BF5E6A">
              <w:rPr>
                <w:b w:val="0"/>
                <w:noProof/>
              </w:rPr>
              <w:instrText xml:space="preserve"> PAGEREF _Toc81554865 \h </w:instrText>
            </w:r>
            <w:r w:rsidRPr="00BF5E6A">
              <w:rPr>
                <w:b w:val="0"/>
                <w:noProof/>
              </w:rPr>
            </w:r>
            <w:r w:rsidRPr="00BF5E6A">
              <w:rPr>
                <w:b w:val="0"/>
                <w:noProof/>
              </w:rPr>
              <w:fldChar w:fldCharType="separate"/>
            </w:r>
            <w:r w:rsidRPr="00BF5E6A">
              <w:rPr>
                <w:b w:val="0"/>
                <w:noProof/>
              </w:rPr>
              <w:t>31</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6" w:history="1">
            <w:r w:rsidRPr="00BF5E6A">
              <w:rPr>
                <w:rStyle w:val="Hyperlink"/>
                <w:b w:val="0"/>
                <w:noProof/>
                <w:lang w:val="en-CA"/>
              </w:rPr>
              <w:t>Assignment and Sub Leasing</w:t>
            </w:r>
            <w:r w:rsidRPr="00BF5E6A">
              <w:rPr>
                <w:b w:val="0"/>
                <w:noProof/>
              </w:rPr>
              <w:tab/>
            </w:r>
            <w:r w:rsidRPr="00BF5E6A">
              <w:rPr>
                <w:b w:val="0"/>
                <w:noProof/>
              </w:rPr>
              <w:fldChar w:fldCharType="begin"/>
            </w:r>
            <w:r w:rsidRPr="00BF5E6A">
              <w:rPr>
                <w:b w:val="0"/>
                <w:noProof/>
              </w:rPr>
              <w:instrText xml:space="preserve"> PAGEREF _Toc81554866 \h </w:instrText>
            </w:r>
            <w:r w:rsidRPr="00BF5E6A">
              <w:rPr>
                <w:b w:val="0"/>
                <w:noProof/>
              </w:rPr>
            </w:r>
            <w:r w:rsidRPr="00BF5E6A">
              <w:rPr>
                <w:b w:val="0"/>
                <w:noProof/>
              </w:rPr>
              <w:fldChar w:fldCharType="separate"/>
            </w:r>
            <w:r w:rsidRPr="00BF5E6A">
              <w:rPr>
                <w:b w:val="0"/>
                <w:noProof/>
              </w:rPr>
              <w:t>35</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7" w:history="1">
            <w:r w:rsidRPr="00BF5E6A">
              <w:rPr>
                <w:rStyle w:val="Hyperlink"/>
                <w:b w:val="0"/>
                <w:noProof/>
                <w:lang w:val="en-CA"/>
              </w:rPr>
              <w:t>How to define and measure space</w:t>
            </w:r>
            <w:r w:rsidRPr="00BF5E6A">
              <w:rPr>
                <w:b w:val="0"/>
                <w:noProof/>
              </w:rPr>
              <w:tab/>
            </w:r>
            <w:r w:rsidRPr="00BF5E6A">
              <w:rPr>
                <w:b w:val="0"/>
                <w:noProof/>
              </w:rPr>
              <w:fldChar w:fldCharType="begin"/>
            </w:r>
            <w:r w:rsidRPr="00BF5E6A">
              <w:rPr>
                <w:b w:val="0"/>
                <w:noProof/>
              </w:rPr>
              <w:instrText xml:space="preserve"> PAGEREF _Toc81554867 \h </w:instrText>
            </w:r>
            <w:r w:rsidRPr="00BF5E6A">
              <w:rPr>
                <w:b w:val="0"/>
                <w:noProof/>
              </w:rPr>
            </w:r>
            <w:r w:rsidRPr="00BF5E6A">
              <w:rPr>
                <w:b w:val="0"/>
                <w:noProof/>
              </w:rPr>
              <w:fldChar w:fldCharType="separate"/>
            </w:r>
            <w:r w:rsidRPr="00BF5E6A">
              <w:rPr>
                <w:b w:val="0"/>
                <w:noProof/>
              </w:rPr>
              <w:t>37</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8" w:history="1">
            <w:r w:rsidRPr="00BF5E6A">
              <w:rPr>
                <w:rStyle w:val="Hyperlink"/>
                <w:b w:val="0"/>
                <w:noProof/>
              </w:rPr>
              <w:t>Renting space for plans</w:t>
            </w:r>
            <w:r w:rsidRPr="00BF5E6A">
              <w:rPr>
                <w:b w:val="0"/>
                <w:noProof/>
              </w:rPr>
              <w:tab/>
            </w:r>
            <w:r w:rsidRPr="00BF5E6A">
              <w:rPr>
                <w:b w:val="0"/>
                <w:noProof/>
              </w:rPr>
              <w:fldChar w:fldCharType="begin"/>
            </w:r>
            <w:r w:rsidRPr="00BF5E6A">
              <w:rPr>
                <w:b w:val="0"/>
                <w:noProof/>
              </w:rPr>
              <w:instrText xml:space="preserve"> PAGEREF _Toc81554868 \h </w:instrText>
            </w:r>
            <w:r w:rsidRPr="00BF5E6A">
              <w:rPr>
                <w:b w:val="0"/>
                <w:noProof/>
              </w:rPr>
            </w:r>
            <w:r w:rsidRPr="00BF5E6A">
              <w:rPr>
                <w:b w:val="0"/>
                <w:noProof/>
              </w:rPr>
              <w:fldChar w:fldCharType="separate"/>
            </w:r>
            <w:r w:rsidRPr="00BF5E6A">
              <w:rPr>
                <w:b w:val="0"/>
                <w:noProof/>
              </w:rPr>
              <w:t>41</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69" w:history="1">
            <w:r w:rsidRPr="00BF5E6A">
              <w:rPr>
                <w:rStyle w:val="Hyperlink"/>
                <w:b w:val="0"/>
                <w:noProof/>
              </w:rPr>
              <w:t>Tenant Improvements (TI’s)</w:t>
            </w:r>
            <w:r w:rsidRPr="00BF5E6A">
              <w:rPr>
                <w:b w:val="0"/>
                <w:noProof/>
              </w:rPr>
              <w:tab/>
            </w:r>
            <w:r w:rsidRPr="00BF5E6A">
              <w:rPr>
                <w:b w:val="0"/>
                <w:noProof/>
              </w:rPr>
              <w:fldChar w:fldCharType="begin"/>
            </w:r>
            <w:r w:rsidRPr="00BF5E6A">
              <w:rPr>
                <w:b w:val="0"/>
                <w:noProof/>
              </w:rPr>
              <w:instrText xml:space="preserve"> PAGEREF _Toc81554869 \h </w:instrText>
            </w:r>
            <w:r w:rsidRPr="00BF5E6A">
              <w:rPr>
                <w:b w:val="0"/>
                <w:noProof/>
              </w:rPr>
            </w:r>
            <w:r w:rsidRPr="00BF5E6A">
              <w:rPr>
                <w:b w:val="0"/>
                <w:noProof/>
              </w:rPr>
              <w:fldChar w:fldCharType="separate"/>
            </w:r>
            <w:r w:rsidRPr="00BF5E6A">
              <w:rPr>
                <w:b w:val="0"/>
                <w:noProof/>
              </w:rPr>
              <w:t>45</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0" w:history="1">
            <w:r w:rsidRPr="00BF5E6A">
              <w:rPr>
                <w:rStyle w:val="Hyperlink"/>
                <w:b w:val="0"/>
                <w:noProof/>
                <w:lang w:val="en-CA"/>
              </w:rPr>
              <w:t>Missing the occupancy date</w:t>
            </w:r>
            <w:r w:rsidRPr="00BF5E6A">
              <w:rPr>
                <w:b w:val="0"/>
                <w:noProof/>
              </w:rPr>
              <w:tab/>
            </w:r>
            <w:r w:rsidRPr="00BF5E6A">
              <w:rPr>
                <w:b w:val="0"/>
                <w:noProof/>
              </w:rPr>
              <w:fldChar w:fldCharType="begin"/>
            </w:r>
            <w:r w:rsidRPr="00BF5E6A">
              <w:rPr>
                <w:b w:val="0"/>
                <w:noProof/>
              </w:rPr>
              <w:instrText xml:space="preserve"> PAGEREF _Toc81554870 \h </w:instrText>
            </w:r>
            <w:r w:rsidRPr="00BF5E6A">
              <w:rPr>
                <w:b w:val="0"/>
                <w:noProof/>
              </w:rPr>
            </w:r>
            <w:r w:rsidRPr="00BF5E6A">
              <w:rPr>
                <w:b w:val="0"/>
                <w:noProof/>
              </w:rPr>
              <w:fldChar w:fldCharType="separate"/>
            </w:r>
            <w:r w:rsidRPr="00BF5E6A">
              <w:rPr>
                <w:b w:val="0"/>
                <w:noProof/>
              </w:rPr>
              <w:t>50</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1" w:history="1">
            <w:r w:rsidRPr="00BF5E6A">
              <w:rPr>
                <w:rStyle w:val="Hyperlink"/>
                <w:b w:val="0"/>
                <w:noProof/>
              </w:rPr>
              <w:t>Operating  and Recoverable Expenses</w:t>
            </w:r>
            <w:r w:rsidRPr="00BF5E6A">
              <w:rPr>
                <w:b w:val="0"/>
                <w:noProof/>
              </w:rPr>
              <w:tab/>
            </w:r>
            <w:r w:rsidRPr="00BF5E6A">
              <w:rPr>
                <w:b w:val="0"/>
                <w:noProof/>
              </w:rPr>
              <w:fldChar w:fldCharType="begin"/>
            </w:r>
            <w:r w:rsidRPr="00BF5E6A">
              <w:rPr>
                <w:b w:val="0"/>
                <w:noProof/>
              </w:rPr>
              <w:instrText xml:space="preserve"> PAGEREF _Toc81554871 \h </w:instrText>
            </w:r>
            <w:r w:rsidRPr="00BF5E6A">
              <w:rPr>
                <w:b w:val="0"/>
                <w:noProof/>
              </w:rPr>
            </w:r>
            <w:r w:rsidRPr="00BF5E6A">
              <w:rPr>
                <w:b w:val="0"/>
                <w:noProof/>
              </w:rPr>
              <w:fldChar w:fldCharType="separate"/>
            </w:r>
            <w:r w:rsidRPr="00BF5E6A">
              <w:rPr>
                <w:b w:val="0"/>
                <w:noProof/>
              </w:rPr>
              <w:t>52</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2" w:history="1">
            <w:r w:rsidRPr="00BF5E6A">
              <w:rPr>
                <w:rStyle w:val="Hyperlink"/>
                <w:b w:val="0"/>
                <w:noProof/>
              </w:rPr>
              <w:t>Renovating and Subdividing Space</w:t>
            </w:r>
            <w:r w:rsidRPr="00BF5E6A">
              <w:rPr>
                <w:b w:val="0"/>
                <w:noProof/>
              </w:rPr>
              <w:tab/>
            </w:r>
            <w:r w:rsidRPr="00BF5E6A">
              <w:rPr>
                <w:b w:val="0"/>
                <w:noProof/>
              </w:rPr>
              <w:fldChar w:fldCharType="begin"/>
            </w:r>
            <w:r w:rsidRPr="00BF5E6A">
              <w:rPr>
                <w:b w:val="0"/>
                <w:noProof/>
              </w:rPr>
              <w:instrText xml:space="preserve"> PAGEREF _Toc81554872 \h </w:instrText>
            </w:r>
            <w:r w:rsidRPr="00BF5E6A">
              <w:rPr>
                <w:b w:val="0"/>
                <w:noProof/>
              </w:rPr>
            </w:r>
            <w:r w:rsidRPr="00BF5E6A">
              <w:rPr>
                <w:b w:val="0"/>
                <w:noProof/>
              </w:rPr>
              <w:fldChar w:fldCharType="separate"/>
            </w:r>
            <w:r w:rsidRPr="00BF5E6A">
              <w:rPr>
                <w:b w:val="0"/>
                <w:noProof/>
              </w:rPr>
              <w:t>55</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3" w:history="1">
            <w:r w:rsidRPr="00BF5E6A">
              <w:rPr>
                <w:rStyle w:val="Hyperlink"/>
                <w:b w:val="0"/>
                <w:noProof/>
                <w:lang w:val="en-CA"/>
              </w:rPr>
              <w:t>Lease Comparison Analysis</w:t>
            </w:r>
            <w:r w:rsidRPr="00BF5E6A">
              <w:rPr>
                <w:b w:val="0"/>
                <w:noProof/>
              </w:rPr>
              <w:tab/>
            </w:r>
            <w:r w:rsidRPr="00BF5E6A">
              <w:rPr>
                <w:b w:val="0"/>
                <w:noProof/>
              </w:rPr>
              <w:fldChar w:fldCharType="begin"/>
            </w:r>
            <w:r w:rsidRPr="00BF5E6A">
              <w:rPr>
                <w:b w:val="0"/>
                <w:noProof/>
              </w:rPr>
              <w:instrText xml:space="preserve"> PAGEREF _Toc81554873 \h </w:instrText>
            </w:r>
            <w:r w:rsidRPr="00BF5E6A">
              <w:rPr>
                <w:b w:val="0"/>
                <w:noProof/>
              </w:rPr>
            </w:r>
            <w:r w:rsidRPr="00BF5E6A">
              <w:rPr>
                <w:b w:val="0"/>
                <w:noProof/>
              </w:rPr>
              <w:fldChar w:fldCharType="separate"/>
            </w:r>
            <w:r w:rsidRPr="00BF5E6A">
              <w:rPr>
                <w:b w:val="0"/>
                <w:noProof/>
              </w:rPr>
              <w:t>58</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4" w:history="1">
            <w:r w:rsidRPr="00BF5E6A">
              <w:rPr>
                <w:rStyle w:val="Hyperlink"/>
                <w:b w:val="0"/>
                <w:noProof/>
                <w:lang w:val="en-CA"/>
              </w:rPr>
              <w:t>Lease Negotiations. Landlord and Tenant trade offs</w:t>
            </w:r>
            <w:r w:rsidRPr="00BF5E6A">
              <w:rPr>
                <w:b w:val="0"/>
                <w:noProof/>
              </w:rPr>
              <w:tab/>
            </w:r>
            <w:r w:rsidRPr="00BF5E6A">
              <w:rPr>
                <w:b w:val="0"/>
                <w:noProof/>
              </w:rPr>
              <w:fldChar w:fldCharType="begin"/>
            </w:r>
            <w:r w:rsidRPr="00BF5E6A">
              <w:rPr>
                <w:b w:val="0"/>
                <w:noProof/>
              </w:rPr>
              <w:instrText xml:space="preserve"> PAGEREF _Toc81554874 \h </w:instrText>
            </w:r>
            <w:r w:rsidRPr="00BF5E6A">
              <w:rPr>
                <w:b w:val="0"/>
                <w:noProof/>
              </w:rPr>
            </w:r>
            <w:r w:rsidRPr="00BF5E6A">
              <w:rPr>
                <w:b w:val="0"/>
                <w:noProof/>
              </w:rPr>
              <w:fldChar w:fldCharType="separate"/>
            </w:r>
            <w:r w:rsidRPr="00BF5E6A">
              <w:rPr>
                <w:b w:val="0"/>
                <w:noProof/>
              </w:rPr>
              <w:t>66</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5" w:history="1">
            <w:r w:rsidRPr="00BF5E6A">
              <w:rPr>
                <w:rStyle w:val="Hyperlink"/>
                <w:b w:val="0"/>
                <w:noProof/>
                <w:lang w:val="en-CA"/>
              </w:rPr>
              <w:t>Valuing a Land Lease</w:t>
            </w:r>
            <w:r w:rsidRPr="00BF5E6A">
              <w:rPr>
                <w:b w:val="0"/>
                <w:noProof/>
              </w:rPr>
              <w:tab/>
            </w:r>
            <w:r w:rsidRPr="00BF5E6A">
              <w:rPr>
                <w:b w:val="0"/>
                <w:noProof/>
              </w:rPr>
              <w:fldChar w:fldCharType="begin"/>
            </w:r>
            <w:r w:rsidRPr="00BF5E6A">
              <w:rPr>
                <w:b w:val="0"/>
                <w:noProof/>
              </w:rPr>
              <w:instrText xml:space="preserve"> PAGEREF _Toc81554875 \h </w:instrText>
            </w:r>
            <w:r w:rsidRPr="00BF5E6A">
              <w:rPr>
                <w:b w:val="0"/>
                <w:noProof/>
              </w:rPr>
            </w:r>
            <w:r w:rsidRPr="00BF5E6A">
              <w:rPr>
                <w:b w:val="0"/>
                <w:noProof/>
              </w:rPr>
              <w:fldChar w:fldCharType="separate"/>
            </w:r>
            <w:r w:rsidRPr="00BF5E6A">
              <w:rPr>
                <w:b w:val="0"/>
                <w:noProof/>
              </w:rPr>
              <w:t>69</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6" w:history="1">
            <w:r w:rsidRPr="00BF5E6A">
              <w:rPr>
                <w:rStyle w:val="Hyperlink"/>
                <w:b w:val="0"/>
                <w:noProof/>
              </w:rPr>
              <w:t>Blending &amp; Extending a Lease</w:t>
            </w:r>
            <w:r w:rsidRPr="00BF5E6A">
              <w:rPr>
                <w:b w:val="0"/>
                <w:noProof/>
              </w:rPr>
              <w:tab/>
            </w:r>
            <w:r w:rsidRPr="00BF5E6A">
              <w:rPr>
                <w:b w:val="0"/>
                <w:noProof/>
              </w:rPr>
              <w:fldChar w:fldCharType="begin"/>
            </w:r>
            <w:r w:rsidRPr="00BF5E6A">
              <w:rPr>
                <w:b w:val="0"/>
                <w:noProof/>
              </w:rPr>
              <w:instrText xml:space="preserve"> PAGEREF _Toc81554876 \h </w:instrText>
            </w:r>
            <w:r w:rsidRPr="00BF5E6A">
              <w:rPr>
                <w:b w:val="0"/>
                <w:noProof/>
              </w:rPr>
            </w:r>
            <w:r w:rsidRPr="00BF5E6A">
              <w:rPr>
                <w:b w:val="0"/>
                <w:noProof/>
              </w:rPr>
              <w:fldChar w:fldCharType="separate"/>
            </w:r>
            <w:r w:rsidRPr="00BF5E6A">
              <w:rPr>
                <w:b w:val="0"/>
                <w:noProof/>
              </w:rPr>
              <w:t>71</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7" w:history="1">
            <w:r w:rsidRPr="00BF5E6A">
              <w:rPr>
                <w:rStyle w:val="Hyperlink"/>
                <w:b w:val="0"/>
                <w:noProof/>
              </w:rPr>
              <w:t>Buy versus Leases Analysis</w:t>
            </w:r>
            <w:r w:rsidRPr="00BF5E6A">
              <w:rPr>
                <w:b w:val="0"/>
                <w:noProof/>
              </w:rPr>
              <w:tab/>
            </w:r>
            <w:r w:rsidRPr="00BF5E6A">
              <w:rPr>
                <w:b w:val="0"/>
                <w:noProof/>
              </w:rPr>
              <w:fldChar w:fldCharType="begin"/>
            </w:r>
            <w:r w:rsidRPr="00BF5E6A">
              <w:rPr>
                <w:b w:val="0"/>
                <w:noProof/>
              </w:rPr>
              <w:instrText xml:space="preserve"> PAGEREF _Toc81554877 \h </w:instrText>
            </w:r>
            <w:r w:rsidRPr="00BF5E6A">
              <w:rPr>
                <w:b w:val="0"/>
                <w:noProof/>
              </w:rPr>
            </w:r>
            <w:r w:rsidRPr="00BF5E6A">
              <w:rPr>
                <w:b w:val="0"/>
                <w:noProof/>
              </w:rPr>
              <w:fldChar w:fldCharType="separate"/>
            </w:r>
            <w:r w:rsidRPr="00BF5E6A">
              <w:rPr>
                <w:b w:val="0"/>
                <w:noProof/>
              </w:rPr>
              <w:t>72</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8" w:history="1">
            <w:r w:rsidRPr="00BF5E6A">
              <w:rPr>
                <w:rStyle w:val="Hyperlink"/>
                <w:b w:val="0"/>
                <w:noProof/>
                <w:lang w:val="en-CA"/>
              </w:rPr>
              <w:t>Tips for reading a lease</w:t>
            </w:r>
            <w:r w:rsidRPr="00BF5E6A">
              <w:rPr>
                <w:b w:val="0"/>
                <w:noProof/>
              </w:rPr>
              <w:tab/>
            </w:r>
            <w:r w:rsidRPr="00BF5E6A">
              <w:rPr>
                <w:b w:val="0"/>
                <w:noProof/>
              </w:rPr>
              <w:fldChar w:fldCharType="begin"/>
            </w:r>
            <w:r w:rsidRPr="00BF5E6A">
              <w:rPr>
                <w:b w:val="0"/>
                <w:noProof/>
              </w:rPr>
              <w:instrText xml:space="preserve"> PAGEREF _Toc81554878 \h </w:instrText>
            </w:r>
            <w:r w:rsidRPr="00BF5E6A">
              <w:rPr>
                <w:b w:val="0"/>
                <w:noProof/>
              </w:rPr>
            </w:r>
            <w:r w:rsidRPr="00BF5E6A">
              <w:rPr>
                <w:b w:val="0"/>
                <w:noProof/>
              </w:rPr>
              <w:fldChar w:fldCharType="separate"/>
            </w:r>
            <w:r w:rsidRPr="00BF5E6A">
              <w:rPr>
                <w:b w:val="0"/>
                <w:noProof/>
              </w:rPr>
              <w:t>78</w:t>
            </w:r>
            <w:r w:rsidRPr="00BF5E6A">
              <w:rPr>
                <w:b w:val="0"/>
                <w:noProof/>
              </w:rPr>
              <w:fldChar w:fldCharType="end"/>
            </w:r>
          </w:hyperlink>
        </w:p>
        <w:p w:rsidR="004D52EF" w:rsidRPr="00BF5E6A" w:rsidRDefault="004D52EF" w:rsidP="00BF5E6A">
          <w:pPr>
            <w:pStyle w:val="TOC1"/>
            <w:spacing w:after="100" w:afterAutospacing="1"/>
            <w:rPr>
              <w:rFonts w:eastAsiaTheme="minorEastAsia" w:cstheme="minorBidi"/>
              <w:b w:val="0"/>
              <w:noProof/>
            </w:rPr>
          </w:pPr>
          <w:hyperlink w:anchor="_Toc81554879" w:history="1">
            <w:r w:rsidRPr="00BF5E6A">
              <w:rPr>
                <w:rStyle w:val="Hyperlink"/>
                <w:b w:val="0"/>
                <w:noProof/>
              </w:rPr>
              <w:t>Demolition Clauses</w:t>
            </w:r>
            <w:r w:rsidRPr="00BF5E6A">
              <w:rPr>
                <w:b w:val="0"/>
                <w:noProof/>
              </w:rPr>
              <w:tab/>
            </w:r>
            <w:r w:rsidRPr="00BF5E6A">
              <w:rPr>
                <w:b w:val="0"/>
                <w:noProof/>
              </w:rPr>
              <w:fldChar w:fldCharType="begin"/>
            </w:r>
            <w:r w:rsidRPr="00BF5E6A">
              <w:rPr>
                <w:b w:val="0"/>
                <w:noProof/>
              </w:rPr>
              <w:instrText xml:space="preserve"> PAGEREF _Toc81554879 \h </w:instrText>
            </w:r>
            <w:r w:rsidRPr="00BF5E6A">
              <w:rPr>
                <w:b w:val="0"/>
                <w:noProof/>
              </w:rPr>
            </w:r>
            <w:r w:rsidRPr="00BF5E6A">
              <w:rPr>
                <w:b w:val="0"/>
                <w:noProof/>
              </w:rPr>
              <w:fldChar w:fldCharType="separate"/>
            </w:r>
            <w:r w:rsidRPr="00BF5E6A">
              <w:rPr>
                <w:b w:val="0"/>
                <w:noProof/>
              </w:rPr>
              <w:t>81</w:t>
            </w:r>
            <w:r w:rsidRPr="00BF5E6A">
              <w:rPr>
                <w:b w:val="0"/>
                <w:noProof/>
              </w:rPr>
              <w:fldChar w:fldCharType="end"/>
            </w:r>
          </w:hyperlink>
        </w:p>
        <w:p w:rsidR="00F92282" w:rsidRPr="00BF5E6A" w:rsidRDefault="00F96424" w:rsidP="00BF5E6A">
          <w:pPr>
            <w:pStyle w:val="TOC1"/>
            <w:spacing w:after="100" w:afterAutospacing="1"/>
            <w:rPr>
              <w:b w:val="0"/>
              <w:sz w:val="20"/>
              <w:szCs w:val="20"/>
            </w:rPr>
          </w:pPr>
          <w:r w:rsidRPr="00BF5E6A">
            <w:rPr>
              <w:rStyle w:val="IndexLink"/>
              <w:b w:val="0"/>
              <w:sz w:val="20"/>
              <w:szCs w:val="20"/>
            </w:rPr>
            <w:fldChar w:fldCharType="end"/>
          </w:r>
        </w:p>
      </w:sdtContent>
    </w:sdt>
    <w:p w:rsidR="00F92282" w:rsidRPr="0014670C" w:rsidRDefault="00F96424" w:rsidP="0014670C">
      <w:pPr>
        <w:spacing w:after="120"/>
        <w:rPr>
          <w:b/>
          <w:sz w:val="20"/>
          <w:szCs w:val="20"/>
          <w:lang w:val="en-CA"/>
        </w:rPr>
      </w:pPr>
      <w:r w:rsidRPr="0014670C">
        <w:rPr>
          <w:sz w:val="20"/>
          <w:szCs w:val="20"/>
        </w:rPr>
        <w:br w:type="page"/>
      </w:r>
    </w:p>
    <w:bookmarkStart w:id="0" w:name="_Toc81554853" w:displacedByCustomXml="next"/>
    <w:sdt>
      <w:sdtPr>
        <w:id w:val="1021581857"/>
        <w:docPartObj>
          <w:docPartGallery w:val="Page Numbers (Top of Page)"/>
          <w:docPartUnique/>
        </w:docPartObj>
      </w:sdtPr>
      <w:sdtContent>
        <w:bookmarkStart w:id="1" w:name="_Toc81471108" w:displacedByCustomXml="prev"/>
        <w:bookmarkStart w:id="2" w:name="_Toc81387139" w:displacedByCustomXml="prev"/>
        <w:p w:rsidR="007E3127" w:rsidRDefault="007E3127" w:rsidP="007E3127">
          <w:pPr>
            <w:pStyle w:val="Heading1"/>
            <w:rPr>
              <w:lang w:val="en-CA"/>
            </w:rPr>
          </w:pPr>
          <w:r>
            <w:rPr>
              <w:lang w:val="en-CA"/>
            </w:rPr>
            <w:t>203. INSTRUCTOR GUIDE</w:t>
          </w:r>
          <w:bookmarkEnd w:id="0"/>
          <w:bookmarkEnd w:id="2"/>
          <w:bookmarkEnd w:id="1"/>
        </w:p>
        <w:p w:rsidR="007E3127" w:rsidRPr="00BB78E2" w:rsidRDefault="007E3127" w:rsidP="00BB78E2">
          <w:pPr>
            <w:pStyle w:val="Heading2"/>
            <w:rPr>
              <w:rFonts w:asciiTheme="minorHAnsi" w:hAnsiTheme="minorHAnsi"/>
              <w:b/>
              <w:szCs w:val="22"/>
            </w:rPr>
          </w:pPr>
          <w:bookmarkStart w:id="3" w:name="_Toc81471109"/>
          <w:bookmarkStart w:id="4" w:name="_Toc81387140"/>
          <w:r w:rsidRPr="00BB78E2">
            <w:rPr>
              <w:rFonts w:asciiTheme="minorHAnsi" w:hAnsiTheme="minorHAnsi"/>
              <w:b/>
              <w:szCs w:val="22"/>
            </w:rPr>
            <w:t>Class hours</w:t>
          </w:r>
          <w:bookmarkEnd w:id="3"/>
          <w:bookmarkEnd w:id="4"/>
        </w:p>
        <w:p w:rsidR="007E3127" w:rsidRPr="007E3127" w:rsidRDefault="007E3127" w:rsidP="007E3127">
          <w:pPr>
            <w:rPr>
              <w:lang w:val="en-CA"/>
            </w:rPr>
          </w:pPr>
        </w:p>
        <w:p w:rsidR="007E3127" w:rsidRDefault="007E3127" w:rsidP="007E3127">
          <w:pPr>
            <w:rPr>
              <w:lang w:val="en-CA"/>
            </w:rPr>
          </w:pPr>
          <w:r>
            <w:rPr>
              <w:lang w:val="en-CA"/>
            </w:rPr>
            <w:t>Allow approximately</w:t>
          </w:r>
          <w:r w:rsidR="000D439F">
            <w:rPr>
              <w:lang w:val="en-CA"/>
            </w:rPr>
            <w:t xml:space="preserve"> 18</w:t>
          </w:r>
          <w:r>
            <w:rPr>
              <w:lang w:val="en-CA"/>
            </w:rPr>
            <w:t xml:space="preserve"> </w:t>
          </w:r>
          <w:r w:rsidR="000D439F">
            <w:rPr>
              <w:lang w:val="en-CA"/>
            </w:rPr>
            <w:t xml:space="preserve">to 20 </w:t>
          </w:r>
          <w:r>
            <w:rPr>
              <w:lang w:val="en-CA"/>
            </w:rPr>
            <w:t>hou</w:t>
          </w:r>
          <w:r w:rsidR="000D439F">
            <w:rPr>
              <w:lang w:val="en-CA"/>
            </w:rPr>
            <w:t>rs of class time. For example, five</w:t>
          </w:r>
          <w:bookmarkStart w:id="5" w:name="_GoBack"/>
          <w:bookmarkEnd w:id="5"/>
          <w:r>
            <w:rPr>
              <w:lang w:val="en-CA"/>
            </w:rPr>
            <w:t>, four-hour sessions meeting once per week.</w:t>
          </w:r>
        </w:p>
        <w:p w:rsidR="007E3127" w:rsidRDefault="007E3127" w:rsidP="007E3127">
          <w:pPr>
            <w:rPr>
              <w:lang w:val="en-CA"/>
            </w:rPr>
          </w:pPr>
        </w:p>
        <w:p w:rsidR="007E3127" w:rsidRPr="00BB78E2" w:rsidRDefault="007E3127" w:rsidP="007E3127">
          <w:pPr>
            <w:pStyle w:val="Heading2"/>
            <w:rPr>
              <w:rFonts w:asciiTheme="minorHAnsi" w:hAnsiTheme="minorHAnsi"/>
              <w:b/>
              <w:szCs w:val="22"/>
            </w:rPr>
          </w:pPr>
          <w:bookmarkStart w:id="6" w:name="_Toc81471110"/>
          <w:bookmarkStart w:id="7" w:name="_Toc81387141"/>
          <w:r w:rsidRPr="00BB78E2">
            <w:rPr>
              <w:rFonts w:asciiTheme="minorHAnsi" w:hAnsiTheme="minorHAnsi"/>
              <w:b/>
              <w:szCs w:val="22"/>
            </w:rPr>
            <w:t>Content choices</w:t>
          </w:r>
          <w:bookmarkEnd w:id="6"/>
          <w:bookmarkEnd w:id="7"/>
        </w:p>
        <w:p w:rsidR="007E3127" w:rsidRDefault="007E3127" w:rsidP="007E3127">
          <w:pPr>
            <w:rPr>
              <w:lang w:val="en-CA"/>
            </w:rPr>
          </w:pPr>
          <w:r>
            <w:rPr>
              <w:lang w:val="en-CA"/>
            </w:rPr>
            <w:t>In some cases, you may not want to present all the course material. For example, if the class consists of residential realtors or rookie commercial interested in learning more about commercial real estate, some topics may be too advanced. If this is the case, skip the topic.</w:t>
          </w:r>
        </w:p>
        <w:p w:rsidR="007E3127" w:rsidRPr="00BB78E2" w:rsidRDefault="007E3127" w:rsidP="007E3127">
          <w:pPr>
            <w:pStyle w:val="Heading2"/>
            <w:rPr>
              <w:rFonts w:asciiTheme="minorHAnsi" w:hAnsiTheme="minorHAnsi"/>
              <w:b/>
              <w:szCs w:val="22"/>
            </w:rPr>
          </w:pPr>
          <w:bookmarkStart w:id="8" w:name="_Toc81471111"/>
          <w:bookmarkStart w:id="9" w:name="_Toc81387142"/>
        </w:p>
        <w:p w:rsidR="007E3127" w:rsidRPr="00BB78E2" w:rsidRDefault="007E3127" w:rsidP="007E3127">
          <w:pPr>
            <w:pStyle w:val="Heading2"/>
            <w:rPr>
              <w:rFonts w:asciiTheme="minorHAnsi" w:hAnsiTheme="minorHAnsi"/>
              <w:b/>
              <w:szCs w:val="22"/>
            </w:rPr>
          </w:pPr>
          <w:r w:rsidRPr="00BB78E2">
            <w:rPr>
              <w:rFonts w:asciiTheme="minorHAnsi" w:hAnsiTheme="minorHAnsi"/>
              <w:b/>
              <w:szCs w:val="22"/>
            </w:rPr>
            <w:t>Teaching process</w:t>
          </w:r>
          <w:bookmarkEnd w:id="8"/>
          <w:bookmarkEnd w:id="9"/>
        </w:p>
        <w:p w:rsidR="007E3127" w:rsidRDefault="007E3127" w:rsidP="007E3127">
          <w:pPr>
            <w:rPr>
              <w:lang w:val="en-CA"/>
            </w:rPr>
          </w:pPr>
          <w:r>
            <w:rPr>
              <w:lang w:val="en-CA"/>
            </w:rPr>
            <w:t>The teaching process consists of alternating between playing the:</w:t>
          </w:r>
        </w:p>
        <w:p w:rsidR="007E3127" w:rsidRDefault="007E3127" w:rsidP="007E3127">
          <w:pPr>
            <w:rPr>
              <w:lang w:val="en-CA"/>
            </w:rPr>
          </w:pPr>
        </w:p>
        <w:p w:rsidR="007E3127" w:rsidRDefault="007E3127" w:rsidP="007E3127">
          <w:pPr>
            <w:pStyle w:val="ListParagraph"/>
            <w:numPr>
              <w:ilvl w:val="0"/>
              <w:numId w:val="41"/>
            </w:numPr>
            <w:rPr>
              <w:lang w:val="en-CA"/>
            </w:rPr>
          </w:pPr>
          <w:r>
            <w:rPr>
              <w:lang w:val="en-CA"/>
            </w:rPr>
            <w:t>micro videos</w:t>
          </w:r>
        </w:p>
        <w:p w:rsidR="007E3127" w:rsidRDefault="007E3127" w:rsidP="007E3127">
          <w:pPr>
            <w:pStyle w:val="ListParagraph"/>
            <w:numPr>
              <w:ilvl w:val="0"/>
              <w:numId w:val="41"/>
            </w:numPr>
            <w:rPr>
              <w:lang w:val="en-CA"/>
            </w:rPr>
          </w:pPr>
          <w:r>
            <w:rPr>
              <w:lang w:val="en-CA"/>
            </w:rPr>
            <w:t>flashcards, answering the flashcard questions, and class discussions</w:t>
          </w:r>
        </w:p>
        <w:p w:rsidR="007E3127" w:rsidRDefault="007E3127" w:rsidP="007E3127">
          <w:pPr>
            <w:pStyle w:val="ListParagraph"/>
            <w:ind w:left="0"/>
            <w:rPr>
              <w:lang w:val="en-CA"/>
            </w:rPr>
          </w:pPr>
        </w:p>
        <w:p w:rsidR="007E3127" w:rsidRDefault="007E3127" w:rsidP="007E3127">
          <w:pPr>
            <w:pStyle w:val="ListParagraph"/>
            <w:ind w:left="0"/>
            <w:rPr>
              <w:lang w:val="en-CA"/>
            </w:rPr>
          </w:pPr>
          <w:proofErr w:type="gramStart"/>
          <w:r>
            <w:rPr>
              <w:lang w:val="en-CA"/>
            </w:rPr>
            <w:t>by</w:t>
          </w:r>
          <w:proofErr w:type="gramEnd"/>
          <w:r>
            <w:rPr>
              <w:lang w:val="en-CA"/>
            </w:rPr>
            <w:t xml:space="preserve"> following the  “Agenda Time Table” below.</w:t>
          </w:r>
        </w:p>
        <w:p w:rsidR="007E3127" w:rsidRDefault="007E3127" w:rsidP="007E3127">
          <w:pPr>
            <w:pStyle w:val="ListParagraph"/>
            <w:ind w:left="0"/>
            <w:rPr>
              <w:lang w:val="en-CA"/>
            </w:rPr>
          </w:pPr>
        </w:p>
        <w:p w:rsidR="007E3127" w:rsidRDefault="007E3127" w:rsidP="007E3127">
          <w:pPr>
            <w:pStyle w:val="ListParagraph"/>
            <w:ind w:left="0"/>
            <w:rPr>
              <w:lang w:val="en-CA"/>
            </w:rPr>
          </w:pPr>
          <w:r>
            <w:rPr>
              <w:lang w:val="en-CA"/>
            </w:rPr>
            <w:t>The micro videos provide an introduction to the topic. The flash cards actively involve the student in the learning process and reinforce the material presented in the micro videos.</w:t>
          </w:r>
        </w:p>
        <w:p w:rsidR="007E3127" w:rsidRDefault="007E3127" w:rsidP="007E3127">
          <w:pPr>
            <w:rPr>
              <w:rFonts w:eastAsia="Times New Roman" w:cs="Times New Roman"/>
              <w:b/>
              <w:lang w:val="en-CA"/>
            </w:rPr>
          </w:pPr>
          <w:r>
            <w:rPr>
              <w:lang w:val="en-CA"/>
            </w:rPr>
            <w:br w:type="page"/>
          </w:r>
          <w:bookmarkStart w:id="10" w:name="_Toc81387143"/>
        </w:p>
        <w:p w:rsidR="007E3127" w:rsidRPr="00BB78E2" w:rsidRDefault="007E3127" w:rsidP="007E3127">
          <w:pPr>
            <w:pStyle w:val="Heading2"/>
            <w:rPr>
              <w:rFonts w:asciiTheme="minorHAnsi" w:hAnsiTheme="minorHAnsi"/>
              <w:b/>
              <w:szCs w:val="22"/>
            </w:rPr>
          </w:pPr>
          <w:bookmarkStart w:id="11" w:name="_Toc81471112"/>
          <w:r w:rsidRPr="00BB78E2">
            <w:rPr>
              <w:rFonts w:asciiTheme="minorHAnsi" w:hAnsiTheme="minorHAnsi"/>
              <w:b/>
              <w:szCs w:val="22"/>
            </w:rPr>
            <w:lastRenderedPageBreak/>
            <w:t>Flash cards</w:t>
          </w:r>
          <w:bookmarkEnd w:id="10"/>
          <w:bookmarkEnd w:id="11"/>
        </w:p>
        <w:p w:rsidR="007E3127" w:rsidRDefault="007E3127" w:rsidP="007E3127">
          <w:pPr>
            <w:rPr>
              <w:lang w:val="en-CA"/>
            </w:rPr>
          </w:pPr>
          <w:proofErr w:type="gramStart"/>
          <w:r>
            <w:rPr>
              <w:lang w:val="en-CA"/>
            </w:rPr>
            <w:t>A great way to learn the basics.</w:t>
          </w:r>
          <w:proofErr w:type="gramEnd"/>
          <w:r>
            <w:rPr>
              <w:lang w:val="en-CA"/>
            </w:rPr>
            <w:t xml:space="preserve">  The Participant Guide contains:</w:t>
          </w:r>
        </w:p>
        <w:p w:rsidR="007E3127" w:rsidRDefault="007E3127" w:rsidP="007E3127">
          <w:pPr>
            <w:rPr>
              <w:lang w:val="en-CA"/>
            </w:rPr>
          </w:pPr>
        </w:p>
        <w:p w:rsidR="007E3127" w:rsidRDefault="007E3127" w:rsidP="007E3127">
          <w:pPr>
            <w:pStyle w:val="ListParagraph"/>
            <w:numPr>
              <w:ilvl w:val="0"/>
              <w:numId w:val="42"/>
            </w:numPr>
            <w:rPr>
              <w:lang w:val="en-CA"/>
            </w:rPr>
          </w:pPr>
          <w:r>
            <w:rPr>
              <w:lang w:val="en-CA"/>
            </w:rPr>
            <w:t>Question</w:t>
          </w:r>
        </w:p>
        <w:p w:rsidR="007E3127" w:rsidRDefault="007E3127" w:rsidP="007E3127">
          <w:pPr>
            <w:pStyle w:val="ListParagraph"/>
            <w:numPr>
              <w:ilvl w:val="0"/>
              <w:numId w:val="42"/>
            </w:numPr>
            <w:rPr>
              <w:lang w:val="en-CA"/>
            </w:rPr>
          </w:pPr>
          <w:r>
            <w:rPr>
              <w:lang w:val="en-CA"/>
            </w:rPr>
            <w:t>Space for the participant to write the answer</w:t>
          </w:r>
        </w:p>
        <w:p w:rsidR="007E3127" w:rsidRDefault="007E3127" w:rsidP="007E3127">
          <w:pPr>
            <w:pStyle w:val="ListParagraph"/>
            <w:numPr>
              <w:ilvl w:val="0"/>
              <w:numId w:val="42"/>
            </w:numPr>
            <w:rPr>
              <w:lang w:val="en-CA"/>
            </w:rPr>
          </w:pPr>
          <w:r>
            <w:rPr>
              <w:lang w:val="en-CA"/>
            </w:rPr>
            <w:t>The answer is on the flip side of the flashcard.</w:t>
          </w:r>
        </w:p>
        <w:p w:rsidR="007E3127" w:rsidRPr="00BB78E2" w:rsidRDefault="007E3127" w:rsidP="00BB78E2">
          <w:pPr>
            <w:pStyle w:val="Heading2"/>
            <w:rPr>
              <w:rFonts w:asciiTheme="minorHAnsi" w:hAnsiTheme="minorHAnsi"/>
              <w:b/>
              <w:szCs w:val="22"/>
            </w:rPr>
          </w:pPr>
        </w:p>
        <w:p w:rsidR="007E3127" w:rsidRPr="00BB78E2" w:rsidRDefault="007E3127" w:rsidP="00BB78E2">
          <w:pPr>
            <w:pStyle w:val="Heading2"/>
            <w:rPr>
              <w:rFonts w:asciiTheme="minorHAnsi" w:hAnsiTheme="minorHAnsi"/>
              <w:b/>
              <w:szCs w:val="22"/>
            </w:rPr>
          </w:pPr>
          <w:bookmarkStart w:id="12" w:name="_Toc81387144"/>
          <w:r w:rsidRPr="00BB78E2">
            <w:rPr>
              <w:rFonts w:asciiTheme="minorHAnsi" w:hAnsiTheme="minorHAnsi"/>
              <w:b/>
              <w:szCs w:val="22"/>
            </w:rPr>
            <w:t>Teaching using flashcards</w:t>
          </w:r>
          <w:bookmarkEnd w:id="12"/>
        </w:p>
        <w:p w:rsidR="007E3127" w:rsidRDefault="007E3127" w:rsidP="007E3127">
          <w:pPr>
            <w:rPr>
              <w:lang w:val="en-CA"/>
            </w:rPr>
          </w:pPr>
          <w:r>
            <w:rPr>
              <w:lang w:val="en-CA"/>
            </w:rPr>
            <w:t xml:space="preserve">Allow the </w:t>
          </w:r>
          <w:proofErr w:type="gramStart"/>
          <w:r>
            <w:rPr>
              <w:lang w:val="en-CA"/>
            </w:rPr>
            <w:t>participants</w:t>
          </w:r>
          <w:proofErr w:type="gramEnd"/>
          <w:r>
            <w:rPr>
              <w:lang w:val="en-CA"/>
            </w:rPr>
            <w:t xml:space="preserve"> time to complete the flashcard questions and then:</w:t>
          </w:r>
        </w:p>
        <w:p w:rsidR="007E3127" w:rsidRDefault="007E3127" w:rsidP="007E3127">
          <w:pPr>
            <w:rPr>
              <w:lang w:val="en-CA"/>
            </w:rPr>
          </w:pPr>
        </w:p>
        <w:p w:rsidR="007E3127" w:rsidRDefault="007E3127" w:rsidP="007E3127">
          <w:pPr>
            <w:pStyle w:val="ListParagraph"/>
            <w:rPr>
              <w:lang w:val="en-CA"/>
            </w:rPr>
          </w:pPr>
          <w:r>
            <w:rPr>
              <w:lang w:val="en-CA"/>
            </w:rPr>
            <w:t>Review each flashcard question and answer and encourage questions and discussions. Enliven with your own experience and local examples.</w:t>
          </w:r>
        </w:p>
        <w:p w:rsidR="006E35EC" w:rsidRDefault="006E35EC" w:rsidP="007E3127">
          <w:pPr>
            <w:rPr>
              <w:lang w:val="en-CA"/>
            </w:rPr>
          </w:pPr>
        </w:p>
        <w:p w:rsidR="007E3127" w:rsidRDefault="007E3127" w:rsidP="007E3127">
          <w:pPr>
            <w:rPr>
              <w:lang w:val="en-CA"/>
            </w:rPr>
          </w:pPr>
          <w:r>
            <w:rPr>
              <w:lang w:val="en-CA"/>
            </w:rPr>
            <w:t>This approach provides the opportunity for active class involvement.</w:t>
          </w:r>
        </w:p>
        <w:p w:rsidR="007E3127" w:rsidRDefault="007E3127" w:rsidP="007E3127">
          <w:pPr>
            <w:rPr>
              <w:lang w:val="en-CA"/>
            </w:rPr>
          </w:pPr>
        </w:p>
        <w:p w:rsidR="007E3127" w:rsidRDefault="007E3127" w:rsidP="007E3127">
          <w:pPr>
            <w:pStyle w:val="ListParagraph"/>
            <w:numPr>
              <w:ilvl w:val="0"/>
              <w:numId w:val="43"/>
            </w:numPr>
            <w:rPr>
              <w:lang w:val="en-CA"/>
            </w:rPr>
          </w:pPr>
          <w:r>
            <w:rPr>
              <w:lang w:val="en-CA"/>
            </w:rPr>
            <w:t>Questions, answers, and lively in-depth discussions</w:t>
          </w:r>
        </w:p>
        <w:p w:rsidR="007E3127" w:rsidRDefault="007E3127" w:rsidP="007E3127">
          <w:pPr>
            <w:pStyle w:val="ListParagraph"/>
            <w:numPr>
              <w:ilvl w:val="0"/>
              <w:numId w:val="43"/>
            </w:numPr>
            <w:rPr>
              <w:lang w:val="en-CA"/>
            </w:rPr>
          </w:pPr>
          <w:r>
            <w:rPr>
              <w:lang w:val="en-CA"/>
            </w:rPr>
            <w:t>Provides the instructor with an opportunity to provide local examples and personal experiences.</w:t>
          </w:r>
        </w:p>
        <w:p w:rsidR="007E3127" w:rsidRDefault="007E3127" w:rsidP="007E3127">
          <w:pPr>
            <w:rPr>
              <w:lang w:val="en-CA"/>
            </w:rPr>
          </w:pPr>
        </w:p>
        <w:p w:rsidR="007E3127" w:rsidRDefault="007E3127" w:rsidP="007E3127">
          <w:pPr>
            <w:ind w:left="720"/>
            <w:rPr>
              <w:lang w:val="en-CA"/>
            </w:rPr>
          </w:pPr>
          <w:proofErr w:type="gramStart"/>
          <w:r>
            <w:rPr>
              <w:lang w:val="en-CA"/>
            </w:rPr>
            <w:t>Example.</w:t>
          </w:r>
          <w:proofErr w:type="gramEnd"/>
        </w:p>
        <w:p w:rsidR="007E3127" w:rsidRDefault="006E35EC" w:rsidP="007E3127">
          <w:pPr>
            <w:ind w:left="720"/>
            <w:rPr>
              <w:lang w:val="en-CA"/>
            </w:rPr>
          </w:pPr>
          <w:r>
            <w:rPr>
              <w:lang w:val="en-CA"/>
            </w:rPr>
            <w:t>How leasing commissions are calculated varies widely depending on the state or province, local regional practices, and the type of real estate. Explain how leasing commissions are calculated in your area.</w:t>
          </w:r>
        </w:p>
        <w:p w:rsidR="007E3127" w:rsidRDefault="007E3127" w:rsidP="007E3127">
          <w:pPr>
            <w:pStyle w:val="Heading2"/>
            <w:rPr>
              <w:i/>
              <w:szCs w:val="22"/>
            </w:rPr>
          </w:pPr>
        </w:p>
        <w:p w:rsidR="007E3127" w:rsidRDefault="007E3127" w:rsidP="007E3127">
          <w:pPr>
            <w:pStyle w:val="Heading2"/>
            <w:rPr>
              <w:szCs w:val="22"/>
              <w:lang w:val="en-CA"/>
            </w:rPr>
          </w:pPr>
        </w:p>
        <w:p w:rsidR="007E3127" w:rsidRDefault="007E3127" w:rsidP="007E3127">
          <w:pPr>
            <w:rPr>
              <w:rFonts w:eastAsia="Times New Roman" w:cs="Times New Roman"/>
              <w:b/>
              <w:color w:val="000000"/>
              <w:lang w:val="en-CA"/>
            </w:rPr>
          </w:pPr>
          <w:r>
            <w:rPr>
              <w:lang w:val="en-CA"/>
            </w:rPr>
            <w:br w:type="page"/>
          </w:r>
        </w:p>
        <w:p w:rsidR="00674B9F" w:rsidRPr="006710AC" w:rsidRDefault="00DF0D91" w:rsidP="006710AC">
          <w:pPr>
            <w:pStyle w:val="Heading1"/>
            <w:numPr>
              <w:ilvl w:val="0"/>
              <w:numId w:val="0"/>
            </w:numPr>
          </w:pPr>
          <w:bookmarkStart w:id="13" w:name="_Toc81554854"/>
          <w:r>
            <w:lastRenderedPageBreak/>
            <w:t xml:space="preserve">LEARNING </w:t>
          </w:r>
          <w:r w:rsidR="00674B9F">
            <w:t>OBJECTIVES</w:t>
          </w:r>
          <w:bookmarkEnd w:id="13"/>
        </w:p>
        <w:p w:rsidR="00674B9F" w:rsidRPr="00C449C3" w:rsidRDefault="00674B9F" w:rsidP="00674B9F">
          <w:pPr>
            <w:rPr>
              <w:rFonts w:cs="Arial"/>
            </w:rPr>
          </w:pPr>
          <w:r w:rsidRPr="00C449C3">
            <w:rPr>
              <w:rFonts w:cs="Arial"/>
            </w:rPr>
            <w:t>To provide a comprehensive understanding of,</w:t>
          </w:r>
        </w:p>
        <w:p w:rsidR="00674B9F" w:rsidRPr="00C449C3" w:rsidRDefault="00674B9F" w:rsidP="00674B9F">
          <w:pPr>
            <w:numPr>
              <w:ilvl w:val="0"/>
              <w:numId w:val="35"/>
            </w:numPr>
            <w:rPr>
              <w:rFonts w:cs="Arial"/>
            </w:rPr>
          </w:pPr>
          <w:r w:rsidRPr="00C449C3">
            <w:rPr>
              <w:rFonts w:cs="Arial"/>
            </w:rPr>
            <w:t>the leasing process</w:t>
          </w:r>
        </w:p>
        <w:p w:rsidR="00674B9F" w:rsidRPr="00C449C3" w:rsidRDefault="00674B9F" w:rsidP="00674B9F">
          <w:pPr>
            <w:numPr>
              <w:ilvl w:val="0"/>
              <w:numId w:val="35"/>
            </w:numPr>
            <w:rPr>
              <w:rFonts w:cs="Arial"/>
            </w:rPr>
          </w:pPr>
          <w:r w:rsidRPr="00C449C3">
            <w:rPr>
              <w:rFonts w:cs="Arial"/>
            </w:rPr>
            <w:t>the terms used in leasing</w:t>
          </w:r>
        </w:p>
        <w:p w:rsidR="00674B9F" w:rsidRPr="00C449C3" w:rsidRDefault="00674B9F" w:rsidP="00674B9F">
          <w:pPr>
            <w:numPr>
              <w:ilvl w:val="0"/>
              <w:numId w:val="35"/>
            </w:numPr>
            <w:rPr>
              <w:rFonts w:cs="Arial"/>
            </w:rPr>
          </w:pPr>
          <w:r w:rsidRPr="00C449C3">
            <w:rPr>
              <w:rFonts w:cs="Arial"/>
            </w:rPr>
            <w:t>how to read a lease and what to look for in a lease</w:t>
          </w:r>
        </w:p>
        <w:p w:rsidR="00674B9F" w:rsidRPr="00C449C3" w:rsidRDefault="00674B9F" w:rsidP="00674B9F">
          <w:pPr>
            <w:numPr>
              <w:ilvl w:val="0"/>
              <w:numId w:val="35"/>
            </w:numPr>
            <w:rPr>
              <w:rFonts w:cs="Arial"/>
            </w:rPr>
          </w:pPr>
          <w:r w:rsidRPr="00C449C3">
            <w:rPr>
              <w:rFonts w:cs="Arial"/>
            </w:rPr>
            <w:t>the differences between the different kinds of leasing markets</w:t>
          </w:r>
        </w:p>
        <w:p w:rsidR="00674B9F" w:rsidRPr="00C449C3" w:rsidRDefault="00674B9F" w:rsidP="00674B9F">
          <w:pPr>
            <w:numPr>
              <w:ilvl w:val="0"/>
              <w:numId w:val="35"/>
            </w:numPr>
            <w:rPr>
              <w:rFonts w:cs="Arial"/>
            </w:rPr>
          </w:pPr>
          <w:r w:rsidRPr="00C449C3">
            <w:rPr>
              <w:rFonts w:cs="Arial"/>
            </w:rPr>
            <w:t>how tenants go about choosing a location and space</w:t>
          </w:r>
        </w:p>
        <w:p w:rsidR="00674B9F" w:rsidRPr="00C449C3" w:rsidRDefault="00674B9F" w:rsidP="00674B9F">
          <w:pPr>
            <w:numPr>
              <w:ilvl w:val="0"/>
              <w:numId w:val="35"/>
            </w:numPr>
            <w:rPr>
              <w:rFonts w:cs="Arial"/>
            </w:rPr>
          </w:pPr>
          <w:r w:rsidRPr="00C449C3">
            <w:rPr>
              <w:rFonts w:cs="Arial"/>
            </w:rPr>
            <w:t>what question to ask the landlord and tenant</w:t>
          </w:r>
        </w:p>
        <w:p w:rsidR="00674B9F" w:rsidRPr="00C449C3" w:rsidRDefault="00674B9F" w:rsidP="00674B9F">
          <w:pPr>
            <w:numPr>
              <w:ilvl w:val="0"/>
              <w:numId w:val="35"/>
            </w:numPr>
            <w:rPr>
              <w:rFonts w:cs="Arial"/>
            </w:rPr>
          </w:pPr>
          <w:r w:rsidRPr="00C449C3">
            <w:rPr>
              <w:rFonts w:cs="Arial"/>
            </w:rPr>
            <w:t>some of the complex issues involved in a lease</w:t>
          </w:r>
        </w:p>
        <w:p w:rsidR="00674B9F" w:rsidRPr="00C449C3" w:rsidRDefault="00674B9F" w:rsidP="00674B9F">
          <w:pPr>
            <w:numPr>
              <w:ilvl w:val="0"/>
              <w:numId w:val="35"/>
            </w:numPr>
            <w:rPr>
              <w:rFonts w:cs="Arial"/>
            </w:rPr>
          </w:pPr>
          <w:r w:rsidRPr="00C449C3">
            <w:rPr>
              <w:rFonts w:cs="Arial"/>
            </w:rPr>
            <w:t>why leases are often complex, lengthy documents</w:t>
          </w:r>
        </w:p>
        <w:p w:rsidR="00674B9F" w:rsidRPr="00C449C3" w:rsidRDefault="00674B9F" w:rsidP="00674B9F">
          <w:pPr>
            <w:numPr>
              <w:ilvl w:val="0"/>
              <w:numId w:val="35"/>
            </w:numPr>
            <w:rPr>
              <w:rFonts w:cs="Arial"/>
            </w:rPr>
          </w:pPr>
          <w:r w:rsidRPr="00C449C3">
            <w:rPr>
              <w:rFonts w:cs="Arial"/>
            </w:rPr>
            <w:t>how to carry out a lease comparison analysis</w:t>
          </w:r>
        </w:p>
        <w:p w:rsidR="00674B9F" w:rsidRPr="00C449C3" w:rsidRDefault="00674B9F" w:rsidP="00674B9F">
          <w:pPr>
            <w:numPr>
              <w:ilvl w:val="0"/>
              <w:numId w:val="35"/>
            </w:numPr>
            <w:rPr>
              <w:rFonts w:cs="Arial"/>
            </w:rPr>
          </w:pPr>
          <w:r w:rsidRPr="00C449C3">
            <w:rPr>
              <w:rFonts w:cs="Arial"/>
            </w:rPr>
            <w:t>how leases impact the value of a property and the available financing</w:t>
          </w:r>
          <w:r w:rsidRPr="00C449C3">
            <w:rPr>
              <w:rFonts w:cs="Arial"/>
            </w:rPr>
            <w:br/>
            <w:t xml:space="preserve">     </w:t>
          </w:r>
        </w:p>
        <w:p w:rsidR="00674B9F" w:rsidRPr="00C449C3" w:rsidRDefault="00674B9F" w:rsidP="00674B9F">
          <w:pPr>
            <w:rPr>
              <w:rFonts w:cs="Arial"/>
            </w:rPr>
          </w:pPr>
          <w:r w:rsidRPr="00C449C3">
            <w:rPr>
              <w:rFonts w:cs="Arial"/>
            </w:rPr>
            <w:t>Enable you to deal confidently and knowledgeably with landlords, tenants and lawyers.</w:t>
          </w:r>
        </w:p>
        <w:p w:rsidR="006710AC" w:rsidRDefault="00674B9F" w:rsidP="00674B9F">
          <w:pPr>
            <w:rPr>
              <w:rFonts w:cs="Arial"/>
            </w:rPr>
          </w:pPr>
          <w:r w:rsidRPr="00C449C3">
            <w:rPr>
              <w:rFonts w:cs="Arial"/>
            </w:rPr>
            <w:t>Help you decide if leasing is an attractive career choice.</w:t>
          </w:r>
        </w:p>
        <w:p w:rsidR="007E3127" w:rsidRDefault="007E3127" w:rsidP="006710AC">
          <w:pPr>
            <w:pStyle w:val="Heading1"/>
            <w:rPr>
              <w:lang w:val="en-CA"/>
            </w:rPr>
          </w:pPr>
          <w:bookmarkStart w:id="14" w:name="_Toc80088750"/>
        </w:p>
        <w:p w:rsidR="006710AC" w:rsidRPr="0016537D" w:rsidRDefault="006710AC" w:rsidP="006710AC">
          <w:pPr>
            <w:pStyle w:val="Heading1"/>
            <w:rPr>
              <w:lang w:val="en-CA"/>
            </w:rPr>
          </w:pPr>
          <w:bookmarkStart w:id="15" w:name="_Toc81554855"/>
          <w:r w:rsidRPr="0016537D">
            <w:rPr>
              <w:lang w:val="en-CA"/>
            </w:rPr>
            <w:t>Calculator</w:t>
          </w:r>
          <w:bookmarkEnd w:id="14"/>
          <w:bookmarkEnd w:id="15"/>
        </w:p>
        <w:p w:rsidR="006710AC" w:rsidRPr="006710AC" w:rsidRDefault="006710AC" w:rsidP="006710AC">
          <w:r w:rsidRPr="006710AC">
            <w:t>Your students will need to bring a calculator. In can be any kind of calculator. It doesn’t have to be a financial calculator.</w:t>
          </w:r>
        </w:p>
        <w:p w:rsidR="006710AC" w:rsidRPr="006710AC" w:rsidRDefault="006710AC" w:rsidP="006710AC">
          <w:pPr>
            <w:rPr>
              <w:lang w:val="en-CA"/>
            </w:rPr>
          </w:pPr>
        </w:p>
        <w:p w:rsidR="006710AC" w:rsidRPr="00C449C3" w:rsidRDefault="006710AC" w:rsidP="00674B9F">
          <w:pPr>
            <w:rPr>
              <w:rFonts w:cs="Arial"/>
            </w:rPr>
          </w:pPr>
        </w:p>
        <w:p w:rsidR="00674B9F" w:rsidRDefault="00674B9F" w:rsidP="00674B9F">
          <w:pPr>
            <w:rPr>
              <w:rFonts w:ascii="Arial" w:hAnsi="Arial" w:cs="Arial"/>
            </w:rPr>
          </w:pPr>
          <w:r>
            <w:rPr>
              <w:rFonts w:ascii="Arial" w:hAnsi="Arial" w:cs="Arial"/>
            </w:rPr>
            <w:br w:type="page"/>
          </w:r>
        </w:p>
        <w:p w:rsidR="00674B9F" w:rsidRPr="0016537D" w:rsidRDefault="00674B9F" w:rsidP="00674B9F">
          <w:pPr>
            <w:pStyle w:val="Heading1"/>
          </w:pPr>
          <w:bookmarkStart w:id="16" w:name="_Toc81554856"/>
          <w:r>
            <w:lastRenderedPageBreak/>
            <w:t xml:space="preserve">FORMULAS USED IN </w:t>
          </w:r>
          <w:r w:rsidRPr="000D53AB">
            <w:t>LEASE</w:t>
          </w:r>
          <w:r>
            <w:t xml:space="preserve"> ANALYSIS</w:t>
          </w:r>
          <w:bookmarkEnd w:id="16"/>
        </w:p>
        <w:p w:rsidR="00674B9F" w:rsidRPr="0016537D" w:rsidRDefault="00674B9F" w:rsidP="00674B9F">
          <w:pPr>
            <w:tabs>
              <w:tab w:val="left" w:pos="4320"/>
            </w:tabs>
            <w:autoSpaceDE w:val="0"/>
            <w:autoSpaceDN w:val="0"/>
            <w:adjustRightInd w:val="0"/>
            <w:rPr>
              <w:rFonts w:cs="Times New Roman"/>
              <w:b/>
            </w:rPr>
          </w:pPr>
        </w:p>
        <w:p w:rsidR="00674B9F" w:rsidRPr="000D53AB" w:rsidRDefault="00674B9F" w:rsidP="00674B9F">
          <w:pPr>
            <w:rPr>
              <w:b/>
              <w:noProof/>
            </w:rPr>
          </w:pPr>
          <w:bookmarkStart w:id="17" w:name="_Toc16069218"/>
          <w:r w:rsidRPr="000D53AB">
            <w:rPr>
              <w:b/>
              <w:noProof/>
            </w:rPr>
            <w:t>Cap Rate</w:t>
          </w:r>
          <w:bookmarkEnd w:id="17"/>
          <w:r w:rsidRPr="000D53AB">
            <w:rPr>
              <w:b/>
              <w:noProof/>
            </w:rPr>
            <w:t xml:space="preserve"> (Capitalization Rate)</w:t>
          </w:r>
        </w:p>
        <w:p w:rsidR="00674B9F" w:rsidRPr="0016537D" w:rsidRDefault="00674B9F" w:rsidP="00674B9F">
          <w:pPr>
            <w:shd w:val="clear" w:color="auto" w:fill="FFFFFF" w:themeFill="background1"/>
            <w:tabs>
              <w:tab w:val="left" w:pos="0"/>
              <w:tab w:val="left" w:pos="4050"/>
            </w:tabs>
            <w:autoSpaceDE w:val="0"/>
            <w:autoSpaceDN w:val="0"/>
            <w:adjustRightInd w:val="0"/>
            <w:rPr>
              <w:rFonts w:cs="Times New Roman"/>
              <w:b/>
              <w:bCs/>
            </w:rPr>
          </w:pPr>
          <w:r>
            <w:rPr>
              <w:noProof/>
            </w:rPr>
            <w:drawing>
              <wp:inline distT="0" distB="0" distL="0" distR="0" wp14:anchorId="30F3BBBF" wp14:editId="117648FC">
                <wp:extent cx="3277215" cy="212905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79611" cy="2130606"/>
                        </a:xfrm>
                        <a:prstGeom prst="rect">
                          <a:avLst/>
                        </a:prstGeom>
                      </pic:spPr>
                    </pic:pic>
                  </a:graphicData>
                </a:graphic>
              </wp:inline>
            </w:drawing>
          </w:r>
        </w:p>
        <w:p w:rsidR="00674B9F" w:rsidRPr="0016537D" w:rsidRDefault="00674B9F" w:rsidP="00674B9F">
          <w:pPr>
            <w:shd w:val="clear" w:color="auto" w:fill="FFFFFF" w:themeFill="background1"/>
            <w:tabs>
              <w:tab w:val="left" w:pos="0"/>
              <w:tab w:val="left" w:pos="4050"/>
            </w:tabs>
            <w:autoSpaceDE w:val="0"/>
            <w:autoSpaceDN w:val="0"/>
            <w:adjustRightInd w:val="0"/>
            <w:rPr>
              <w:noProof/>
            </w:rPr>
          </w:pPr>
        </w:p>
        <w:p w:rsidR="00674B9F" w:rsidRDefault="00674B9F" w:rsidP="00674B9F">
          <w:pPr>
            <w:rPr>
              <w:b/>
              <w:noProof/>
            </w:rPr>
          </w:pPr>
          <w:r w:rsidRPr="005C463A">
            <w:rPr>
              <w:b/>
              <w:noProof/>
            </w:rPr>
            <w:t>Net Effective Rent</w:t>
          </w:r>
          <w:r>
            <w:rPr>
              <w:b/>
              <w:noProof/>
            </w:rPr>
            <w:t xml:space="preserve"> (NER)</w:t>
          </w:r>
        </w:p>
        <w:p w:rsidR="00674B9F" w:rsidRPr="00A44944" w:rsidRDefault="00674B9F" w:rsidP="00674B9F">
          <w:pPr>
            <w:rPr>
              <w:u w:val="single"/>
              <w:lang w:val="en-CA"/>
            </w:rPr>
          </w:pPr>
          <w:r w:rsidRPr="00A44944">
            <w:rPr>
              <w:lang w:val="en-CA"/>
            </w:rPr>
            <w:t xml:space="preserve">Net Effective Rent (NER) = </w:t>
          </w:r>
          <w:r w:rsidRPr="00A44944">
            <w:rPr>
              <w:u w:val="single"/>
              <w:lang w:val="en-CA"/>
            </w:rPr>
            <w:t>Net Present Value</w:t>
          </w:r>
          <w:r>
            <w:rPr>
              <w:u w:val="single"/>
              <w:lang w:val="en-CA"/>
            </w:rPr>
            <w:t xml:space="preserve"> at X</w:t>
          </w:r>
          <w:r w:rsidRPr="00A44944">
            <w:rPr>
              <w:u w:val="single"/>
              <w:lang w:val="en-CA"/>
            </w:rPr>
            <w:t>%</w:t>
          </w:r>
          <w:r w:rsidRPr="00A44944">
            <w:rPr>
              <w:lang w:val="en-CA"/>
            </w:rPr>
            <w:t xml:space="preserve">    </w:t>
          </w:r>
        </w:p>
        <w:p w:rsidR="00674B9F" w:rsidRPr="00A44944" w:rsidRDefault="00674B9F" w:rsidP="00674B9F">
          <w:pPr>
            <w:rPr>
              <w:noProof/>
            </w:rPr>
          </w:pPr>
          <w:r w:rsidRPr="00A44944">
            <w:rPr>
              <w:lang w:val="en-CA"/>
            </w:rPr>
            <w:t xml:space="preserve">                  </w:t>
          </w:r>
          <w:r w:rsidR="00567E34">
            <w:rPr>
              <w:lang w:val="en-CA"/>
            </w:rPr>
            <w:t xml:space="preserve">                              </w:t>
          </w:r>
          <w:r>
            <w:rPr>
              <w:lang w:val="en-CA"/>
            </w:rPr>
            <w:t xml:space="preserve">Rentable </w:t>
          </w:r>
          <w:r w:rsidRPr="00A44944">
            <w:rPr>
              <w:lang w:val="en-CA"/>
            </w:rPr>
            <w:t xml:space="preserve">Area x No. of Years           </w:t>
          </w:r>
        </w:p>
        <w:p w:rsidR="00674B9F" w:rsidRPr="00A44944" w:rsidRDefault="00674B9F" w:rsidP="00674B9F">
          <w:pPr>
            <w:rPr>
              <w:lang w:val="en-CA"/>
            </w:rPr>
          </w:pPr>
          <w:r w:rsidRPr="00A44944">
            <w:rPr>
              <w:lang w:val="en-CA"/>
            </w:rPr>
            <w:t>Example:</w:t>
          </w:r>
        </w:p>
        <w:p w:rsidR="00674B9F" w:rsidRPr="00A44944" w:rsidRDefault="00674B9F" w:rsidP="00674B9F">
          <w:pPr>
            <w:rPr>
              <w:lang w:val="en-CA"/>
            </w:rPr>
          </w:pPr>
          <w:r w:rsidRPr="00A44944">
            <w:rPr>
              <w:lang w:val="en-CA"/>
            </w:rPr>
            <w:t>Net Present Value at 10%: $4,500,000</w:t>
          </w:r>
        </w:p>
        <w:p w:rsidR="00674B9F" w:rsidRPr="00A44944" w:rsidRDefault="00674B9F" w:rsidP="00674B9F">
          <w:pPr>
            <w:rPr>
              <w:lang w:val="en-CA"/>
            </w:rPr>
          </w:pPr>
          <w:r w:rsidRPr="00A44944">
            <w:rPr>
              <w:lang w:val="en-CA"/>
            </w:rPr>
            <w:t>Rentable Area: 20,000 Sq. Ft</w:t>
          </w:r>
        </w:p>
        <w:p w:rsidR="00674B9F" w:rsidRPr="00A44944" w:rsidRDefault="00674B9F" w:rsidP="00674B9F">
          <w:pPr>
            <w:rPr>
              <w:lang w:val="en-CA"/>
            </w:rPr>
          </w:pPr>
          <w:r w:rsidRPr="00A44944">
            <w:rPr>
              <w:lang w:val="en-CA"/>
            </w:rPr>
            <w:t>Lease period: 10 years</w:t>
          </w:r>
        </w:p>
        <w:p w:rsidR="00674B9F" w:rsidRPr="00A44944" w:rsidRDefault="00674B9F" w:rsidP="00674B9F">
          <w:pPr>
            <w:rPr>
              <w:lang w:val="en-CA"/>
            </w:rPr>
          </w:pPr>
        </w:p>
        <w:p w:rsidR="00674B9F" w:rsidRPr="00A44944" w:rsidRDefault="00674B9F" w:rsidP="00674B9F">
          <w:pPr>
            <w:rPr>
              <w:u w:val="single"/>
              <w:lang w:val="en-CA"/>
            </w:rPr>
          </w:pPr>
          <w:r w:rsidRPr="00A44944">
            <w:rPr>
              <w:lang w:val="en-CA"/>
            </w:rPr>
            <w:t xml:space="preserve">Net Effective Rent (NER) = </w:t>
          </w:r>
          <w:r w:rsidRPr="00A44944">
            <w:rPr>
              <w:u w:val="single"/>
              <w:lang w:val="en-CA"/>
            </w:rPr>
            <w:t>Net Present Value at 10%</w:t>
          </w:r>
          <w:r w:rsidRPr="00A44944">
            <w:rPr>
              <w:lang w:val="en-CA"/>
            </w:rPr>
            <w:t xml:space="preserve">    </w:t>
          </w:r>
        </w:p>
        <w:p w:rsidR="00674B9F" w:rsidRPr="00A44944" w:rsidRDefault="00674B9F" w:rsidP="00674B9F">
          <w:pPr>
            <w:rPr>
              <w:lang w:val="en-CA"/>
            </w:rPr>
          </w:pPr>
          <w:r w:rsidRPr="00A44944">
            <w:rPr>
              <w:lang w:val="en-CA"/>
            </w:rPr>
            <w:t xml:space="preserve">                                                 Area x No. of Years                   </w:t>
          </w:r>
        </w:p>
        <w:p w:rsidR="00674B9F" w:rsidRPr="00A44944" w:rsidRDefault="00674B9F" w:rsidP="00674B9F">
          <w:pPr>
            <w:rPr>
              <w:lang w:val="en-CA"/>
            </w:rPr>
          </w:pPr>
        </w:p>
        <w:p w:rsidR="00674B9F" w:rsidRPr="00A44944" w:rsidRDefault="00674B9F" w:rsidP="00674B9F">
          <w:pPr>
            <w:rPr>
              <w:u w:val="single"/>
              <w:lang w:val="en-CA"/>
            </w:rPr>
          </w:pPr>
          <w:r w:rsidRPr="00A44944">
            <w:rPr>
              <w:lang w:val="en-CA"/>
            </w:rPr>
            <w:t xml:space="preserve">                                              = </w:t>
          </w:r>
          <w:r w:rsidRPr="00A44944">
            <w:rPr>
              <w:u w:val="single"/>
              <w:lang w:val="en-CA"/>
            </w:rPr>
            <w:t>$4,500,000</w:t>
          </w:r>
        </w:p>
        <w:p w:rsidR="00674B9F" w:rsidRPr="00A44944" w:rsidRDefault="00674B9F" w:rsidP="00674B9F">
          <w:pPr>
            <w:rPr>
              <w:lang w:val="en-CA"/>
            </w:rPr>
          </w:pPr>
          <w:r w:rsidRPr="00A44944">
            <w:rPr>
              <w:lang w:val="en-CA"/>
            </w:rPr>
            <w:t xml:space="preserve">                                               </w:t>
          </w:r>
          <w:r>
            <w:rPr>
              <w:lang w:val="en-CA"/>
            </w:rPr>
            <w:t xml:space="preserve">  </w:t>
          </w:r>
          <w:r w:rsidRPr="00A44944">
            <w:rPr>
              <w:lang w:val="en-CA"/>
            </w:rPr>
            <w:t>$20,000 x 10 years</w:t>
          </w:r>
        </w:p>
        <w:p w:rsidR="00674B9F" w:rsidRPr="00A44944" w:rsidRDefault="00674B9F" w:rsidP="00674B9F">
          <w:pPr>
            <w:rPr>
              <w:lang w:val="en-CA"/>
            </w:rPr>
          </w:pPr>
        </w:p>
        <w:p w:rsidR="00674B9F" w:rsidRPr="00A44944" w:rsidRDefault="00674B9F" w:rsidP="00674B9F">
          <w:pPr>
            <w:rPr>
              <w:lang w:val="en-CA"/>
            </w:rPr>
          </w:pPr>
          <w:r w:rsidRPr="00A44944">
            <w:rPr>
              <w:lang w:val="en-CA"/>
            </w:rPr>
            <w:t xml:space="preserve">                                              = $22.50 per Sq. Ft per Yr at 10% </w:t>
          </w:r>
        </w:p>
        <w:p w:rsidR="00674B9F" w:rsidRDefault="00674B9F" w:rsidP="00674B9F">
          <w:pPr>
            <w:rPr>
              <w:rFonts w:ascii="Arial" w:hAnsi="Arial" w:cs="Arial"/>
            </w:rPr>
          </w:pPr>
        </w:p>
        <w:p w:rsidR="000F03DE" w:rsidRDefault="00674B9F" w:rsidP="00674B9F">
          <w:pPr>
            <w:pStyle w:val="Heading1"/>
          </w:pPr>
          <w:r>
            <w:rPr>
              <w:rFonts w:ascii="Arial" w:hAnsi="Arial" w:cs="Arial"/>
            </w:rPr>
            <w:br w:type="page"/>
          </w:r>
        </w:p>
        <w:p w:rsidR="000F03DE" w:rsidRDefault="000F03DE" w:rsidP="000F03DE">
          <w:pPr>
            <w:pStyle w:val="Heading1"/>
          </w:pPr>
        </w:p>
        <w:p w:rsidR="000F03DE" w:rsidRDefault="000F03DE" w:rsidP="000F03DE">
          <w:pPr>
            <w:pStyle w:val="Heading1"/>
          </w:pPr>
        </w:p>
        <w:p w:rsidR="000F03DE" w:rsidRDefault="00C55C78" w:rsidP="000F03DE">
          <w:pPr>
            <w:pStyle w:val="Heading1"/>
          </w:pPr>
        </w:p>
      </w:sdtContent>
    </w:sdt>
    <w:p w:rsidR="000F03DE" w:rsidRDefault="000F03DE" w:rsidP="000F03DE">
      <w:pPr>
        <w:pStyle w:val="Heading1"/>
      </w:pPr>
      <w:bookmarkStart w:id="18" w:name="_Toc81554857"/>
      <w:r>
        <w:t>AGENDA TIME TABLE</w:t>
      </w:r>
      <w:bookmarkEnd w:id="18"/>
    </w:p>
    <w:p w:rsidR="00367BA6" w:rsidRDefault="00367BA6" w:rsidP="00367BA6">
      <w:pPr>
        <w:pStyle w:val="Heading1"/>
      </w:pPr>
    </w:p>
    <w:p w:rsidR="00367BA6" w:rsidRPr="00367BA6" w:rsidRDefault="00367BA6" w:rsidP="00367BA6">
      <w:pPr>
        <w:rPr>
          <w:b/>
        </w:rPr>
      </w:pPr>
      <w:r w:rsidRPr="00367BA6">
        <w:rPr>
          <w:b/>
        </w:rPr>
        <w:t>Landlord &amp; Tenants</w:t>
      </w:r>
    </w:p>
    <w:tbl>
      <w:tblPr>
        <w:tblStyle w:val="TableGrid"/>
        <w:tblW w:w="9576" w:type="dxa"/>
        <w:tblLook w:val="04A0" w:firstRow="1" w:lastRow="0" w:firstColumn="1" w:lastColumn="0" w:noHBand="0" w:noVBand="1"/>
      </w:tblPr>
      <w:tblGrid>
        <w:gridCol w:w="1039"/>
        <w:gridCol w:w="3095"/>
        <w:gridCol w:w="1361"/>
        <w:gridCol w:w="2889"/>
        <w:gridCol w:w="1192"/>
      </w:tblGrid>
      <w:tr w:rsidR="00786FE7" w:rsidRPr="00B64F1C" w:rsidTr="009B1C1B">
        <w:tc>
          <w:tcPr>
            <w:tcW w:w="1039" w:type="dxa"/>
            <w:shd w:val="clear" w:color="auto" w:fill="D9D9D9" w:themeFill="background1" w:themeFillShade="D9"/>
          </w:tcPr>
          <w:p w:rsidR="00786FE7" w:rsidRPr="00B64F1C" w:rsidRDefault="00786FE7" w:rsidP="00D95833">
            <w:pPr>
              <w:pStyle w:val="ListParagraph"/>
              <w:ind w:left="0"/>
              <w:rPr>
                <w:b/>
                <w:sz w:val="20"/>
                <w:szCs w:val="20"/>
                <w:lang w:val="en-CA"/>
              </w:rPr>
            </w:pPr>
          </w:p>
          <w:p w:rsidR="00786FE7" w:rsidRPr="00B64F1C" w:rsidRDefault="00786FE7" w:rsidP="00D95833">
            <w:pPr>
              <w:pStyle w:val="ListParagraph"/>
              <w:ind w:left="0"/>
              <w:jc w:val="center"/>
              <w:rPr>
                <w:b/>
                <w:sz w:val="20"/>
                <w:szCs w:val="20"/>
                <w:lang w:val="en-CA"/>
              </w:rPr>
            </w:pPr>
            <w:r w:rsidRPr="00B64F1C">
              <w:rPr>
                <w:b/>
                <w:sz w:val="20"/>
                <w:szCs w:val="20"/>
                <w:lang w:val="en-CA"/>
              </w:rPr>
              <w:t>Line</w:t>
            </w:r>
          </w:p>
          <w:p w:rsidR="00786FE7" w:rsidRPr="00B64F1C" w:rsidRDefault="00786FE7" w:rsidP="00D95833">
            <w:pPr>
              <w:pStyle w:val="ListParagraph"/>
              <w:ind w:left="0"/>
              <w:jc w:val="center"/>
              <w:rPr>
                <w:b/>
                <w:sz w:val="20"/>
                <w:szCs w:val="20"/>
                <w:lang w:val="en-CA"/>
              </w:rPr>
            </w:pPr>
            <w:r w:rsidRPr="00B64F1C">
              <w:rPr>
                <w:b/>
                <w:sz w:val="20"/>
                <w:szCs w:val="20"/>
                <w:lang w:val="en-CA"/>
              </w:rPr>
              <w:t>number</w:t>
            </w:r>
          </w:p>
        </w:tc>
        <w:tc>
          <w:tcPr>
            <w:tcW w:w="3095" w:type="dxa"/>
            <w:shd w:val="clear" w:color="auto" w:fill="D9D9D9" w:themeFill="background1" w:themeFillShade="D9"/>
            <w:vAlign w:val="center"/>
          </w:tcPr>
          <w:p w:rsidR="00786FE7" w:rsidRPr="00B64F1C" w:rsidRDefault="00786FE7" w:rsidP="009B1C1B">
            <w:pPr>
              <w:pStyle w:val="ListParagraph"/>
              <w:ind w:left="0"/>
              <w:jc w:val="center"/>
              <w:rPr>
                <w:b/>
                <w:sz w:val="20"/>
                <w:szCs w:val="20"/>
                <w:lang w:val="en-CA"/>
              </w:rPr>
            </w:pPr>
            <w:r w:rsidRPr="00B64F1C">
              <w:rPr>
                <w:b/>
                <w:sz w:val="20"/>
                <w:szCs w:val="20"/>
                <w:lang w:val="en-CA"/>
              </w:rPr>
              <w:t>Play Micro Video</w:t>
            </w:r>
          </w:p>
        </w:tc>
        <w:tc>
          <w:tcPr>
            <w:tcW w:w="1361" w:type="dxa"/>
            <w:shd w:val="clear" w:color="auto" w:fill="D9D9D9" w:themeFill="background1" w:themeFillShade="D9"/>
            <w:vAlign w:val="center"/>
          </w:tcPr>
          <w:p w:rsidR="00786FE7" w:rsidRPr="00B64F1C" w:rsidRDefault="00786FE7" w:rsidP="008A188C">
            <w:pPr>
              <w:pStyle w:val="ListParagraph"/>
              <w:ind w:left="0"/>
              <w:jc w:val="center"/>
              <w:rPr>
                <w:b/>
                <w:sz w:val="20"/>
                <w:szCs w:val="20"/>
                <w:lang w:val="en-CA"/>
              </w:rPr>
            </w:pPr>
            <w:r w:rsidRPr="00B64F1C">
              <w:rPr>
                <w:b/>
                <w:sz w:val="20"/>
                <w:szCs w:val="20"/>
                <w:lang w:val="en-CA"/>
              </w:rPr>
              <w:t xml:space="preserve">Manual </w:t>
            </w:r>
          </w:p>
          <w:p w:rsidR="00786FE7" w:rsidRPr="00B64F1C" w:rsidRDefault="00786FE7" w:rsidP="008A188C">
            <w:pPr>
              <w:pStyle w:val="ListParagraph"/>
              <w:ind w:left="0"/>
              <w:jc w:val="center"/>
              <w:rPr>
                <w:b/>
                <w:sz w:val="20"/>
                <w:szCs w:val="20"/>
                <w:lang w:val="en-CA"/>
              </w:rPr>
            </w:pPr>
            <w:r w:rsidRPr="00B64F1C">
              <w:rPr>
                <w:b/>
                <w:sz w:val="20"/>
                <w:szCs w:val="20"/>
                <w:lang w:val="en-CA"/>
              </w:rPr>
              <w:t>Page Number</w:t>
            </w:r>
          </w:p>
        </w:tc>
        <w:tc>
          <w:tcPr>
            <w:tcW w:w="2889" w:type="dxa"/>
            <w:shd w:val="clear" w:color="auto" w:fill="D9D9D9" w:themeFill="background1" w:themeFillShade="D9"/>
            <w:vAlign w:val="center"/>
          </w:tcPr>
          <w:p w:rsidR="00786FE7" w:rsidRPr="00B64F1C" w:rsidRDefault="00786FE7" w:rsidP="00D95833">
            <w:pPr>
              <w:pStyle w:val="ListParagraph"/>
              <w:ind w:left="0"/>
              <w:jc w:val="center"/>
              <w:rPr>
                <w:b/>
                <w:sz w:val="20"/>
                <w:szCs w:val="20"/>
                <w:lang w:val="en-CA"/>
              </w:rPr>
            </w:pPr>
            <w:r w:rsidRPr="00B64F1C">
              <w:rPr>
                <w:b/>
                <w:sz w:val="20"/>
                <w:szCs w:val="20"/>
                <w:lang w:val="en-CA"/>
              </w:rPr>
              <w:t>Play Flash Card Set</w:t>
            </w:r>
          </w:p>
        </w:tc>
        <w:tc>
          <w:tcPr>
            <w:tcW w:w="1192" w:type="dxa"/>
            <w:shd w:val="clear" w:color="auto" w:fill="D9D9D9" w:themeFill="background1" w:themeFillShade="D9"/>
          </w:tcPr>
          <w:p w:rsidR="00786FE7" w:rsidRPr="00B64F1C" w:rsidRDefault="00786FE7" w:rsidP="00D95833">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786FE7" w:rsidRPr="00B64F1C" w:rsidRDefault="00786FE7" w:rsidP="00D95833">
            <w:pPr>
              <w:pStyle w:val="ListParagraph"/>
              <w:ind w:left="0"/>
              <w:jc w:val="center"/>
              <w:rPr>
                <w:b/>
                <w:sz w:val="20"/>
                <w:szCs w:val="20"/>
                <w:lang w:val="en-CA"/>
              </w:rPr>
            </w:pPr>
            <w:r w:rsidRPr="00B64F1C">
              <w:rPr>
                <w:b/>
                <w:sz w:val="20"/>
                <w:szCs w:val="20"/>
                <w:lang w:val="en-CA"/>
              </w:rPr>
              <w:t>Page number</w:t>
            </w:r>
          </w:p>
        </w:tc>
      </w:tr>
      <w:tr w:rsidR="00786FE7" w:rsidRPr="00B64F1C" w:rsidTr="00801698">
        <w:trPr>
          <w:trHeight w:val="223"/>
        </w:trPr>
        <w:tc>
          <w:tcPr>
            <w:tcW w:w="1039" w:type="dxa"/>
          </w:tcPr>
          <w:p w:rsidR="00786FE7" w:rsidRPr="00B64F1C" w:rsidRDefault="00786FE7" w:rsidP="00D95833">
            <w:pPr>
              <w:pStyle w:val="ListParagraph"/>
              <w:ind w:left="0"/>
              <w:rPr>
                <w:sz w:val="20"/>
                <w:szCs w:val="20"/>
                <w:lang w:val="en-CA"/>
              </w:rPr>
            </w:pPr>
            <w:r w:rsidRPr="00B64F1C">
              <w:rPr>
                <w:sz w:val="20"/>
                <w:szCs w:val="20"/>
                <w:lang w:val="en-CA"/>
              </w:rPr>
              <w:t>1</w:t>
            </w:r>
          </w:p>
        </w:tc>
        <w:tc>
          <w:tcPr>
            <w:tcW w:w="3095" w:type="dxa"/>
          </w:tcPr>
          <w:p w:rsidR="00786FE7" w:rsidRPr="000906A4" w:rsidRDefault="00786FE7" w:rsidP="000906A4">
            <w:pPr>
              <w:rPr>
                <w:rFonts w:ascii="Calibri" w:eastAsia="Times New Roman" w:hAnsi="Calibri" w:cs="Times New Roman"/>
                <w:color w:val="000000"/>
              </w:rPr>
            </w:pPr>
            <w:r w:rsidRPr="000906A4">
              <w:rPr>
                <w:rFonts w:ascii="Calibri" w:eastAsia="Times New Roman" w:hAnsi="Calibri" w:cs="Times New Roman"/>
                <w:color w:val="000000"/>
              </w:rPr>
              <w:t>Types of Landlords and Tenants (13 min)</w:t>
            </w:r>
          </w:p>
        </w:tc>
        <w:tc>
          <w:tcPr>
            <w:tcW w:w="1361" w:type="dxa"/>
            <w:shd w:val="clear" w:color="auto" w:fill="FFFFFF" w:themeFill="background1"/>
          </w:tcPr>
          <w:p w:rsidR="00786FE7" w:rsidRPr="00B64F1C" w:rsidRDefault="00786FE7" w:rsidP="008A188C">
            <w:pPr>
              <w:pStyle w:val="ListParagraph"/>
              <w:ind w:left="0"/>
              <w:jc w:val="right"/>
              <w:rPr>
                <w:sz w:val="20"/>
                <w:szCs w:val="20"/>
                <w:lang w:val="en-CA"/>
              </w:rPr>
            </w:pPr>
            <w:r>
              <w:rPr>
                <w:sz w:val="20"/>
                <w:szCs w:val="20"/>
                <w:lang w:val="en-CA"/>
              </w:rPr>
              <w:t>6</w:t>
            </w:r>
          </w:p>
        </w:tc>
        <w:tc>
          <w:tcPr>
            <w:tcW w:w="2889" w:type="dxa"/>
            <w:shd w:val="clear" w:color="auto" w:fill="D9D9D9" w:themeFill="background1" w:themeFillShade="D9"/>
          </w:tcPr>
          <w:p w:rsidR="00786FE7" w:rsidRPr="00B64F1C" w:rsidRDefault="00786FE7" w:rsidP="00D95833">
            <w:pPr>
              <w:pStyle w:val="ListParagraph"/>
              <w:ind w:left="0"/>
              <w:rPr>
                <w:b/>
                <w:i/>
                <w:sz w:val="20"/>
                <w:szCs w:val="20"/>
                <w:lang w:val="en-CA"/>
              </w:rPr>
            </w:pPr>
          </w:p>
        </w:tc>
        <w:tc>
          <w:tcPr>
            <w:tcW w:w="1192" w:type="dxa"/>
            <w:shd w:val="clear" w:color="auto" w:fill="D9D9D9" w:themeFill="background1" w:themeFillShade="D9"/>
          </w:tcPr>
          <w:p w:rsidR="00786FE7" w:rsidRPr="00B64F1C" w:rsidRDefault="00786FE7" w:rsidP="00D95833">
            <w:pPr>
              <w:pStyle w:val="ListParagraph"/>
              <w:ind w:left="0"/>
              <w:jc w:val="right"/>
              <w:rPr>
                <w:sz w:val="20"/>
                <w:szCs w:val="20"/>
                <w:lang w:val="en-CA"/>
              </w:rPr>
            </w:pPr>
          </w:p>
        </w:tc>
      </w:tr>
      <w:tr w:rsidR="00786FE7" w:rsidRPr="00B64F1C" w:rsidTr="00801698">
        <w:tc>
          <w:tcPr>
            <w:tcW w:w="1039" w:type="dxa"/>
          </w:tcPr>
          <w:p w:rsidR="00786FE7" w:rsidRPr="00B64F1C" w:rsidRDefault="00786FE7" w:rsidP="00D95833">
            <w:pPr>
              <w:pStyle w:val="ListParagraph"/>
              <w:ind w:left="0"/>
              <w:rPr>
                <w:sz w:val="20"/>
                <w:szCs w:val="20"/>
                <w:lang w:val="en-CA"/>
              </w:rPr>
            </w:pPr>
            <w:r w:rsidRPr="00B64F1C">
              <w:rPr>
                <w:sz w:val="20"/>
                <w:szCs w:val="20"/>
                <w:lang w:val="en-CA"/>
              </w:rPr>
              <w:t>2</w:t>
            </w:r>
          </w:p>
        </w:tc>
        <w:tc>
          <w:tcPr>
            <w:tcW w:w="3095" w:type="dxa"/>
          </w:tcPr>
          <w:p w:rsidR="00786FE7" w:rsidRPr="000906A4" w:rsidRDefault="00786FE7" w:rsidP="000906A4">
            <w:pPr>
              <w:rPr>
                <w:rFonts w:ascii="Calibri" w:eastAsia="Times New Roman" w:hAnsi="Calibri" w:cs="Times New Roman"/>
                <w:color w:val="000000"/>
              </w:rPr>
            </w:pPr>
            <w:r w:rsidRPr="000906A4">
              <w:rPr>
                <w:rFonts w:ascii="Calibri" w:eastAsia="Times New Roman" w:hAnsi="Calibri" w:cs="Times New Roman"/>
                <w:color w:val="000000"/>
              </w:rPr>
              <w:t>Leases and Property Types</w:t>
            </w:r>
            <w:r>
              <w:rPr>
                <w:rFonts w:ascii="Calibri" w:eastAsia="Times New Roman" w:hAnsi="Calibri" w:cs="Times New Roman"/>
                <w:color w:val="000000"/>
              </w:rPr>
              <w:t xml:space="preserve"> (14 min)</w:t>
            </w:r>
          </w:p>
        </w:tc>
        <w:tc>
          <w:tcPr>
            <w:tcW w:w="1361" w:type="dxa"/>
            <w:shd w:val="clear" w:color="auto" w:fill="FFFFFF" w:themeFill="background1"/>
          </w:tcPr>
          <w:p w:rsidR="00786FE7" w:rsidRPr="00B64F1C" w:rsidRDefault="00786FE7" w:rsidP="008A188C">
            <w:pPr>
              <w:pStyle w:val="ListParagraph"/>
              <w:ind w:left="0"/>
              <w:jc w:val="right"/>
              <w:rPr>
                <w:sz w:val="20"/>
                <w:szCs w:val="20"/>
                <w:lang w:val="en-CA"/>
              </w:rPr>
            </w:pPr>
            <w:r>
              <w:rPr>
                <w:sz w:val="20"/>
                <w:szCs w:val="20"/>
                <w:lang w:val="en-CA"/>
              </w:rPr>
              <w:t>7</w:t>
            </w:r>
          </w:p>
        </w:tc>
        <w:tc>
          <w:tcPr>
            <w:tcW w:w="2889" w:type="dxa"/>
            <w:shd w:val="clear" w:color="auto" w:fill="D9D9D9" w:themeFill="background1" w:themeFillShade="D9"/>
          </w:tcPr>
          <w:p w:rsidR="00786FE7" w:rsidRPr="00B64F1C" w:rsidRDefault="00786FE7" w:rsidP="00D95833">
            <w:pPr>
              <w:pStyle w:val="ListParagraph"/>
              <w:ind w:left="0"/>
              <w:rPr>
                <w:b/>
                <w:sz w:val="20"/>
                <w:szCs w:val="20"/>
                <w:lang w:val="en-CA"/>
              </w:rPr>
            </w:pPr>
          </w:p>
        </w:tc>
        <w:tc>
          <w:tcPr>
            <w:tcW w:w="1192" w:type="dxa"/>
            <w:shd w:val="clear" w:color="auto" w:fill="D9D9D9" w:themeFill="background1" w:themeFillShade="D9"/>
          </w:tcPr>
          <w:p w:rsidR="00786FE7" w:rsidRPr="00B64F1C" w:rsidRDefault="00786FE7" w:rsidP="00D95833">
            <w:pPr>
              <w:pStyle w:val="ListParagraph"/>
              <w:ind w:left="0"/>
              <w:jc w:val="right"/>
              <w:rPr>
                <w:sz w:val="20"/>
                <w:szCs w:val="20"/>
                <w:lang w:val="en-CA"/>
              </w:rPr>
            </w:pPr>
          </w:p>
        </w:tc>
      </w:tr>
      <w:tr w:rsidR="00786FE7" w:rsidRPr="00B64F1C" w:rsidTr="00801698">
        <w:tc>
          <w:tcPr>
            <w:tcW w:w="1039" w:type="dxa"/>
          </w:tcPr>
          <w:p w:rsidR="00786FE7" w:rsidRPr="00B64F1C" w:rsidRDefault="00E04CA8" w:rsidP="00D95833">
            <w:pPr>
              <w:pStyle w:val="ListParagraph"/>
              <w:ind w:left="0"/>
              <w:rPr>
                <w:sz w:val="20"/>
                <w:szCs w:val="20"/>
                <w:lang w:val="en-CA"/>
              </w:rPr>
            </w:pPr>
            <w:r>
              <w:rPr>
                <w:sz w:val="20"/>
                <w:szCs w:val="20"/>
                <w:lang w:val="en-CA"/>
              </w:rPr>
              <w:t>3</w:t>
            </w:r>
          </w:p>
        </w:tc>
        <w:tc>
          <w:tcPr>
            <w:tcW w:w="3095" w:type="dxa"/>
          </w:tcPr>
          <w:p w:rsidR="00786FE7" w:rsidRPr="000906A4" w:rsidRDefault="00786FE7" w:rsidP="000906A4">
            <w:pPr>
              <w:rPr>
                <w:rFonts w:ascii="Calibri" w:eastAsia="Times New Roman" w:hAnsi="Calibri" w:cs="Times New Roman"/>
                <w:color w:val="000000"/>
              </w:rPr>
            </w:pPr>
            <w:r>
              <w:rPr>
                <w:rFonts w:ascii="Calibri" w:eastAsia="Times New Roman" w:hAnsi="Calibri" w:cs="Times New Roman"/>
                <w:color w:val="000000"/>
              </w:rPr>
              <w:t>The leasing process (7 min)</w:t>
            </w:r>
          </w:p>
        </w:tc>
        <w:tc>
          <w:tcPr>
            <w:tcW w:w="1361" w:type="dxa"/>
            <w:shd w:val="clear" w:color="auto" w:fill="FFFFFF" w:themeFill="background1"/>
          </w:tcPr>
          <w:p w:rsidR="00786FE7" w:rsidRDefault="00786FE7" w:rsidP="008A188C">
            <w:pPr>
              <w:pStyle w:val="ListParagraph"/>
              <w:ind w:left="0"/>
              <w:jc w:val="right"/>
              <w:rPr>
                <w:sz w:val="20"/>
                <w:szCs w:val="20"/>
                <w:lang w:val="en-CA"/>
              </w:rPr>
            </w:pPr>
            <w:r>
              <w:rPr>
                <w:sz w:val="20"/>
                <w:szCs w:val="20"/>
                <w:lang w:val="en-CA"/>
              </w:rPr>
              <w:t>9</w:t>
            </w:r>
          </w:p>
        </w:tc>
        <w:tc>
          <w:tcPr>
            <w:tcW w:w="2889" w:type="dxa"/>
            <w:shd w:val="clear" w:color="auto" w:fill="D9D9D9" w:themeFill="background1" w:themeFillShade="D9"/>
          </w:tcPr>
          <w:p w:rsidR="00786FE7" w:rsidRPr="00B64F1C" w:rsidRDefault="00786FE7" w:rsidP="00D95833">
            <w:pPr>
              <w:pStyle w:val="ListParagraph"/>
              <w:ind w:left="0"/>
              <w:rPr>
                <w:b/>
                <w:sz w:val="20"/>
                <w:szCs w:val="20"/>
                <w:lang w:val="en-CA"/>
              </w:rPr>
            </w:pPr>
          </w:p>
        </w:tc>
        <w:tc>
          <w:tcPr>
            <w:tcW w:w="1192" w:type="dxa"/>
            <w:shd w:val="clear" w:color="auto" w:fill="D9D9D9" w:themeFill="background1" w:themeFillShade="D9"/>
          </w:tcPr>
          <w:p w:rsidR="00786FE7" w:rsidRPr="00B64F1C" w:rsidRDefault="00786FE7" w:rsidP="00D95833">
            <w:pPr>
              <w:pStyle w:val="ListParagraph"/>
              <w:ind w:left="0"/>
              <w:jc w:val="right"/>
              <w:rPr>
                <w:sz w:val="20"/>
                <w:szCs w:val="20"/>
                <w:lang w:val="en-CA"/>
              </w:rPr>
            </w:pPr>
          </w:p>
        </w:tc>
      </w:tr>
      <w:tr w:rsidR="00786FE7" w:rsidRPr="00B64F1C" w:rsidTr="00801698">
        <w:tc>
          <w:tcPr>
            <w:tcW w:w="1039" w:type="dxa"/>
          </w:tcPr>
          <w:p w:rsidR="00786FE7" w:rsidRPr="00B64F1C" w:rsidRDefault="00786FE7" w:rsidP="00D95833">
            <w:pPr>
              <w:pStyle w:val="ListParagraph"/>
              <w:ind w:left="0"/>
              <w:rPr>
                <w:sz w:val="20"/>
                <w:szCs w:val="20"/>
                <w:lang w:val="en-CA"/>
              </w:rPr>
            </w:pPr>
            <w:r w:rsidRPr="00B64F1C">
              <w:rPr>
                <w:sz w:val="20"/>
                <w:szCs w:val="20"/>
                <w:lang w:val="en-CA"/>
              </w:rPr>
              <w:t>4</w:t>
            </w:r>
          </w:p>
        </w:tc>
        <w:tc>
          <w:tcPr>
            <w:tcW w:w="3095" w:type="dxa"/>
            <w:vAlign w:val="center"/>
          </w:tcPr>
          <w:p w:rsidR="00786FE7" w:rsidRPr="002A4BA6" w:rsidRDefault="00786FE7" w:rsidP="00EA0CE8">
            <w:pPr>
              <w:rPr>
                <w:rFonts w:ascii="Calibri" w:eastAsia="Times New Roman" w:hAnsi="Calibri" w:cs="Times New Roman"/>
                <w:color w:val="000000"/>
              </w:rPr>
            </w:pPr>
            <w:r w:rsidRPr="002A4BA6">
              <w:rPr>
                <w:rFonts w:ascii="Calibri" w:eastAsia="Times New Roman" w:hAnsi="Calibri" w:cs="Times New Roman"/>
                <w:color w:val="000000"/>
              </w:rPr>
              <w:t>Types of Leases</w:t>
            </w:r>
            <w:r>
              <w:rPr>
                <w:rFonts w:ascii="Calibri" w:eastAsia="Times New Roman" w:hAnsi="Calibri" w:cs="Times New Roman"/>
                <w:color w:val="000000"/>
              </w:rPr>
              <w:t xml:space="preserve"> (8 min)</w:t>
            </w:r>
          </w:p>
        </w:tc>
        <w:tc>
          <w:tcPr>
            <w:tcW w:w="1361" w:type="dxa"/>
            <w:shd w:val="clear" w:color="auto" w:fill="FFFFFF" w:themeFill="background1"/>
          </w:tcPr>
          <w:p w:rsidR="00786FE7" w:rsidRPr="00B64F1C" w:rsidRDefault="00786FE7" w:rsidP="008A188C">
            <w:pPr>
              <w:pStyle w:val="ListParagraph"/>
              <w:ind w:left="0"/>
              <w:jc w:val="right"/>
              <w:rPr>
                <w:sz w:val="20"/>
                <w:szCs w:val="20"/>
                <w:lang w:val="en-CA"/>
              </w:rPr>
            </w:pPr>
            <w:r>
              <w:rPr>
                <w:sz w:val="20"/>
                <w:szCs w:val="20"/>
                <w:lang w:val="en-CA"/>
              </w:rPr>
              <w:t>13</w:t>
            </w:r>
          </w:p>
        </w:tc>
        <w:tc>
          <w:tcPr>
            <w:tcW w:w="2889" w:type="dxa"/>
            <w:shd w:val="clear" w:color="auto" w:fill="D9D9D9" w:themeFill="background1" w:themeFillShade="D9"/>
          </w:tcPr>
          <w:p w:rsidR="00786FE7" w:rsidRPr="00B64F1C" w:rsidRDefault="00786FE7" w:rsidP="00D95833">
            <w:pPr>
              <w:pStyle w:val="ListParagraph"/>
              <w:ind w:left="0"/>
              <w:rPr>
                <w:b/>
                <w:sz w:val="20"/>
                <w:szCs w:val="20"/>
                <w:lang w:val="en-CA"/>
              </w:rPr>
            </w:pPr>
          </w:p>
        </w:tc>
        <w:tc>
          <w:tcPr>
            <w:tcW w:w="1192" w:type="dxa"/>
            <w:shd w:val="clear" w:color="auto" w:fill="D9D9D9" w:themeFill="background1" w:themeFillShade="D9"/>
          </w:tcPr>
          <w:p w:rsidR="00786FE7" w:rsidRPr="00B64F1C" w:rsidRDefault="00786FE7" w:rsidP="00D95833">
            <w:pPr>
              <w:pStyle w:val="ListParagraph"/>
              <w:ind w:left="0"/>
              <w:jc w:val="right"/>
              <w:rPr>
                <w:sz w:val="20"/>
                <w:szCs w:val="20"/>
                <w:lang w:val="en-CA"/>
              </w:rPr>
            </w:pPr>
          </w:p>
        </w:tc>
      </w:tr>
      <w:tr w:rsidR="00786FE7" w:rsidRPr="00B64F1C" w:rsidTr="00801698">
        <w:tc>
          <w:tcPr>
            <w:tcW w:w="1039" w:type="dxa"/>
            <w:tcBorders>
              <w:bottom w:val="single" w:sz="4" w:space="0" w:color="auto"/>
            </w:tcBorders>
          </w:tcPr>
          <w:p w:rsidR="00786FE7" w:rsidRPr="00B64F1C" w:rsidRDefault="00786FE7" w:rsidP="00D95833">
            <w:pPr>
              <w:pStyle w:val="ListParagraph"/>
              <w:ind w:left="0"/>
              <w:rPr>
                <w:sz w:val="20"/>
                <w:szCs w:val="20"/>
                <w:lang w:val="en-CA"/>
              </w:rPr>
            </w:pPr>
            <w:r w:rsidRPr="00B64F1C">
              <w:rPr>
                <w:sz w:val="20"/>
                <w:szCs w:val="20"/>
                <w:lang w:val="en-CA"/>
              </w:rPr>
              <w:t>5</w:t>
            </w:r>
          </w:p>
        </w:tc>
        <w:tc>
          <w:tcPr>
            <w:tcW w:w="3095" w:type="dxa"/>
            <w:tcBorders>
              <w:bottom w:val="single" w:sz="4" w:space="0" w:color="auto"/>
            </w:tcBorders>
            <w:vAlign w:val="center"/>
          </w:tcPr>
          <w:p w:rsidR="00786FE7" w:rsidRPr="002A4BA6" w:rsidRDefault="00786FE7" w:rsidP="00EA0CE8">
            <w:pPr>
              <w:rPr>
                <w:rFonts w:ascii="Calibri" w:eastAsia="Times New Roman" w:hAnsi="Calibri" w:cs="Times New Roman"/>
                <w:color w:val="000000"/>
              </w:rPr>
            </w:pPr>
            <w:r w:rsidRPr="002A4BA6">
              <w:rPr>
                <w:rFonts w:ascii="Calibri" w:eastAsia="Times New Roman" w:hAnsi="Calibri" w:cs="Times New Roman"/>
                <w:color w:val="000000"/>
              </w:rPr>
              <w:t>Types of Rent</w:t>
            </w:r>
            <w:r>
              <w:rPr>
                <w:rFonts w:ascii="Calibri" w:eastAsia="Times New Roman" w:hAnsi="Calibri" w:cs="Times New Roman"/>
                <w:color w:val="000000"/>
              </w:rPr>
              <w:t xml:space="preserve"> (8 min)</w:t>
            </w:r>
          </w:p>
        </w:tc>
        <w:tc>
          <w:tcPr>
            <w:tcW w:w="1361" w:type="dxa"/>
            <w:shd w:val="clear" w:color="auto" w:fill="FFFFFF" w:themeFill="background1"/>
          </w:tcPr>
          <w:p w:rsidR="00786FE7" w:rsidRPr="00B64F1C" w:rsidRDefault="00786FE7" w:rsidP="008A188C">
            <w:pPr>
              <w:pStyle w:val="ListParagraph"/>
              <w:ind w:left="0"/>
              <w:jc w:val="right"/>
              <w:rPr>
                <w:sz w:val="20"/>
                <w:szCs w:val="20"/>
                <w:lang w:val="en-CA"/>
              </w:rPr>
            </w:pPr>
            <w:r>
              <w:rPr>
                <w:sz w:val="20"/>
                <w:szCs w:val="20"/>
                <w:lang w:val="en-CA"/>
              </w:rPr>
              <w:t>14</w:t>
            </w:r>
          </w:p>
        </w:tc>
        <w:tc>
          <w:tcPr>
            <w:tcW w:w="2889" w:type="dxa"/>
            <w:shd w:val="clear" w:color="auto" w:fill="D9D9D9" w:themeFill="background1" w:themeFillShade="D9"/>
          </w:tcPr>
          <w:p w:rsidR="00786FE7" w:rsidRPr="00B64F1C" w:rsidRDefault="00786FE7" w:rsidP="00D95833">
            <w:pPr>
              <w:pStyle w:val="ListParagraph"/>
              <w:ind w:left="0"/>
              <w:rPr>
                <w:b/>
                <w:sz w:val="20"/>
                <w:szCs w:val="20"/>
                <w:lang w:val="en-CA"/>
              </w:rPr>
            </w:pPr>
          </w:p>
        </w:tc>
        <w:tc>
          <w:tcPr>
            <w:tcW w:w="1192" w:type="dxa"/>
            <w:shd w:val="clear" w:color="auto" w:fill="D9D9D9" w:themeFill="background1" w:themeFillShade="D9"/>
          </w:tcPr>
          <w:p w:rsidR="00786FE7" w:rsidRPr="00B64F1C" w:rsidRDefault="00786FE7" w:rsidP="00D95833">
            <w:pPr>
              <w:pStyle w:val="ListParagraph"/>
              <w:ind w:left="0"/>
              <w:jc w:val="right"/>
              <w:rPr>
                <w:sz w:val="20"/>
                <w:szCs w:val="20"/>
                <w:lang w:val="en-CA"/>
              </w:rPr>
            </w:pPr>
          </w:p>
        </w:tc>
      </w:tr>
      <w:tr w:rsidR="00786FE7" w:rsidRPr="00B64F1C" w:rsidTr="00801698">
        <w:tc>
          <w:tcPr>
            <w:tcW w:w="1039" w:type="dxa"/>
            <w:tcBorders>
              <w:bottom w:val="single" w:sz="4" w:space="0" w:color="auto"/>
            </w:tcBorders>
          </w:tcPr>
          <w:p w:rsidR="00786FE7" w:rsidRPr="00B64F1C" w:rsidRDefault="00786FE7" w:rsidP="00D95833">
            <w:pPr>
              <w:pStyle w:val="ListParagraph"/>
              <w:ind w:left="0"/>
              <w:rPr>
                <w:sz w:val="20"/>
                <w:szCs w:val="20"/>
                <w:lang w:val="en-CA"/>
              </w:rPr>
            </w:pPr>
            <w:r>
              <w:rPr>
                <w:sz w:val="20"/>
                <w:szCs w:val="20"/>
                <w:lang w:val="en-CA"/>
              </w:rPr>
              <w:t>6</w:t>
            </w:r>
          </w:p>
        </w:tc>
        <w:tc>
          <w:tcPr>
            <w:tcW w:w="3095" w:type="dxa"/>
            <w:tcBorders>
              <w:bottom w:val="single" w:sz="4" w:space="0" w:color="auto"/>
            </w:tcBorders>
            <w:vAlign w:val="bottom"/>
          </w:tcPr>
          <w:p w:rsidR="00786FE7" w:rsidRPr="002A4BA6" w:rsidRDefault="00786FE7" w:rsidP="00864B83">
            <w:pPr>
              <w:rPr>
                <w:rFonts w:ascii="Calibri" w:eastAsia="Times New Roman" w:hAnsi="Calibri" w:cs="Times New Roman"/>
                <w:color w:val="000000"/>
              </w:rPr>
            </w:pPr>
            <w:r w:rsidRPr="002A4BA6">
              <w:rPr>
                <w:rFonts w:ascii="Calibri" w:eastAsia="Times New Roman" w:hAnsi="Calibri" w:cs="Times New Roman"/>
                <w:color w:val="000000"/>
              </w:rPr>
              <w:t>Term of The Lease</w:t>
            </w:r>
            <w:r>
              <w:rPr>
                <w:rFonts w:ascii="Calibri" w:eastAsia="Times New Roman" w:hAnsi="Calibri" w:cs="Times New Roman"/>
                <w:color w:val="000000"/>
              </w:rPr>
              <w:t xml:space="preserve"> (7 min)</w:t>
            </w:r>
          </w:p>
        </w:tc>
        <w:tc>
          <w:tcPr>
            <w:tcW w:w="1361" w:type="dxa"/>
            <w:shd w:val="clear" w:color="auto" w:fill="FFFFFF" w:themeFill="background1"/>
          </w:tcPr>
          <w:p w:rsidR="00786FE7" w:rsidRPr="00B64F1C" w:rsidRDefault="00786FE7" w:rsidP="008A188C">
            <w:pPr>
              <w:pStyle w:val="ListParagraph"/>
              <w:ind w:left="0"/>
              <w:jc w:val="right"/>
              <w:rPr>
                <w:sz w:val="20"/>
                <w:szCs w:val="20"/>
                <w:lang w:val="en-CA"/>
              </w:rPr>
            </w:pPr>
            <w:r>
              <w:rPr>
                <w:sz w:val="20"/>
                <w:szCs w:val="20"/>
                <w:lang w:val="en-CA"/>
              </w:rPr>
              <w:t>25</w:t>
            </w:r>
          </w:p>
        </w:tc>
        <w:tc>
          <w:tcPr>
            <w:tcW w:w="2889" w:type="dxa"/>
            <w:shd w:val="clear" w:color="auto" w:fill="D9D9D9" w:themeFill="background1" w:themeFillShade="D9"/>
          </w:tcPr>
          <w:p w:rsidR="00786FE7" w:rsidRPr="00B64F1C" w:rsidRDefault="00786FE7" w:rsidP="00D95833">
            <w:pPr>
              <w:pStyle w:val="ListParagraph"/>
              <w:ind w:left="0"/>
              <w:rPr>
                <w:b/>
                <w:sz w:val="20"/>
                <w:szCs w:val="20"/>
                <w:lang w:val="en-CA"/>
              </w:rPr>
            </w:pPr>
          </w:p>
        </w:tc>
        <w:tc>
          <w:tcPr>
            <w:tcW w:w="1192" w:type="dxa"/>
            <w:shd w:val="clear" w:color="auto" w:fill="D9D9D9" w:themeFill="background1" w:themeFillShade="D9"/>
          </w:tcPr>
          <w:p w:rsidR="00786FE7" w:rsidRPr="00B64F1C" w:rsidRDefault="00786FE7" w:rsidP="00D95833">
            <w:pPr>
              <w:pStyle w:val="ListParagraph"/>
              <w:ind w:left="0"/>
              <w:jc w:val="right"/>
              <w:rPr>
                <w:sz w:val="20"/>
                <w:szCs w:val="20"/>
                <w:lang w:val="en-CA"/>
              </w:rPr>
            </w:pPr>
          </w:p>
        </w:tc>
      </w:tr>
      <w:tr w:rsidR="00786FE7" w:rsidRPr="00B64F1C" w:rsidTr="00801698">
        <w:tc>
          <w:tcPr>
            <w:tcW w:w="1039" w:type="dxa"/>
            <w:tcBorders>
              <w:bottom w:val="single" w:sz="4" w:space="0" w:color="auto"/>
            </w:tcBorders>
          </w:tcPr>
          <w:p w:rsidR="00786FE7" w:rsidRDefault="00786FE7" w:rsidP="00D95833">
            <w:pPr>
              <w:pStyle w:val="ListParagraph"/>
              <w:ind w:left="0"/>
              <w:rPr>
                <w:sz w:val="20"/>
                <w:szCs w:val="20"/>
                <w:lang w:val="en-CA"/>
              </w:rPr>
            </w:pPr>
            <w:r>
              <w:rPr>
                <w:sz w:val="20"/>
                <w:szCs w:val="20"/>
                <w:lang w:val="en-CA"/>
              </w:rPr>
              <w:t>7</w:t>
            </w:r>
          </w:p>
        </w:tc>
        <w:tc>
          <w:tcPr>
            <w:tcW w:w="3095" w:type="dxa"/>
            <w:tcBorders>
              <w:bottom w:val="single" w:sz="4" w:space="0" w:color="auto"/>
            </w:tcBorders>
            <w:vAlign w:val="bottom"/>
          </w:tcPr>
          <w:p w:rsidR="00786FE7" w:rsidRPr="002A4BA6" w:rsidRDefault="00786FE7" w:rsidP="00864B83">
            <w:pPr>
              <w:rPr>
                <w:rFonts w:ascii="Calibri" w:eastAsia="Times New Roman" w:hAnsi="Calibri" w:cs="Times New Roman"/>
                <w:color w:val="000000"/>
              </w:rPr>
            </w:pPr>
            <w:r w:rsidRPr="002A4BA6">
              <w:rPr>
                <w:rFonts w:ascii="Calibri" w:eastAsia="Times New Roman" w:hAnsi="Calibri" w:cs="Times New Roman"/>
                <w:color w:val="000000"/>
              </w:rPr>
              <w:t>Assignment &amp; Subletting</w:t>
            </w:r>
            <w:r>
              <w:rPr>
                <w:rFonts w:ascii="Calibri" w:eastAsia="Times New Roman" w:hAnsi="Calibri" w:cs="Times New Roman"/>
                <w:color w:val="000000"/>
              </w:rPr>
              <w:t xml:space="preserve"> (2 min)</w:t>
            </w:r>
          </w:p>
        </w:tc>
        <w:tc>
          <w:tcPr>
            <w:tcW w:w="1361" w:type="dxa"/>
            <w:shd w:val="clear" w:color="auto" w:fill="FFFFFF" w:themeFill="background1"/>
          </w:tcPr>
          <w:p w:rsidR="00786FE7" w:rsidRPr="00B64F1C" w:rsidRDefault="00786FE7" w:rsidP="008A188C">
            <w:pPr>
              <w:pStyle w:val="ListParagraph"/>
              <w:ind w:left="0"/>
              <w:jc w:val="right"/>
              <w:rPr>
                <w:sz w:val="20"/>
                <w:szCs w:val="20"/>
                <w:lang w:val="en-CA"/>
              </w:rPr>
            </w:pPr>
            <w:r>
              <w:rPr>
                <w:sz w:val="20"/>
                <w:szCs w:val="20"/>
                <w:lang w:val="en-CA"/>
              </w:rPr>
              <w:t>27</w:t>
            </w:r>
          </w:p>
        </w:tc>
        <w:tc>
          <w:tcPr>
            <w:tcW w:w="2889" w:type="dxa"/>
            <w:shd w:val="clear" w:color="auto" w:fill="D9D9D9" w:themeFill="background1" w:themeFillShade="D9"/>
          </w:tcPr>
          <w:p w:rsidR="00786FE7" w:rsidRPr="00B64F1C" w:rsidRDefault="00786FE7" w:rsidP="00D95833">
            <w:pPr>
              <w:pStyle w:val="ListParagraph"/>
              <w:ind w:left="0"/>
              <w:rPr>
                <w:b/>
                <w:sz w:val="20"/>
                <w:szCs w:val="20"/>
                <w:lang w:val="en-CA"/>
              </w:rPr>
            </w:pPr>
          </w:p>
        </w:tc>
        <w:tc>
          <w:tcPr>
            <w:tcW w:w="1192" w:type="dxa"/>
            <w:shd w:val="clear" w:color="auto" w:fill="D9D9D9" w:themeFill="background1" w:themeFillShade="D9"/>
          </w:tcPr>
          <w:p w:rsidR="00786FE7" w:rsidRPr="00B64F1C" w:rsidRDefault="00786FE7" w:rsidP="00D95833">
            <w:pPr>
              <w:pStyle w:val="ListParagraph"/>
              <w:ind w:left="0"/>
              <w:jc w:val="right"/>
              <w:rPr>
                <w:sz w:val="20"/>
                <w:szCs w:val="20"/>
                <w:lang w:val="en-CA"/>
              </w:rPr>
            </w:pPr>
          </w:p>
        </w:tc>
      </w:tr>
      <w:tr w:rsidR="00801698" w:rsidRPr="00B64F1C" w:rsidTr="0029772F">
        <w:tc>
          <w:tcPr>
            <w:tcW w:w="1039" w:type="dxa"/>
            <w:tcBorders>
              <w:bottom w:val="single" w:sz="4" w:space="0" w:color="auto"/>
            </w:tcBorders>
          </w:tcPr>
          <w:p w:rsidR="00801698" w:rsidRDefault="00883D8A" w:rsidP="00D95833">
            <w:pPr>
              <w:pStyle w:val="ListParagraph"/>
              <w:ind w:left="0"/>
              <w:rPr>
                <w:sz w:val="20"/>
                <w:szCs w:val="20"/>
                <w:lang w:val="en-CA"/>
              </w:rPr>
            </w:pPr>
            <w:r>
              <w:rPr>
                <w:sz w:val="20"/>
                <w:szCs w:val="20"/>
                <w:lang w:val="en-CA"/>
              </w:rPr>
              <w:t>8</w:t>
            </w:r>
          </w:p>
        </w:tc>
        <w:tc>
          <w:tcPr>
            <w:tcW w:w="3095" w:type="dxa"/>
            <w:tcBorders>
              <w:bottom w:val="single" w:sz="4" w:space="0" w:color="auto"/>
            </w:tcBorders>
            <w:shd w:val="clear" w:color="auto" w:fill="D9D9D9" w:themeFill="background1" w:themeFillShade="D9"/>
            <w:vAlign w:val="bottom"/>
          </w:tcPr>
          <w:p w:rsidR="00801698" w:rsidRPr="002A4BA6" w:rsidRDefault="00801698" w:rsidP="00864B83">
            <w:pPr>
              <w:rPr>
                <w:rFonts w:ascii="Calibri" w:eastAsia="Times New Roman" w:hAnsi="Calibri" w:cs="Times New Roman"/>
                <w:color w:val="000000"/>
              </w:rPr>
            </w:pPr>
          </w:p>
        </w:tc>
        <w:tc>
          <w:tcPr>
            <w:tcW w:w="1361" w:type="dxa"/>
            <w:shd w:val="clear" w:color="auto" w:fill="D9D9D9" w:themeFill="background1" w:themeFillShade="D9"/>
          </w:tcPr>
          <w:p w:rsidR="00801698" w:rsidRDefault="00801698" w:rsidP="008A188C">
            <w:pPr>
              <w:pStyle w:val="ListParagraph"/>
              <w:ind w:left="0"/>
              <w:jc w:val="right"/>
              <w:rPr>
                <w:sz w:val="20"/>
                <w:szCs w:val="20"/>
                <w:lang w:val="en-CA"/>
              </w:rPr>
            </w:pPr>
          </w:p>
        </w:tc>
        <w:tc>
          <w:tcPr>
            <w:tcW w:w="2889" w:type="dxa"/>
            <w:shd w:val="clear" w:color="auto" w:fill="FFFFFF" w:themeFill="background1"/>
          </w:tcPr>
          <w:p w:rsidR="00801698" w:rsidRPr="00801698" w:rsidRDefault="00801698" w:rsidP="00D95833">
            <w:pPr>
              <w:pStyle w:val="ListParagraph"/>
              <w:ind w:left="0"/>
              <w:rPr>
                <w:sz w:val="20"/>
                <w:szCs w:val="20"/>
                <w:lang w:val="en-CA"/>
              </w:rPr>
            </w:pPr>
            <w:r w:rsidRPr="00801698">
              <w:rPr>
                <w:sz w:val="20"/>
                <w:szCs w:val="20"/>
                <w:lang w:val="en-CA"/>
              </w:rPr>
              <w:t>Landlord and Tenants</w:t>
            </w:r>
          </w:p>
        </w:tc>
        <w:tc>
          <w:tcPr>
            <w:tcW w:w="1192" w:type="dxa"/>
            <w:shd w:val="clear" w:color="auto" w:fill="FFFFFF" w:themeFill="background1"/>
          </w:tcPr>
          <w:p w:rsidR="00801698" w:rsidRPr="00B64F1C" w:rsidRDefault="00467E0E" w:rsidP="00D95833">
            <w:pPr>
              <w:pStyle w:val="ListParagraph"/>
              <w:ind w:left="0"/>
              <w:jc w:val="right"/>
              <w:rPr>
                <w:sz w:val="20"/>
                <w:szCs w:val="20"/>
                <w:lang w:val="en-CA"/>
              </w:rPr>
            </w:pPr>
            <w:r>
              <w:rPr>
                <w:sz w:val="20"/>
                <w:szCs w:val="20"/>
                <w:lang w:val="en-CA"/>
              </w:rPr>
              <w:t>9</w:t>
            </w:r>
          </w:p>
        </w:tc>
      </w:tr>
      <w:tr w:rsidR="00FD6234" w:rsidRPr="00B64F1C" w:rsidTr="00FD6234">
        <w:tc>
          <w:tcPr>
            <w:tcW w:w="1039" w:type="dxa"/>
            <w:tcBorders>
              <w:bottom w:val="single" w:sz="4" w:space="0" w:color="auto"/>
            </w:tcBorders>
          </w:tcPr>
          <w:p w:rsidR="00FD6234" w:rsidRDefault="00883D8A" w:rsidP="00D95833">
            <w:pPr>
              <w:pStyle w:val="ListParagraph"/>
              <w:ind w:left="0"/>
              <w:rPr>
                <w:sz w:val="20"/>
                <w:szCs w:val="20"/>
                <w:lang w:val="en-CA"/>
              </w:rPr>
            </w:pPr>
            <w:r>
              <w:rPr>
                <w:sz w:val="20"/>
                <w:szCs w:val="20"/>
                <w:lang w:val="en-CA"/>
              </w:rPr>
              <w:t>9</w:t>
            </w:r>
          </w:p>
        </w:tc>
        <w:tc>
          <w:tcPr>
            <w:tcW w:w="3095" w:type="dxa"/>
            <w:tcBorders>
              <w:bottom w:val="single" w:sz="4" w:space="0" w:color="auto"/>
            </w:tcBorders>
            <w:shd w:val="clear" w:color="auto" w:fill="D9D9D9" w:themeFill="background1" w:themeFillShade="D9"/>
            <w:vAlign w:val="bottom"/>
          </w:tcPr>
          <w:p w:rsidR="00FD6234" w:rsidRPr="002A4BA6" w:rsidRDefault="00FD6234" w:rsidP="00864B83">
            <w:pPr>
              <w:rPr>
                <w:rFonts w:ascii="Calibri" w:eastAsia="Times New Roman" w:hAnsi="Calibri" w:cs="Times New Roman"/>
                <w:color w:val="000000"/>
              </w:rPr>
            </w:pPr>
          </w:p>
        </w:tc>
        <w:tc>
          <w:tcPr>
            <w:tcW w:w="1361" w:type="dxa"/>
            <w:shd w:val="clear" w:color="auto" w:fill="D9D9D9" w:themeFill="background1" w:themeFillShade="D9"/>
          </w:tcPr>
          <w:p w:rsidR="00FD6234" w:rsidRDefault="00FD6234" w:rsidP="008A188C">
            <w:pPr>
              <w:pStyle w:val="ListParagraph"/>
              <w:ind w:left="0"/>
              <w:jc w:val="right"/>
              <w:rPr>
                <w:sz w:val="20"/>
                <w:szCs w:val="20"/>
                <w:lang w:val="en-CA"/>
              </w:rPr>
            </w:pPr>
          </w:p>
        </w:tc>
        <w:tc>
          <w:tcPr>
            <w:tcW w:w="2889" w:type="dxa"/>
            <w:shd w:val="clear" w:color="auto" w:fill="FFFFFF" w:themeFill="background1"/>
          </w:tcPr>
          <w:p w:rsidR="00FD6234" w:rsidRPr="00B64F1C" w:rsidRDefault="00FD6234" w:rsidP="00FD6234">
            <w:pPr>
              <w:pStyle w:val="ListParagraph"/>
              <w:ind w:left="0"/>
              <w:jc w:val="both"/>
              <w:rPr>
                <w:b/>
                <w:sz w:val="20"/>
                <w:szCs w:val="20"/>
                <w:lang w:val="en-CA"/>
              </w:rPr>
            </w:pPr>
            <w:r w:rsidRPr="00FD6234">
              <w:rPr>
                <w:rFonts w:ascii="Calibri" w:eastAsia="Times New Roman" w:hAnsi="Calibri" w:cs="Times New Roman"/>
                <w:bCs/>
                <w:color w:val="000000"/>
              </w:rPr>
              <w:t>The Leasing Process</w:t>
            </w:r>
          </w:p>
        </w:tc>
        <w:tc>
          <w:tcPr>
            <w:tcW w:w="1192" w:type="dxa"/>
            <w:shd w:val="clear" w:color="auto" w:fill="FFFFFF" w:themeFill="background1"/>
          </w:tcPr>
          <w:p w:rsidR="00FD6234" w:rsidRPr="00B64F1C" w:rsidRDefault="009B4C68" w:rsidP="00D95833">
            <w:pPr>
              <w:pStyle w:val="ListParagraph"/>
              <w:ind w:left="0"/>
              <w:jc w:val="right"/>
              <w:rPr>
                <w:sz w:val="20"/>
                <w:szCs w:val="20"/>
                <w:lang w:val="en-CA"/>
              </w:rPr>
            </w:pPr>
            <w:r>
              <w:rPr>
                <w:sz w:val="20"/>
                <w:szCs w:val="20"/>
                <w:lang w:val="en-CA"/>
              </w:rPr>
              <w:t>12</w:t>
            </w:r>
          </w:p>
        </w:tc>
      </w:tr>
      <w:tr w:rsidR="00786FE7" w:rsidRPr="00B64F1C" w:rsidTr="00801698">
        <w:tc>
          <w:tcPr>
            <w:tcW w:w="1039" w:type="dxa"/>
            <w:tcBorders>
              <w:bottom w:val="single" w:sz="4" w:space="0" w:color="auto"/>
            </w:tcBorders>
          </w:tcPr>
          <w:p w:rsidR="00786FE7" w:rsidRDefault="00883D8A" w:rsidP="00D95833">
            <w:pPr>
              <w:pStyle w:val="ListParagraph"/>
              <w:ind w:left="0"/>
              <w:rPr>
                <w:sz w:val="20"/>
                <w:szCs w:val="20"/>
                <w:lang w:val="en-CA"/>
              </w:rPr>
            </w:pPr>
            <w:r>
              <w:rPr>
                <w:sz w:val="20"/>
                <w:szCs w:val="20"/>
                <w:lang w:val="en-CA"/>
              </w:rPr>
              <w:t>10</w:t>
            </w:r>
          </w:p>
        </w:tc>
        <w:tc>
          <w:tcPr>
            <w:tcW w:w="3095" w:type="dxa"/>
            <w:tcBorders>
              <w:bottom w:val="single" w:sz="4" w:space="0" w:color="auto"/>
            </w:tcBorders>
            <w:shd w:val="clear" w:color="auto" w:fill="D9D9D9" w:themeFill="background1" w:themeFillShade="D9"/>
          </w:tcPr>
          <w:p w:rsidR="00786FE7" w:rsidRDefault="00786FE7" w:rsidP="00D95833">
            <w:pPr>
              <w:pStyle w:val="ListParagraph"/>
              <w:ind w:left="0"/>
              <w:rPr>
                <w:sz w:val="20"/>
                <w:szCs w:val="20"/>
                <w:lang w:val="en-CA"/>
              </w:rPr>
            </w:pPr>
          </w:p>
        </w:tc>
        <w:tc>
          <w:tcPr>
            <w:tcW w:w="1361" w:type="dxa"/>
            <w:shd w:val="clear" w:color="auto" w:fill="D9D9D9" w:themeFill="background1" w:themeFillShade="D9"/>
          </w:tcPr>
          <w:p w:rsidR="00786FE7" w:rsidRDefault="00786FE7" w:rsidP="008A188C">
            <w:pPr>
              <w:pStyle w:val="ListParagraph"/>
              <w:ind w:left="0"/>
              <w:jc w:val="right"/>
              <w:rPr>
                <w:sz w:val="20"/>
                <w:szCs w:val="20"/>
                <w:lang w:val="en-CA"/>
              </w:rPr>
            </w:pPr>
          </w:p>
        </w:tc>
        <w:tc>
          <w:tcPr>
            <w:tcW w:w="2889" w:type="dxa"/>
            <w:shd w:val="clear" w:color="auto" w:fill="FFFFFF" w:themeFill="background1"/>
          </w:tcPr>
          <w:p w:rsidR="00786FE7" w:rsidRPr="00AA04B1" w:rsidRDefault="00FD6234" w:rsidP="00B66024">
            <w:pPr>
              <w:pStyle w:val="ListParagraph"/>
              <w:ind w:left="0"/>
              <w:jc w:val="both"/>
              <w:rPr>
                <w:sz w:val="20"/>
                <w:szCs w:val="20"/>
                <w:lang w:val="en-CA"/>
              </w:rPr>
            </w:pPr>
            <w:r>
              <w:rPr>
                <w:rFonts w:ascii="Calibri" w:eastAsia="Times New Roman" w:hAnsi="Calibri" w:cs="Times New Roman"/>
                <w:bCs/>
                <w:color w:val="000000"/>
              </w:rPr>
              <w:t>Types of L</w:t>
            </w:r>
            <w:r w:rsidR="00786FE7" w:rsidRPr="00AA04B1">
              <w:rPr>
                <w:rFonts w:ascii="Calibri" w:eastAsia="Times New Roman" w:hAnsi="Calibri" w:cs="Times New Roman"/>
                <w:bCs/>
                <w:color w:val="000000"/>
              </w:rPr>
              <w:t xml:space="preserve">eases                                            </w:t>
            </w:r>
          </w:p>
        </w:tc>
        <w:tc>
          <w:tcPr>
            <w:tcW w:w="1192" w:type="dxa"/>
            <w:shd w:val="clear" w:color="auto" w:fill="FFFFFF" w:themeFill="background1"/>
          </w:tcPr>
          <w:p w:rsidR="00786FE7" w:rsidRPr="00B64F1C" w:rsidRDefault="00467E0E" w:rsidP="00D95833">
            <w:pPr>
              <w:pStyle w:val="ListParagraph"/>
              <w:ind w:left="0"/>
              <w:jc w:val="right"/>
              <w:rPr>
                <w:sz w:val="20"/>
                <w:szCs w:val="20"/>
                <w:lang w:val="en-CA"/>
              </w:rPr>
            </w:pPr>
            <w:r>
              <w:rPr>
                <w:sz w:val="20"/>
                <w:szCs w:val="20"/>
                <w:lang w:val="en-CA"/>
              </w:rPr>
              <w:t>16</w:t>
            </w:r>
          </w:p>
        </w:tc>
      </w:tr>
      <w:tr w:rsidR="00786FE7" w:rsidRPr="00B64F1C" w:rsidTr="00801698">
        <w:tc>
          <w:tcPr>
            <w:tcW w:w="1039" w:type="dxa"/>
            <w:tcBorders>
              <w:bottom w:val="single" w:sz="4" w:space="0" w:color="auto"/>
            </w:tcBorders>
          </w:tcPr>
          <w:p w:rsidR="00786FE7" w:rsidRDefault="00883D8A" w:rsidP="00D95833">
            <w:pPr>
              <w:pStyle w:val="ListParagraph"/>
              <w:ind w:left="0"/>
              <w:rPr>
                <w:sz w:val="20"/>
                <w:szCs w:val="20"/>
                <w:lang w:val="en-CA"/>
              </w:rPr>
            </w:pPr>
            <w:r>
              <w:rPr>
                <w:sz w:val="20"/>
                <w:szCs w:val="20"/>
                <w:lang w:val="en-CA"/>
              </w:rPr>
              <w:t>11</w:t>
            </w:r>
          </w:p>
        </w:tc>
        <w:tc>
          <w:tcPr>
            <w:tcW w:w="3095" w:type="dxa"/>
            <w:tcBorders>
              <w:bottom w:val="single" w:sz="4" w:space="0" w:color="auto"/>
            </w:tcBorders>
            <w:shd w:val="clear" w:color="auto" w:fill="D9D9D9" w:themeFill="background1" w:themeFillShade="D9"/>
          </w:tcPr>
          <w:p w:rsidR="00786FE7" w:rsidRDefault="00786FE7" w:rsidP="00D95833">
            <w:pPr>
              <w:pStyle w:val="ListParagraph"/>
              <w:ind w:left="0"/>
              <w:rPr>
                <w:sz w:val="20"/>
                <w:szCs w:val="20"/>
                <w:lang w:val="en-CA"/>
              </w:rPr>
            </w:pPr>
          </w:p>
        </w:tc>
        <w:tc>
          <w:tcPr>
            <w:tcW w:w="1361" w:type="dxa"/>
            <w:shd w:val="clear" w:color="auto" w:fill="D9D9D9" w:themeFill="background1" w:themeFillShade="D9"/>
          </w:tcPr>
          <w:p w:rsidR="00786FE7" w:rsidRDefault="00786FE7" w:rsidP="008A188C">
            <w:pPr>
              <w:pStyle w:val="ListParagraph"/>
              <w:ind w:left="0"/>
              <w:jc w:val="right"/>
              <w:rPr>
                <w:sz w:val="20"/>
                <w:szCs w:val="20"/>
                <w:lang w:val="en-CA"/>
              </w:rPr>
            </w:pPr>
          </w:p>
        </w:tc>
        <w:tc>
          <w:tcPr>
            <w:tcW w:w="2889" w:type="dxa"/>
            <w:shd w:val="clear" w:color="auto" w:fill="FFFFFF" w:themeFill="background1"/>
          </w:tcPr>
          <w:p w:rsidR="00786FE7" w:rsidRPr="00AA04B1" w:rsidRDefault="00FD6234" w:rsidP="00B66024">
            <w:pPr>
              <w:pStyle w:val="ListParagraph"/>
              <w:ind w:left="0"/>
              <w:jc w:val="both"/>
              <w:rPr>
                <w:sz w:val="20"/>
                <w:szCs w:val="20"/>
                <w:lang w:val="en-CA"/>
              </w:rPr>
            </w:pPr>
            <w:r w:rsidRPr="00AA04B1">
              <w:rPr>
                <w:rFonts w:ascii="Calibri" w:eastAsia="Times New Roman" w:hAnsi="Calibri" w:cs="Times New Roman"/>
                <w:bCs/>
                <w:color w:val="000000"/>
              </w:rPr>
              <w:t xml:space="preserve">Types of Rent                          </w:t>
            </w:r>
          </w:p>
        </w:tc>
        <w:tc>
          <w:tcPr>
            <w:tcW w:w="1192" w:type="dxa"/>
            <w:shd w:val="clear" w:color="auto" w:fill="FFFFFF" w:themeFill="background1"/>
          </w:tcPr>
          <w:p w:rsidR="00786FE7" w:rsidRPr="00B64F1C" w:rsidRDefault="00467E0E" w:rsidP="00D95833">
            <w:pPr>
              <w:pStyle w:val="ListParagraph"/>
              <w:ind w:left="0"/>
              <w:jc w:val="right"/>
              <w:rPr>
                <w:sz w:val="20"/>
                <w:szCs w:val="20"/>
                <w:lang w:val="en-CA"/>
              </w:rPr>
            </w:pPr>
            <w:r>
              <w:rPr>
                <w:sz w:val="20"/>
                <w:szCs w:val="20"/>
                <w:lang w:val="en-CA"/>
              </w:rPr>
              <w:t>18</w:t>
            </w:r>
          </w:p>
        </w:tc>
      </w:tr>
      <w:tr w:rsidR="00786FE7" w:rsidRPr="00B64F1C" w:rsidTr="00801698">
        <w:tc>
          <w:tcPr>
            <w:tcW w:w="1039" w:type="dxa"/>
            <w:tcBorders>
              <w:bottom w:val="single" w:sz="4" w:space="0" w:color="auto"/>
            </w:tcBorders>
          </w:tcPr>
          <w:p w:rsidR="00786FE7" w:rsidRDefault="00883D8A" w:rsidP="00D95833">
            <w:pPr>
              <w:pStyle w:val="ListParagraph"/>
              <w:ind w:left="0"/>
              <w:rPr>
                <w:sz w:val="20"/>
                <w:szCs w:val="20"/>
                <w:lang w:val="en-CA"/>
              </w:rPr>
            </w:pPr>
            <w:r>
              <w:rPr>
                <w:sz w:val="20"/>
                <w:szCs w:val="20"/>
                <w:lang w:val="en-CA"/>
              </w:rPr>
              <w:t>12</w:t>
            </w:r>
          </w:p>
        </w:tc>
        <w:tc>
          <w:tcPr>
            <w:tcW w:w="3095" w:type="dxa"/>
            <w:tcBorders>
              <w:bottom w:val="single" w:sz="4" w:space="0" w:color="auto"/>
            </w:tcBorders>
            <w:shd w:val="clear" w:color="auto" w:fill="D9D9D9" w:themeFill="background1" w:themeFillShade="D9"/>
          </w:tcPr>
          <w:p w:rsidR="00786FE7" w:rsidRDefault="00786FE7" w:rsidP="00D95833">
            <w:pPr>
              <w:pStyle w:val="ListParagraph"/>
              <w:ind w:left="0"/>
              <w:rPr>
                <w:sz w:val="20"/>
                <w:szCs w:val="20"/>
                <w:lang w:val="en-CA"/>
              </w:rPr>
            </w:pPr>
          </w:p>
        </w:tc>
        <w:tc>
          <w:tcPr>
            <w:tcW w:w="1361" w:type="dxa"/>
            <w:shd w:val="clear" w:color="auto" w:fill="D9D9D9" w:themeFill="background1" w:themeFillShade="D9"/>
          </w:tcPr>
          <w:p w:rsidR="00786FE7" w:rsidRPr="00B64F1C" w:rsidRDefault="00786FE7" w:rsidP="008A188C">
            <w:pPr>
              <w:pStyle w:val="ListParagraph"/>
              <w:ind w:left="0"/>
              <w:jc w:val="right"/>
              <w:rPr>
                <w:sz w:val="20"/>
                <w:szCs w:val="20"/>
                <w:lang w:val="en-CA"/>
              </w:rPr>
            </w:pPr>
          </w:p>
        </w:tc>
        <w:tc>
          <w:tcPr>
            <w:tcW w:w="2889" w:type="dxa"/>
            <w:shd w:val="clear" w:color="auto" w:fill="FFFFFF" w:themeFill="background1"/>
          </w:tcPr>
          <w:p w:rsidR="00786FE7" w:rsidRPr="00AA04B1" w:rsidRDefault="00786FE7" w:rsidP="00B66024">
            <w:pPr>
              <w:pStyle w:val="ListParagraph"/>
              <w:ind w:left="0"/>
              <w:rPr>
                <w:sz w:val="20"/>
                <w:szCs w:val="20"/>
                <w:lang w:val="en-CA"/>
              </w:rPr>
            </w:pPr>
            <w:r w:rsidRPr="00AA04B1">
              <w:rPr>
                <w:rFonts w:ascii="Calibri" w:eastAsia="Times New Roman" w:hAnsi="Calibri" w:cs="Times New Roman"/>
                <w:bCs/>
                <w:color w:val="000000"/>
              </w:rPr>
              <w:t xml:space="preserve">Percentage Rent                                  </w:t>
            </w:r>
          </w:p>
        </w:tc>
        <w:tc>
          <w:tcPr>
            <w:tcW w:w="1192" w:type="dxa"/>
            <w:shd w:val="clear" w:color="auto" w:fill="FFFFFF" w:themeFill="background1"/>
          </w:tcPr>
          <w:p w:rsidR="00786FE7" w:rsidRPr="00B64F1C" w:rsidRDefault="00467E0E" w:rsidP="00D95833">
            <w:pPr>
              <w:pStyle w:val="ListParagraph"/>
              <w:ind w:left="0"/>
              <w:jc w:val="right"/>
              <w:rPr>
                <w:sz w:val="20"/>
                <w:szCs w:val="20"/>
                <w:lang w:val="en-CA"/>
              </w:rPr>
            </w:pPr>
            <w:r>
              <w:rPr>
                <w:sz w:val="20"/>
                <w:szCs w:val="20"/>
                <w:lang w:val="en-CA"/>
              </w:rPr>
              <w:t>20</w:t>
            </w:r>
          </w:p>
        </w:tc>
      </w:tr>
      <w:tr w:rsidR="00786FE7" w:rsidRPr="00B64F1C" w:rsidTr="00801698">
        <w:tc>
          <w:tcPr>
            <w:tcW w:w="1039" w:type="dxa"/>
            <w:shd w:val="clear" w:color="auto" w:fill="FFFFFF" w:themeFill="background1"/>
          </w:tcPr>
          <w:p w:rsidR="00786FE7" w:rsidRPr="00B64F1C" w:rsidRDefault="00883D8A" w:rsidP="00D95833">
            <w:pPr>
              <w:pStyle w:val="ListParagraph"/>
              <w:ind w:left="0"/>
              <w:rPr>
                <w:sz w:val="20"/>
                <w:szCs w:val="20"/>
                <w:lang w:val="en-CA"/>
              </w:rPr>
            </w:pPr>
            <w:r>
              <w:rPr>
                <w:sz w:val="20"/>
                <w:szCs w:val="20"/>
                <w:lang w:val="en-CA"/>
              </w:rPr>
              <w:t>13</w:t>
            </w:r>
          </w:p>
        </w:tc>
        <w:tc>
          <w:tcPr>
            <w:tcW w:w="3095" w:type="dxa"/>
            <w:shd w:val="clear" w:color="auto" w:fill="D9D9D9" w:themeFill="background1" w:themeFillShade="D9"/>
          </w:tcPr>
          <w:p w:rsidR="00786FE7" w:rsidRPr="00B64F1C" w:rsidRDefault="00786FE7" w:rsidP="00D95833">
            <w:pPr>
              <w:pStyle w:val="ListParagraph"/>
              <w:ind w:left="0"/>
              <w:rPr>
                <w:sz w:val="20"/>
                <w:szCs w:val="20"/>
                <w:lang w:val="en-CA"/>
              </w:rPr>
            </w:pPr>
          </w:p>
        </w:tc>
        <w:tc>
          <w:tcPr>
            <w:tcW w:w="1361" w:type="dxa"/>
            <w:shd w:val="clear" w:color="auto" w:fill="D9D9D9" w:themeFill="background1" w:themeFillShade="D9"/>
          </w:tcPr>
          <w:p w:rsidR="00786FE7" w:rsidRPr="00B64F1C" w:rsidRDefault="00786FE7" w:rsidP="008A188C">
            <w:pPr>
              <w:pStyle w:val="ListParagraph"/>
              <w:ind w:left="0"/>
              <w:jc w:val="right"/>
              <w:rPr>
                <w:sz w:val="20"/>
                <w:szCs w:val="20"/>
                <w:lang w:val="en-CA"/>
              </w:rPr>
            </w:pPr>
          </w:p>
        </w:tc>
        <w:tc>
          <w:tcPr>
            <w:tcW w:w="2889" w:type="dxa"/>
            <w:shd w:val="clear" w:color="auto" w:fill="FFFFFF" w:themeFill="background1"/>
          </w:tcPr>
          <w:p w:rsidR="00786FE7" w:rsidRPr="00AA04B1" w:rsidRDefault="00FD6234" w:rsidP="00390A45">
            <w:pPr>
              <w:pStyle w:val="ListParagraph"/>
              <w:ind w:left="0"/>
              <w:rPr>
                <w:sz w:val="20"/>
                <w:szCs w:val="20"/>
                <w:lang w:val="en-CA"/>
              </w:rPr>
            </w:pPr>
            <w:r w:rsidRPr="00AA04B1">
              <w:rPr>
                <w:rFonts w:ascii="Calibri" w:eastAsia="Times New Roman" w:hAnsi="Calibri" w:cs="Times New Roman"/>
                <w:bCs/>
                <w:color w:val="000000"/>
              </w:rPr>
              <w:t xml:space="preserve">Expense Cap &amp; Stops                             </w:t>
            </w:r>
          </w:p>
        </w:tc>
        <w:tc>
          <w:tcPr>
            <w:tcW w:w="1192" w:type="dxa"/>
            <w:shd w:val="clear" w:color="auto" w:fill="FFFFFF" w:themeFill="background1"/>
          </w:tcPr>
          <w:p w:rsidR="00786FE7" w:rsidRPr="00B64F1C" w:rsidRDefault="00467E0E" w:rsidP="00D95833">
            <w:pPr>
              <w:pStyle w:val="ListParagraph"/>
              <w:ind w:left="0"/>
              <w:jc w:val="right"/>
              <w:rPr>
                <w:sz w:val="20"/>
                <w:szCs w:val="20"/>
                <w:lang w:val="en-CA"/>
              </w:rPr>
            </w:pPr>
            <w:r>
              <w:rPr>
                <w:sz w:val="20"/>
                <w:szCs w:val="20"/>
                <w:lang w:val="en-CA"/>
              </w:rPr>
              <w:t>22</w:t>
            </w:r>
          </w:p>
        </w:tc>
      </w:tr>
      <w:tr w:rsidR="00FD6234" w:rsidRPr="00B64F1C" w:rsidTr="00801698">
        <w:tc>
          <w:tcPr>
            <w:tcW w:w="1039" w:type="dxa"/>
            <w:shd w:val="clear" w:color="auto" w:fill="FFFFFF" w:themeFill="background1"/>
          </w:tcPr>
          <w:p w:rsidR="00FD6234" w:rsidRDefault="00883D8A" w:rsidP="00D95833">
            <w:pPr>
              <w:pStyle w:val="ListParagraph"/>
              <w:ind w:left="0"/>
              <w:rPr>
                <w:sz w:val="20"/>
                <w:szCs w:val="20"/>
                <w:lang w:val="en-CA"/>
              </w:rPr>
            </w:pPr>
            <w:r>
              <w:rPr>
                <w:sz w:val="20"/>
                <w:szCs w:val="20"/>
                <w:lang w:val="en-CA"/>
              </w:rPr>
              <w:t>14</w:t>
            </w:r>
          </w:p>
        </w:tc>
        <w:tc>
          <w:tcPr>
            <w:tcW w:w="3095" w:type="dxa"/>
            <w:shd w:val="clear" w:color="auto" w:fill="D9D9D9" w:themeFill="background1" w:themeFillShade="D9"/>
          </w:tcPr>
          <w:p w:rsidR="00FD6234" w:rsidRPr="00B64F1C" w:rsidRDefault="00FD6234" w:rsidP="00D95833">
            <w:pPr>
              <w:pStyle w:val="ListParagraph"/>
              <w:ind w:left="0"/>
              <w:rPr>
                <w:sz w:val="20"/>
                <w:szCs w:val="20"/>
                <w:lang w:val="en-CA"/>
              </w:rPr>
            </w:pPr>
          </w:p>
        </w:tc>
        <w:tc>
          <w:tcPr>
            <w:tcW w:w="1361" w:type="dxa"/>
            <w:shd w:val="clear" w:color="auto" w:fill="D9D9D9" w:themeFill="background1" w:themeFillShade="D9"/>
          </w:tcPr>
          <w:p w:rsidR="00FD6234" w:rsidRPr="00B64F1C" w:rsidRDefault="00FD6234" w:rsidP="008A188C">
            <w:pPr>
              <w:pStyle w:val="ListParagraph"/>
              <w:ind w:left="0"/>
              <w:jc w:val="right"/>
              <w:rPr>
                <w:sz w:val="20"/>
                <w:szCs w:val="20"/>
                <w:lang w:val="en-CA"/>
              </w:rPr>
            </w:pPr>
          </w:p>
        </w:tc>
        <w:tc>
          <w:tcPr>
            <w:tcW w:w="2889" w:type="dxa"/>
            <w:shd w:val="clear" w:color="auto" w:fill="FFFFFF" w:themeFill="background1"/>
          </w:tcPr>
          <w:p w:rsidR="00FD6234" w:rsidRPr="00AA04B1" w:rsidRDefault="00FD6234" w:rsidP="00395509">
            <w:pPr>
              <w:pStyle w:val="ListParagraph"/>
              <w:ind w:left="0"/>
              <w:rPr>
                <w:rFonts w:ascii="Calibri" w:eastAsia="Times New Roman" w:hAnsi="Calibri" w:cs="Times New Roman"/>
                <w:bCs/>
                <w:color w:val="000000"/>
              </w:rPr>
            </w:pPr>
            <w:r w:rsidRPr="00AA04B1">
              <w:rPr>
                <w:rFonts w:ascii="Calibri" w:eastAsia="Times New Roman" w:hAnsi="Calibri" w:cs="Times New Roman"/>
                <w:bCs/>
                <w:color w:val="000000"/>
              </w:rPr>
              <w:t xml:space="preserve">Lease Term, Option to Renew </w:t>
            </w:r>
            <w:r w:rsidR="00395509">
              <w:rPr>
                <w:rFonts w:ascii="Calibri" w:eastAsia="Times New Roman" w:hAnsi="Calibri" w:cs="Times New Roman"/>
                <w:bCs/>
                <w:color w:val="000000"/>
              </w:rPr>
              <w:t>and Bumps and Steps</w:t>
            </w:r>
            <w:r w:rsidRPr="00AA04B1">
              <w:rPr>
                <w:rFonts w:ascii="Calibri" w:eastAsia="Times New Roman" w:hAnsi="Calibri" w:cs="Times New Roman"/>
                <w:bCs/>
                <w:color w:val="000000"/>
              </w:rPr>
              <w:t xml:space="preserve">     </w:t>
            </w:r>
          </w:p>
        </w:tc>
        <w:tc>
          <w:tcPr>
            <w:tcW w:w="1192" w:type="dxa"/>
            <w:shd w:val="clear" w:color="auto" w:fill="FFFFFF" w:themeFill="background1"/>
          </w:tcPr>
          <w:p w:rsidR="00FD6234" w:rsidRPr="00B64F1C" w:rsidRDefault="00467E0E" w:rsidP="00D95833">
            <w:pPr>
              <w:pStyle w:val="ListParagraph"/>
              <w:ind w:left="0"/>
              <w:jc w:val="right"/>
              <w:rPr>
                <w:sz w:val="20"/>
                <w:szCs w:val="20"/>
                <w:lang w:val="en-CA"/>
              </w:rPr>
            </w:pPr>
            <w:r>
              <w:rPr>
                <w:sz w:val="20"/>
                <w:szCs w:val="20"/>
                <w:lang w:val="en-CA"/>
              </w:rPr>
              <w:t>23</w:t>
            </w:r>
          </w:p>
        </w:tc>
      </w:tr>
      <w:tr w:rsidR="00801698" w:rsidRPr="00B64F1C" w:rsidTr="00801698">
        <w:tc>
          <w:tcPr>
            <w:tcW w:w="1039" w:type="dxa"/>
            <w:shd w:val="clear" w:color="auto" w:fill="FFFFFF" w:themeFill="background1"/>
          </w:tcPr>
          <w:p w:rsidR="00801698" w:rsidRDefault="00883D8A" w:rsidP="00D95833">
            <w:pPr>
              <w:pStyle w:val="ListParagraph"/>
              <w:ind w:left="0"/>
              <w:rPr>
                <w:sz w:val="20"/>
                <w:szCs w:val="20"/>
                <w:lang w:val="en-CA"/>
              </w:rPr>
            </w:pPr>
            <w:r>
              <w:rPr>
                <w:sz w:val="20"/>
                <w:szCs w:val="20"/>
                <w:lang w:val="en-CA"/>
              </w:rPr>
              <w:t>15</w:t>
            </w:r>
          </w:p>
        </w:tc>
        <w:tc>
          <w:tcPr>
            <w:tcW w:w="3095" w:type="dxa"/>
            <w:shd w:val="clear" w:color="auto" w:fill="D9D9D9" w:themeFill="background1" w:themeFillShade="D9"/>
          </w:tcPr>
          <w:p w:rsidR="00801698" w:rsidRPr="00B64F1C" w:rsidRDefault="00801698" w:rsidP="00D95833">
            <w:pPr>
              <w:pStyle w:val="ListParagraph"/>
              <w:ind w:left="0"/>
              <w:rPr>
                <w:sz w:val="20"/>
                <w:szCs w:val="20"/>
                <w:lang w:val="en-CA"/>
              </w:rPr>
            </w:pPr>
          </w:p>
        </w:tc>
        <w:tc>
          <w:tcPr>
            <w:tcW w:w="1361" w:type="dxa"/>
            <w:shd w:val="clear" w:color="auto" w:fill="D9D9D9" w:themeFill="background1" w:themeFillShade="D9"/>
          </w:tcPr>
          <w:p w:rsidR="00801698" w:rsidRPr="00B64F1C" w:rsidRDefault="00801698" w:rsidP="008A188C">
            <w:pPr>
              <w:pStyle w:val="ListParagraph"/>
              <w:ind w:left="0"/>
              <w:jc w:val="right"/>
              <w:rPr>
                <w:sz w:val="20"/>
                <w:szCs w:val="20"/>
                <w:lang w:val="en-CA"/>
              </w:rPr>
            </w:pPr>
          </w:p>
        </w:tc>
        <w:tc>
          <w:tcPr>
            <w:tcW w:w="2889" w:type="dxa"/>
            <w:shd w:val="clear" w:color="auto" w:fill="FFFFFF" w:themeFill="background1"/>
          </w:tcPr>
          <w:p w:rsidR="00801698" w:rsidRPr="00AA04B1" w:rsidRDefault="00801698" w:rsidP="00390A45">
            <w:pPr>
              <w:pStyle w:val="ListParagraph"/>
              <w:ind w:left="0"/>
              <w:rPr>
                <w:rFonts w:ascii="Calibri" w:eastAsia="Times New Roman" w:hAnsi="Calibri" w:cs="Times New Roman"/>
                <w:bCs/>
                <w:color w:val="000000"/>
              </w:rPr>
            </w:pPr>
            <w:r>
              <w:rPr>
                <w:rFonts w:ascii="Calibri" w:eastAsia="Times New Roman" w:hAnsi="Calibri" w:cs="Times New Roman"/>
                <w:bCs/>
                <w:color w:val="000000"/>
              </w:rPr>
              <w:t>Assignment and Subleasing</w:t>
            </w:r>
          </w:p>
        </w:tc>
        <w:tc>
          <w:tcPr>
            <w:tcW w:w="1192" w:type="dxa"/>
            <w:shd w:val="clear" w:color="auto" w:fill="FFFFFF" w:themeFill="background1"/>
          </w:tcPr>
          <w:p w:rsidR="00801698" w:rsidRPr="00B64F1C" w:rsidRDefault="00467E0E" w:rsidP="00D95833">
            <w:pPr>
              <w:pStyle w:val="ListParagraph"/>
              <w:ind w:left="0"/>
              <w:jc w:val="right"/>
              <w:rPr>
                <w:sz w:val="20"/>
                <w:szCs w:val="20"/>
                <w:lang w:val="en-CA"/>
              </w:rPr>
            </w:pPr>
            <w:r>
              <w:rPr>
                <w:sz w:val="20"/>
                <w:szCs w:val="20"/>
                <w:lang w:val="en-CA"/>
              </w:rPr>
              <w:t>25</w:t>
            </w:r>
          </w:p>
        </w:tc>
      </w:tr>
      <w:tr w:rsidR="00801698" w:rsidRPr="00B64F1C" w:rsidTr="00801698">
        <w:tc>
          <w:tcPr>
            <w:tcW w:w="1039" w:type="dxa"/>
            <w:shd w:val="clear" w:color="auto" w:fill="FFFFFF" w:themeFill="background1"/>
          </w:tcPr>
          <w:p w:rsidR="00801698" w:rsidRDefault="00883D8A" w:rsidP="00D95833">
            <w:pPr>
              <w:pStyle w:val="ListParagraph"/>
              <w:ind w:left="0"/>
              <w:rPr>
                <w:sz w:val="20"/>
                <w:szCs w:val="20"/>
                <w:lang w:val="en-CA"/>
              </w:rPr>
            </w:pPr>
            <w:r>
              <w:rPr>
                <w:sz w:val="20"/>
                <w:szCs w:val="20"/>
                <w:lang w:val="en-CA"/>
              </w:rPr>
              <w:t>16</w:t>
            </w:r>
          </w:p>
        </w:tc>
        <w:tc>
          <w:tcPr>
            <w:tcW w:w="3095" w:type="dxa"/>
            <w:shd w:val="clear" w:color="auto" w:fill="FFFFFF" w:themeFill="background1"/>
            <w:vAlign w:val="center"/>
          </w:tcPr>
          <w:p w:rsidR="00801698" w:rsidRPr="002A4BA6" w:rsidRDefault="00801698" w:rsidP="00EA0CE8">
            <w:pPr>
              <w:rPr>
                <w:rFonts w:ascii="Calibri" w:eastAsia="Times New Roman" w:hAnsi="Calibri" w:cs="Times New Roman"/>
                <w:color w:val="000000"/>
              </w:rPr>
            </w:pPr>
            <w:r w:rsidRPr="002A4BA6">
              <w:rPr>
                <w:rFonts w:ascii="Calibri" w:eastAsia="Times New Roman" w:hAnsi="Calibri" w:cs="Times New Roman"/>
                <w:color w:val="000000"/>
              </w:rPr>
              <w:t>Operating &amp; Recoverable Expenses</w:t>
            </w:r>
          </w:p>
        </w:tc>
        <w:tc>
          <w:tcPr>
            <w:tcW w:w="1361" w:type="dxa"/>
            <w:shd w:val="clear" w:color="auto" w:fill="FFFFFF" w:themeFill="background1"/>
            <w:vAlign w:val="center"/>
          </w:tcPr>
          <w:p w:rsidR="00801698" w:rsidRPr="002A4BA6" w:rsidRDefault="00801698" w:rsidP="002E4123">
            <w:pPr>
              <w:jc w:val="right"/>
              <w:rPr>
                <w:rFonts w:ascii="Calibri" w:eastAsia="Times New Roman" w:hAnsi="Calibri" w:cs="Times New Roman"/>
                <w:color w:val="000000"/>
              </w:rPr>
            </w:pPr>
            <w:r>
              <w:rPr>
                <w:rFonts w:ascii="Calibri" w:eastAsia="Times New Roman" w:hAnsi="Calibri" w:cs="Times New Roman"/>
                <w:color w:val="000000"/>
              </w:rPr>
              <w:t>28</w:t>
            </w:r>
          </w:p>
        </w:tc>
        <w:tc>
          <w:tcPr>
            <w:tcW w:w="2889" w:type="dxa"/>
            <w:shd w:val="clear" w:color="auto" w:fill="D9D9D9" w:themeFill="background1" w:themeFillShade="D9"/>
          </w:tcPr>
          <w:p w:rsidR="00801698" w:rsidRPr="00B64F1C" w:rsidRDefault="00801698" w:rsidP="002E4123">
            <w:pPr>
              <w:pStyle w:val="ListParagraph"/>
              <w:ind w:left="0"/>
              <w:jc w:val="right"/>
              <w:rPr>
                <w:sz w:val="20"/>
                <w:szCs w:val="20"/>
                <w:lang w:val="en-CA"/>
              </w:rPr>
            </w:pPr>
          </w:p>
        </w:tc>
        <w:tc>
          <w:tcPr>
            <w:tcW w:w="1192" w:type="dxa"/>
            <w:shd w:val="clear" w:color="auto" w:fill="D9D9D9" w:themeFill="background1" w:themeFillShade="D9"/>
          </w:tcPr>
          <w:p w:rsidR="00801698" w:rsidRPr="00B64F1C" w:rsidRDefault="00801698" w:rsidP="00D95833">
            <w:pPr>
              <w:pStyle w:val="ListParagraph"/>
              <w:ind w:left="0"/>
              <w:jc w:val="right"/>
              <w:rPr>
                <w:sz w:val="20"/>
                <w:szCs w:val="20"/>
                <w:lang w:val="en-CA"/>
              </w:rPr>
            </w:pPr>
          </w:p>
        </w:tc>
      </w:tr>
      <w:tr w:rsidR="00801698" w:rsidRPr="00B64F1C" w:rsidTr="00801698">
        <w:tc>
          <w:tcPr>
            <w:tcW w:w="1039" w:type="dxa"/>
            <w:shd w:val="clear" w:color="auto" w:fill="FFFFFF" w:themeFill="background1"/>
          </w:tcPr>
          <w:p w:rsidR="00801698" w:rsidRDefault="00883D8A" w:rsidP="00D95833">
            <w:pPr>
              <w:pStyle w:val="ListParagraph"/>
              <w:ind w:left="0"/>
              <w:rPr>
                <w:sz w:val="20"/>
                <w:szCs w:val="20"/>
                <w:lang w:val="en-CA"/>
              </w:rPr>
            </w:pPr>
            <w:r>
              <w:rPr>
                <w:sz w:val="20"/>
                <w:szCs w:val="20"/>
                <w:lang w:val="en-CA"/>
              </w:rPr>
              <w:t>17</w:t>
            </w:r>
          </w:p>
        </w:tc>
        <w:tc>
          <w:tcPr>
            <w:tcW w:w="3095" w:type="dxa"/>
            <w:shd w:val="clear" w:color="auto" w:fill="FFFFFF" w:themeFill="background1"/>
            <w:vAlign w:val="center"/>
          </w:tcPr>
          <w:p w:rsidR="00801698" w:rsidRPr="002A4BA6" w:rsidRDefault="00801698" w:rsidP="00EA0CE8">
            <w:pPr>
              <w:rPr>
                <w:rFonts w:ascii="Calibri" w:eastAsia="Times New Roman" w:hAnsi="Calibri" w:cs="Times New Roman"/>
                <w:color w:val="000000"/>
              </w:rPr>
            </w:pPr>
            <w:r w:rsidRPr="002A4BA6">
              <w:rPr>
                <w:rFonts w:ascii="Calibri" w:eastAsia="Times New Roman" w:hAnsi="Calibri" w:cs="Times New Roman"/>
                <w:color w:val="000000"/>
              </w:rPr>
              <w:t>Renovations. Structural considerations</w:t>
            </w:r>
          </w:p>
        </w:tc>
        <w:tc>
          <w:tcPr>
            <w:tcW w:w="1361" w:type="dxa"/>
            <w:shd w:val="clear" w:color="auto" w:fill="FFFFFF" w:themeFill="background1"/>
            <w:vAlign w:val="center"/>
          </w:tcPr>
          <w:p w:rsidR="00801698" w:rsidRPr="002A4BA6" w:rsidRDefault="00801698" w:rsidP="002E4123">
            <w:pPr>
              <w:jc w:val="right"/>
              <w:rPr>
                <w:rFonts w:ascii="Calibri" w:eastAsia="Times New Roman" w:hAnsi="Calibri" w:cs="Times New Roman"/>
                <w:color w:val="000000"/>
              </w:rPr>
            </w:pPr>
            <w:r>
              <w:rPr>
                <w:rFonts w:ascii="Calibri" w:eastAsia="Times New Roman" w:hAnsi="Calibri" w:cs="Times New Roman"/>
                <w:color w:val="000000"/>
              </w:rPr>
              <w:t>31</w:t>
            </w:r>
          </w:p>
        </w:tc>
        <w:tc>
          <w:tcPr>
            <w:tcW w:w="2889" w:type="dxa"/>
            <w:shd w:val="clear" w:color="auto" w:fill="D9D9D9" w:themeFill="background1" w:themeFillShade="D9"/>
          </w:tcPr>
          <w:p w:rsidR="00801698" w:rsidRPr="00B64F1C" w:rsidRDefault="00801698" w:rsidP="002E4123">
            <w:pPr>
              <w:pStyle w:val="ListParagraph"/>
              <w:ind w:left="0"/>
              <w:jc w:val="right"/>
              <w:rPr>
                <w:sz w:val="20"/>
                <w:szCs w:val="20"/>
                <w:lang w:val="en-CA"/>
              </w:rPr>
            </w:pPr>
          </w:p>
        </w:tc>
        <w:tc>
          <w:tcPr>
            <w:tcW w:w="1192" w:type="dxa"/>
            <w:shd w:val="clear" w:color="auto" w:fill="D9D9D9" w:themeFill="background1" w:themeFillShade="D9"/>
          </w:tcPr>
          <w:p w:rsidR="00801698" w:rsidRPr="00B64F1C" w:rsidRDefault="00801698" w:rsidP="00D95833">
            <w:pPr>
              <w:pStyle w:val="ListParagraph"/>
              <w:ind w:left="0"/>
              <w:jc w:val="right"/>
              <w:rPr>
                <w:sz w:val="20"/>
                <w:szCs w:val="20"/>
                <w:lang w:val="en-CA"/>
              </w:rPr>
            </w:pPr>
          </w:p>
        </w:tc>
      </w:tr>
    </w:tbl>
    <w:p w:rsidR="00367BA6" w:rsidRPr="009B1C1B" w:rsidRDefault="003C5B7D" w:rsidP="009B1C1B">
      <w:pPr>
        <w:rPr>
          <w:rFonts w:ascii="Arial" w:eastAsiaTheme="majorEastAsia" w:hAnsi="Arial" w:cstheme="majorBidi"/>
          <w:b/>
          <w:bCs/>
          <w:sz w:val="24"/>
          <w:szCs w:val="28"/>
        </w:rPr>
      </w:pPr>
      <w:r>
        <w:t xml:space="preserve"> </w:t>
      </w:r>
      <w:r w:rsidR="00367BA6">
        <w:br w:type="page"/>
      </w:r>
    </w:p>
    <w:p w:rsidR="009B1C1B" w:rsidRDefault="009B1C1B">
      <w:pPr>
        <w:rPr>
          <w:b/>
          <w:lang w:val="en-CA"/>
        </w:rPr>
      </w:pPr>
    </w:p>
    <w:tbl>
      <w:tblPr>
        <w:tblStyle w:val="TableGrid"/>
        <w:tblW w:w="9576" w:type="dxa"/>
        <w:tblLook w:val="04A0" w:firstRow="1" w:lastRow="0" w:firstColumn="1" w:lastColumn="0" w:noHBand="0" w:noVBand="1"/>
      </w:tblPr>
      <w:tblGrid>
        <w:gridCol w:w="1039"/>
        <w:gridCol w:w="3095"/>
        <w:gridCol w:w="1361"/>
        <w:gridCol w:w="2889"/>
        <w:gridCol w:w="1192"/>
      </w:tblGrid>
      <w:tr w:rsidR="009B1C1B" w:rsidRPr="00B64F1C" w:rsidTr="00C34DEE">
        <w:trPr>
          <w:trHeight w:val="1000"/>
        </w:trPr>
        <w:tc>
          <w:tcPr>
            <w:tcW w:w="1039" w:type="dxa"/>
            <w:shd w:val="clear" w:color="auto" w:fill="D9D9D9" w:themeFill="background1" w:themeFillShade="D9"/>
          </w:tcPr>
          <w:p w:rsidR="009B1C1B" w:rsidRPr="00B64F1C" w:rsidRDefault="009B1C1B" w:rsidP="008A188C">
            <w:pPr>
              <w:pStyle w:val="ListParagraph"/>
              <w:ind w:left="0"/>
              <w:rPr>
                <w:b/>
                <w:sz w:val="20"/>
                <w:szCs w:val="20"/>
                <w:lang w:val="en-CA"/>
              </w:rPr>
            </w:pPr>
          </w:p>
          <w:p w:rsidR="009B1C1B" w:rsidRPr="00B64F1C" w:rsidRDefault="009B1C1B" w:rsidP="008A188C">
            <w:pPr>
              <w:pStyle w:val="ListParagraph"/>
              <w:ind w:left="0"/>
              <w:jc w:val="center"/>
              <w:rPr>
                <w:b/>
                <w:sz w:val="20"/>
                <w:szCs w:val="20"/>
                <w:lang w:val="en-CA"/>
              </w:rPr>
            </w:pPr>
            <w:r w:rsidRPr="00B64F1C">
              <w:rPr>
                <w:b/>
                <w:sz w:val="20"/>
                <w:szCs w:val="20"/>
                <w:lang w:val="en-CA"/>
              </w:rPr>
              <w:t>Line</w:t>
            </w:r>
          </w:p>
          <w:p w:rsidR="009B1C1B" w:rsidRPr="00B64F1C" w:rsidRDefault="009B1C1B" w:rsidP="008A188C">
            <w:pPr>
              <w:pStyle w:val="ListParagraph"/>
              <w:ind w:left="0"/>
              <w:jc w:val="center"/>
              <w:rPr>
                <w:b/>
                <w:sz w:val="20"/>
                <w:szCs w:val="20"/>
                <w:lang w:val="en-CA"/>
              </w:rPr>
            </w:pPr>
            <w:r w:rsidRPr="00B64F1C">
              <w:rPr>
                <w:b/>
                <w:sz w:val="20"/>
                <w:szCs w:val="20"/>
                <w:lang w:val="en-CA"/>
              </w:rPr>
              <w:t>number</w:t>
            </w:r>
          </w:p>
        </w:tc>
        <w:tc>
          <w:tcPr>
            <w:tcW w:w="3095" w:type="dxa"/>
            <w:shd w:val="clear" w:color="auto" w:fill="D9D9D9" w:themeFill="background1" w:themeFillShade="D9"/>
            <w:vAlign w:val="center"/>
          </w:tcPr>
          <w:p w:rsidR="009B1C1B" w:rsidRPr="00B64F1C" w:rsidRDefault="009B1C1B" w:rsidP="008A188C">
            <w:pPr>
              <w:pStyle w:val="ListParagraph"/>
              <w:ind w:left="0"/>
              <w:jc w:val="center"/>
              <w:rPr>
                <w:b/>
                <w:sz w:val="20"/>
                <w:szCs w:val="20"/>
                <w:lang w:val="en-CA"/>
              </w:rPr>
            </w:pPr>
            <w:r w:rsidRPr="00B64F1C">
              <w:rPr>
                <w:b/>
                <w:sz w:val="20"/>
                <w:szCs w:val="20"/>
                <w:lang w:val="en-CA"/>
              </w:rPr>
              <w:t>Play Micro Video</w:t>
            </w:r>
          </w:p>
        </w:tc>
        <w:tc>
          <w:tcPr>
            <w:tcW w:w="1361" w:type="dxa"/>
            <w:tcBorders>
              <w:bottom w:val="single" w:sz="4" w:space="0" w:color="auto"/>
            </w:tcBorders>
            <w:shd w:val="clear" w:color="auto" w:fill="D9D9D9" w:themeFill="background1" w:themeFillShade="D9"/>
            <w:vAlign w:val="center"/>
          </w:tcPr>
          <w:p w:rsidR="009B1C1B" w:rsidRPr="00B64F1C" w:rsidRDefault="009B1C1B" w:rsidP="008A188C">
            <w:pPr>
              <w:pStyle w:val="ListParagraph"/>
              <w:ind w:left="0"/>
              <w:jc w:val="center"/>
              <w:rPr>
                <w:b/>
                <w:sz w:val="20"/>
                <w:szCs w:val="20"/>
                <w:lang w:val="en-CA"/>
              </w:rPr>
            </w:pPr>
            <w:r w:rsidRPr="00B64F1C">
              <w:rPr>
                <w:b/>
                <w:sz w:val="20"/>
                <w:szCs w:val="20"/>
                <w:lang w:val="en-CA"/>
              </w:rPr>
              <w:t xml:space="preserve">Manual </w:t>
            </w:r>
          </w:p>
          <w:p w:rsidR="009B1C1B" w:rsidRPr="00B64F1C" w:rsidRDefault="009B1C1B" w:rsidP="008A188C">
            <w:pPr>
              <w:pStyle w:val="ListParagraph"/>
              <w:ind w:left="0"/>
              <w:jc w:val="center"/>
              <w:rPr>
                <w:b/>
                <w:sz w:val="20"/>
                <w:szCs w:val="20"/>
                <w:lang w:val="en-CA"/>
              </w:rPr>
            </w:pPr>
            <w:r w:rsidRPr="00B64F1C">
              <w:rPr>
                <w:b/>
                <w:sz w:val="20"/>
                <w:szCs w:val="20"/>
                <w:lang w:val="en-CA"/>
              </w:rPr>
              <w:t>Page Number</w:t>
            </w:r>
          </w:p>
        </w:tc>
        <w:tc>
          <w:tcPr>
            <w:tcW w:w="2889" w:type="dxa"/>
            <w:shd w:val="clear" w:color="auto" w:fill="D9D9D9" w:themeFill="background1" w:themeFillShade="D9"/>
            <w:vAlign w:val="center"/>
          </w:tcPr>
          <w:p w:rsidR="009B1C1B" w:rsidRPr="00B64F1C" w:rsidRDefault="009B1C1B" w:rsidP="008A188C">
            <w:pPr>
              <w:pStyle w:val="ListParagraph"/>
              <w:ind w:left="0"/>
              <w:jc w:val="center"/>
              <w:rPr>
                <w:b/>
                <w:sz w:val="20"/>
                <w:szCs w:val="20"/>
                <w:lang w:val="en-CA"/>
              </w:rPr>
            </w:pPr>
            <w:r w:rsidRPr="00B64F1C">
              <w:rPr>
                <w:b/>
                <w:sz w:val="20"/>
                <w:szCs w:val="20"/>
                <w:lang w:val="en-CA"/>
              </w:rPr>
              <w:t>Play Flash Card Set</w:t>
            </w:r>
          </w:p>
        </w:tc>
        <w:tc>
          <w:tcPr>
            <w:tcW w:w="1192" w:type="dxa"/>
            <w:shd w:val="clear" w:color="auto" w:fill="D9D9D9" w:themeFill="background1" w:themeFillShade="D9"/>
          </w:tcPr>
          <w:p w:rsidR="009B1C1B" w:rsidRPr="00B64F1C" w:rsidRDefault="009B1C1B" w:rsidP="008A188C">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9B1C1B" w:rsidRPr="00B64F1C" w:rsidRDefault="009B1C1B" w:rsidP="008A188C">
            <w:pPr>
              <w:pStyle w:val="ListParagraph"/>
              <w:ind w:left="0"/>
              <w:jc w:val="center"/>
              <w:rPr>
                <w:b/>
                <w:sz w:val="20"/>
                <w:szCs w:val="20"/>
                <w:lang w:val="en-CA"/>
              </w:rPr>
            </w:pPr>
            <w:r w:rsidRPr="00B64F1C">
              <w:rPr>
                <w:b/>
                <w:sz w:val="20"/>
                <w:szCs w:val="20"/>
                <w:lang w:val="en-CA"/>
              </w:rPr>
              <w:t>Page number</w:t>
            </w:r>
          </w:p>
        </w:tc>
      </w:tr>
      <w:tr w:rsidR="009B1C1B" w:rsidRPr="004546A9" w:rsidTr="003E7CFE">
        <w:tc>
          <w:tcPr>
            <w:tcW w:w="1039" w:type="dxa"/>
            <w:shd w:val="clear" w:color="auto" w:fill="FFFFFF" w:themeFill="background1"/>
          </w:tcPr>
          <w:p w:rsidR="009B1C1B" w:rsidRPr="004546A9" w:rsidRDefault="00883D8A" w:rsidP="008A188C">
            <w:pPr>
              <w:pStyle w:val="ListParagraph"/>
              <w:ind w:left="0"/>
              <w:rPr>
                <w:sz w:val="20"/>
                <w:szCs w:val="20"/>
                <w:lang w:val="en-CA"/>
              </w:rPr>
            </w:pPr>
            <w:r w:rsidRPr="004546A9">
              <w:rPr>
                <w:sz w:val="20"/>
                <w:szCs w:val="20"/>
                <w:lang w:val="en-CA"/>
              </w:rPr>
              <w:t>18</w:t>
            </w:r>
          </w:p>
        </w:tc>
        <w:tc>
          <w:tcPr>
            <w:tcW w:w="3095" w:type="dxa"/>
            <w:tcBorders>
              <w:right w:val="single" w:sz="4" w:space="0" w:color="auto"/>
            </w:tcBorders>
            <w:shd w:val="clear" w:color="auto" w:fill="D9D9D9" w:themeFill="background1" w:themeFillShade="D9"/>
          </w:tcPr>
          <w:p w:rsidR="009B1C1B" w:rsidRPr="004546A9" w:rsidRDefault="009B1C1B" w:rsidP="008A188C">
            <w:pPr>
              <w:pStyle w:val="ListParagraph"/>
              <w:ind w:left="0"/>
              <w:rPr>
                <w:sz w:val="20"/>
                <w:szCs w:val="20"/>
                <w:lang w:val="en-CA"/>
              </w:rPr>
            </w:pPr>
          </w:p>
        </w:tc>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1C1B" w:rsidRPr="004546A9" w:rsidRDefault="009B1C1B" w:rsidP="008A188C">
            <w:pPr>
              <w:pStyle w:val="ListParagraph"/>
              <w:ind w:left="0"/>
              <w:jc w:val="right"/>
              <w:rPr>
                <w:sz w:val="20"/>
                <w:szCs w:val="20"/>
                <w:lang w:val="en-CA"/>
              </w:rPr>
            </w:pPr>
          </w:p>
        </w:tc>
        <w:tc>
          <w:tcPr>
            <w:tcW w:w="2889" w:type="dxa"/>
            <w:tcBorders>
              <w:left w:val="single" w:sz="4" w:space="0" w:color="auto"/>
            </w:tcBorders>
            <w:shd w:val="clear" w:color="auto" w:fill="FFFFFF" w:themeFill="background1"/>
          </w:tcPr>
          <w:p w:rsidR="009B1C1B" w:rsidRPr="004546A9" w:rsidRDefault="009B1C1B" w:rsidP="008A188C">
            <w:pPr>
              <w:pStyle w:val="ListParagraph"/>
              <w:ind w:left="0"/>
              <w:rPr>
                <w:sz w:val="20"/>
                <w:szCs w:val="20"/>
                <w:lang w:val="en-CA"/>
              </w:rPr>
            </w:pPr>
            <w:r w:rsidRPr="004546A9">
              <w:rPr>
                <w:rFonts w:eastAsia="Times New Roman" w:cs="Times New Roman"/>
                <w:bCs/>
                <w:color w:val="000000"/>
                <w:sz w:val="20"/>
                <w:szCs w:val="20"/>
              </w:rPr>
              <w:t xml:space="preserve">How to define &amp; measure space                                                                     </w:t>
            </w:r>
          </w:p>
        </w:tc>
        <w:tc>
          <w:tcPr>
            <w:tcW w:w="1192" w:type="dxa"/>
            <w:shd w:val="clear" w:color="auto" w:fill="FFFFFF" w:themeFill="background1"/>
          </w:tcPr>
          <w:p w:rsidR="009B1C1B" w:rsidRPr="004546A9" w:rsidRDefault="00467E0E" w:rsidP="008A188C">
            <w:pPr>
              <w:pStyle w:val="ListParagraph"/>
              <w:ind w:left="0"/>
              <w:jc w:val="right"/>
              <w:rPr>
                <w:sz w:val="20"/>
                <w:szCs w:val="20"/>
                <w:lang w:val="en-CA"/>
              </w:rPr>
            </w:pPr>
            <w:r>
              <w:rPr>
                <w:sz w:val="20"/>
                <w:szCs w:val="20"/>
                <w:lang w:val="en-CA"/>
              </w:rPr>
              <w:t>27</w:t>
            </w:r>
          </w:p>
        </w:tc>
      </w:tr>
      <w:tr w:rsidR="009B1C1B" w:rsidRPr="004546A9" w:rsidTr="003E7CFE">
        <w:tc>
          <w:tcPr>
            <w:tcW w:w="1039" w:type="dxa"/>
            <w:shd w:val="clear" w:color="auto" w:fill="FFFFFF" w:themeFill="background1"/>
          </w:tcPr>
          <w:p w:rsidR="009B1C1B" w:rsidRPr="004546A9" w:rsidRDefault="00883D8A" w:rsidP="008A188C">
            <w:pPr>
              <w:pStyle w:val="ListParagraph"/>
              <w:ind w:left="0"/>
              <w:rPr>
                <w:sz w:val="20"/>
                <w:szCs w:val="20"/>
                <w:lang w:val="en-CA"/>
              </w:rPr>
            </w:pPr>
            <w:r w:rsidRPr="004546A9">
              <w:rPr>
                <w:sz w:val="20"/>
                <w:szCs w:val="20"/>
                <w:lang w:val="en-CA"/>
              </w:rPr>
              <w:t>19</w:t>
            </w:r>
          </w:p>
        </w:tc>
        <w:tc>
          <w:tcPr>
            <w:tcW w:w="3095" w:type="dxa"/>
            <w:tcBorders>
              <w:right w:val="single" w:sz="4" w:space="0" w:color="auto"/>
            </w:tcBorders>
            <w:shd w:val="clear" w:color="auto" w:fill="D9D9D9" w:themeFill="background1" w:themeFillShade="D9"/>
          </w:tcPr>
          <w:p w:rsidR="009B1C1B" w:rsidRPr="004546A9" w:rsidRDefault="009B1C1B" w:rsidP="008A188C">
            <w:pPr>
              <w:pStyle w:val="ListParagraph"/>
              <w:ind w:left="0"/>
              <w:rPr>
                <w:sz w:val="20"/>
                <w:szCs w:val="20"/>
                <w:lang w:val="en-CA"/>
              </w:rPr>
            </w:pPr>
          </w:p>
        </w:tc>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1C1B" w:rsidRPr="004546A9" w:rsidRDefault="009B1C1B" w:rsidP="008A188C">
            <w:pPr>
              <w:pStyle w:val="ListParagraph"/>
              <w:ind w:left="0"/>
              <w:jc w:val="right"/>
              <w:rPr>
                <w:sz w:val="20"/>
                <w:szCs w:val="20"/>
                <w:lang w:val="en-CA"/>
              </w:rPr>
            </w:pPr>
          </w:p>
        </w:tc>
        <w:tc>
          <w:tcPr>
            <w:tcW w:w="2889" w:type="dxa"/>
            <w:tcBorders>
              <w:left w:val="single" w:sz="4" w:space="0" w:color="auto"/>
            </w:tcBorders>
            <w:shd w:val="clear" w:color="auto" w:fill="FFFFFF" w:themeFill="background1"/>
          </w:tcPr>
          <w:p w:rsidR="009B1C1B" w:rsidRPr="004546A9" w:rsidRDefault="009B1C1B" w:rsidP="008A188C">
            <w:pPr>
              <w:pStyle w:val="ListParagraph"/>
              <w:ind w:left="0"/>
              <w:rPr>
                <w:sz w:val="20"/>
                <w:szCs w:val="20"/>
                <w:lang w:val="en-CA"/>
              </w:rPr>
            </w:pPr>
            <w:r w:rsidRPr="004546A9">
              <w:rPr>
                <w:rFonts w:eastAsia="Times New Roman" w:cs="Times New Roman"/>
                <w:bCs/>
                <w:color w:val="000000"/>
                <w:sz w:val="20"/>
                <w:szCs w:val="20"/>
              </w:rPr>
              <w:t xml:space="preserve">Renting space from plans                                          </w:t>
            </w:r>
          </w:p>
        </w:tc>
        <w:tc>
          <w:tcPr>
            <w:tcW w:w="1192" w:type="dxa"/>
            <w:shd w:val="clear" w:color="auto" w:fill="FFFFFF" w:themeFill="background1"/>
          </w:tcPr>
          <w:p w:rsidR="009B1C1B" w:rsidRPr="004546A9" w:rsidRDefault="00467E0E" w:rsidP="008A188C">
            <w:pPr>
              <w:pStyle w:val="ListParagraph"/>
              <w:ind w:left="0"/>
              <w:jc w:val="right"/>
              <w:rPr>
                <w:sz w:val="20"/>
                <w:szCs w:val="20"/>
                <w:lang w:val="en-CA"/>
              </w:rPr>
            </w:pPr>
            <w:r>
              <w:rPr>
                <w:sz w:val="20"/>
                <w:szCs w:val="20"/>
                <w:lang w:val="en-CA"/>
              </w:rPr>
              <w:t>30</w:t>
            </w:r>
          </w:p>
        </w:tc>
      </w:tr>
      <w:tr w:rsidR="009B1C1B" w:rsidRPr="004546A9" w:rsidTr="003E7CFE">
        <w:tc>
          <w:tcPr>
            <w:tcW w:w="1039" w:type="dxa"/>
            <w:shd w:val="clear" w:color="auto" w:fill="FFFFFF" w:themeFill="background1"/>
          </w:tcPr>
          <w:p w:rsidR="009B1C1B" w:rsidRPr="004546A9" w:rsidRDefault="00883D8A" w:rsidP="00883D8A">
            <w:pPr>
              <w:pStyle w:val="ListParagraph"/>
              <w:ind w:left="0"/>
              <w:rPr>
                <w:sz w:val="20"/>
                <w:szCs w:val="20"/>
                <w:lang w:val="en-CA"/>
              </w:rPr>
            </w:pPr>
            <w:r w:rsidRPr="004546A9">
              <w:rPr>
                <w:sz w:val="20"/>
                <w:szCs w:val="20"/>
                <w:lang w:val="en-CA"/>
              </w:rPr>
              <w:t>20</w:t>
            </w:r>
          </w:p>
        </w:tc>
        <w:tc>
          <w:tcPr>
            <w:tcW w:w="3095" w:type="dxa"/>
            <w:tcBorders>
              <w:right w:val="single" w:sz="4" w:space="0" w:color="auto"/>
            </w:tcBorders>
            <w:shd w:val="clear" w:color="auto" w:fill="D9D9D9" w:themeFill="background1" w:themeFillShade="D9"/>
          </w:tcPr>
          <w:p w:rsidR="009B1C1B" w:rsidRPr="004546A9" w:rsidRDefault="009B1C1B" w:rsidP="008A188C">
            <w:pPr>
              <w:pStyle w:val="ListParagraph"/>
              <w:ind w:left="0"/>
              <w:rPr>
                <w:sz w:val="20"/>
                <w:szCs w:val="20"/>
                <w:lang w:val="en-CA"/>
              </w:rPr>
            </w:pPr>
          </w:p>
        </w:tc>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1C1B" w:rsidRPr="004546A9" w:rsidRDefault="009B1C1B" w:rsidP="008A188C">
            <w:pPr>
              <w:pStyle w:val="ListParagraph"/>
              <w:ind w:left="0"/>
              <w:jc w:val="right"/>
              <w:rPr>
                <w:sz w:val="20"/>
                <w:szCs w:val="20"/>
                <w:lang w:val="en-CA"/>
              </w:rPr>
            </w:pPr>
          </w:p>
        </w:tc>
        <w:tc>
          <w:tcPr>
            <w:tcW w:w="2889" w:type="dxa"/>
            <w:tcBorders>
              <w:left w:val="single" w:sz="4" w:space="0" w:color="auto"/>
            </w:tcBorders>
            <w:shd w:val="clear" w:color="auto" w:fill="FFFFFF" w:themeFill="background1"/>
          </w:tcPr>
          <w:p w:rsidR="009B1C1B" w:rsidRPr="004546A9" w:rsidRDefault="009B1C1B" w:rsidP="008A188C">
            <w:pPr>
              <w:pStyle w:val="ListParagraph"/>
              <w:ind w:left="0"/>
              <w:rPr>
                <w:sz w:val="20"/>
                <w:szCs w:val="20"/>
                <w:lang w:val="en-CA"/>
              </w:rPr>
            </w:pPr>
            <w:r w:rsidRPr="004546A9">
              <w:rPr>
                <w:rFonts w:eastAsia="Times New Roman" w:cs="Times New Roman"/>
                <w:bCs/>
                <w:color w:val="000000"/>
                <w:sz w:val="20"/>
                <w:szCs w:val="20"/>
              </w:rPr>
              <w:t>Tenant Improvements (TI's)</w:t>
            </w:r>
          </w:p>
        </w:tc>
        <w:tc>
          <w:tcPr>
            <w:tcW w:w="1192" w:type="dxa"/>
            <w:shd w:val="clear" w:color="auto" w:fill="FFFFFF" w:themeFill="background1"/>
          </w:tcPr>
          <w:p w:rsidR="009B1C1B" w:rsidRPr="004546A9" w:rsidRDefault="00467E0E" w:rsidP="008A188C">
            <w:pPr>
              <w:pStyle w:val="ListParagraph"/>
              <w:ind w:left="0"/>
              <w:jc w:val="right"/>
              <w:rPr>
                <w:sz w:val="20"/>
                <w:szCs w:val="20"/>
                <w:lang w:val="en-CA"/>
              </w:rPr>
            </w:pPr>
            <w:r>
              <w:rPr>
                <w:sz w:val="20"/>
                <w:szCs w:val="20"/>
                <w:lang w:val="en-CA"/>
              </w:rPr>
              <w:t>34</w:t>
            </w:r>
          </w:p>
        </w:tc>
      </w:tr>
      <w:tr w:rsidR="009B1C1B" w:rsidRPr="004546A9" w:rsidTr="003E7CFE">
        <w:tc>
          <w:tcPr>
            <w:tcW w:w="1039" w:type="dxa"/>
            <w:shd w:val="clear" w:color="auto" w:fill="FFFFFF" w:themeFill="background1"/>
          </w:tcPr>
          <w:p w:rsidR="009B1C1B" w:rsidRPr="004546A9" w:rsidRDefault="00883D8A" w:rsidP="008A188C">
            <w:pPr>
              <w:pStyle w:val="ListParagraph"/>
              <w:ind w:left="0"/>
              <w:rPr>
                <w:sz w:val="20"/>
                <w:szCs w:val="20"/>
                <w:lang w:val="en-CA"/>
              </w:rPr>
            </w:pPr>
            <w:r w:rsidRPr="004546A9">
              <w:rPr>
                <w:sz w:val="20"/>
                <w:szCs w:val="20"/>
                <w:lang w:val="en-CA"/>
              </w:rPr>
              <w:t>21</w:t>
            </w:r>
          </w:p>
        </w:tc>
        <w:tc>
          <w:tcPr>
            <w:tcW w:w="3095" w:type="dxa"/>
            <w:tcBorders>
              <w:right w:val="single" w:sz="4" w:space="0" w:color="auto"/>
            </w:tcBorders>
            <w:shd w:val="clear" w:color="auto" w:fill="D9D9D9" w:themeFill="background1" w:themeFillShade="D9"/>
            <w:vAlign w:val="center"/>
          </w:tcPr>
          <w:p w:rsidR="009B1C1B" w:rsidRPr="004546A9" w:rsidRDefault="009B1C1B" w:rsidP="008A188C">
            <w:pPr>
              <w:rPr>
                <w:rFonts w:eastAsia="Times New Roman" w:cs="Times New Roman"/>
                <w:color w:val="00000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1C1B" w:rsidRPr="004546A9" w:rsidRDefault="009B1C1B" w:rsidP="008A188C">
            <w:pPr>
              <w:pStyle w:val="ListParagraph"/>
              <w:ind w:left="0"/>
              <w:jc w:val="right"/>
              <w:rPr>
                <w:sz w:val="20"/>
                <w:szCs w:val="20"/>
                <w:lang w:val="en-CA"/>
              </w:rPr>
            </w:pPr>
          </w:p>
        </w:tc>
        <w:tc>
          <w:tcPr>
            <w:tcW w:w="2889" w:type="dxa"/>
            <w:tcBorders>
              <w:left w:val="single" w:sz="4" w:space="0" w:color="auto"/>
            </w:tcBorders>
            <w:shd w:val="clear" w:color="auto" w:fill="FFFFFF" w:themeFill="background1"/>
            <w:vAlign w:val="center"/>
          </w:tcPr>
          <w:p w:rsidR="009B1C1B" w:rsidRPr="004546A9" w:rsidRDefault="00815758" w:rsidP="008A188C">
            <w:pPr>
              <w:rPr>
                <w:rFonts w:eastAsia="Times New Roman" w:cs="Times New Roman"/>
                <w:color w:val="000000"/>
                <w:sz w:val="20"/>
                <w:szCs w:val="20"/>
              </w:rPr>
            </w:pPr>
            <w:r w:rsidRPr="004546A9">
              <w:rPr>
                <w:rFonts w:eastAsia="Times New Roman" w:cs="Times New Roman"/>
                <w:color w:val="000000"/>
                <w:sz w:val="20"/>
                <w:szCs w:val="20"/>
              </w:rPr>
              <w:t>Missing the occupancy date</w:t>
            </w:r>
          </w:p>
        </w:tc>
        <w:tc>
          <w:tcPr>
            <w:tcW w:w="1192" w:type="dxa"/>
            <w:shd w:val="clear" w:color="auto" w:fill="FFFFFF" w:themeFill="background1"/>
          </w:tcPr>
          <w:p w:rsidR="009B1C1B" w:rsidRPr="004546A9" w:rsidRDefault="00467E0E" w:rsidP="008A188C">
            <w:pPr>
              <w:pStyle w:val="ListParagraph"/>
              <w:ind w:left="0"/>
              <w:jc w:val="right"/>
              <w:rPr>
                <w:sz w:val="20"/>
                <w:szCs w:val="20"/>
                <w:lang w:val="en-CA"/>
              </w:rPr>
            </w:pPr>
            <w:r>
              <w:rPr>
                <w:sz w:val="20"/>
                <w:szCs w:val="20"/>
                <w:lang w:val="en-CA"/>
              </w:rPr>
              <w:t>38</w:t>
            </w:r>
          </w:p>
        </w:tc>
      </w:tr>
      <w:tr w:rsidR="009B1C1B" w:rsidRPr="004546A9" w:rsidTr="003E7CFE">
        <w:tc>
          <w:tcPr>
            <w:tcW w:w="1039" w:type="dxa"/>
            <w:shd w:val="clear" w:color="auto" w:fill="FFFFFF" w:themeFill="background1"/>
          </w:tcPr>
          <w:p w:rsidR="009B1C1B" w:rsidRPr="004546A9" w:rsidRDefault="00883D8A" w:rsidP="008A188C">
            <w:pPr>
              <w:pStyle w:val="ListParagraph"/>
              <w:ind w:left="0"/>
              <w:rPr>
                <w:sz w:val="20"/>
                <w:szCs w:val="20"/>
                <w:lang w:val="en-CA"/>
              </w:rPr>
            </w:pPr>
            <w:r w:rsidRPr="004546A9">
              <w:rPr>
                <w:sz w:val="20"/>
                <w:szCs w:val="20"/>
                <w:lang w:val="en-CA"/>
              </w:rPr>
              <w:t>22</w:t>
            </w:r>
          </w:p>
        </w:tc>
        <w:tc>
          <w:tcPr>
            <w:tcW w:w="3095" w:type="dxa"/>
            <w:tcBorders>
              <w:right w:val="single" w:sz="4" w:space="0" w:color="auto"/>
            </w:tcBorders>
            <w:shd w:val="clear" w:color="auto" w:fill="D9D9D9" w:themeFill="background1" w:themeFillShade="D9"/>
            <w:vAlign w:val="center"/>
          </w:tcPr>
          <w:p w:rsidR="009B1C1B" w:rsidRPr="004546A9" w:rsidRDefault="009B1C1B" w:rsidP="008A188C">
            <w:pPr>
              <w:rPr>
                <w:rFonts w:eastAsia="Times New Roman" w:cs="Times New Roman"/>
                <w:color w:val="00000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1C1B" w:rsidRPr="004546A9" w:rsidRDefault="009B1C1B" w:rsidP="008A188C">
            <w:pPr>
              <w:pStyle w:val="ListParagraph"/>
              <w:ind w:left="0"/>
              <w:jc w:val="right"/>
              <w:rPr>
                <w:sz w:val="20"/>
                <w:szCs w:val="20"/>
                <w:lang w:val="en-CA"/>
              </w:rPr>
            </w:pPr>
          </w:p>
        </w:tc>
        <w:tc>
          <w:tcPr>
            <w:tcW w:w="2889" w:type="dxa"/>
            <w:tcBorders>
              <w:left w:val="single" w:sz="4" w:space="0" w:color="auto"/>
            </w:tcBorders>
            <w:shd w:val="clear" w:color="auto" w:fill="FFFFFF" w:themeFill="background1"/>
            <w:vAlign w:val="center"/>
          </w:tcPr>
          <w:p w:rsidR="009B1C1B" w:rsidRPr="004546A9" w:rsidRDefault="00815758" w:rsidP="00815758">
            <w:pPr>
              <w:rPr>
                <w:rFonts w:eastAsia="Times New Roman" w:cs="Times New Roman"/>
                <w:color w:val="000000"/>
                <w:sz w:val="20"/>
                <w:szCs w:val="20"/>
              </w:rPr>
            </w:pPr>
            <w:r w:rsidRPr="004546A9">
              <w:rPr>
                <w:rFonts w:eastAsia="Times New Roman" w:cs="Times New Roman"/>
                <w:color w:val="000000"/>
                <w:sz w:val="20"/>
                <w:szCs w:val="20"/>
              </w:rPr>
              <w:t>Operating and Recoverable Expenses</w:t>
            </w:r>
          </w:p>
        </w:tc>
        <w:tc>
          <w:tcPr>
            <w:tcW w:w="1192" w:type="dxa"/>
            <w:shd w:val="clear" w:color="auto" w:fill="FFFFFF" w:themeFill="background1"/>
          </w:tcPr>
          <w:p w:rsidR="009B1C1B" w:rsidRPr="004546A9" w:rsidRDefault="00467E0E" w:rsidP="008A188C">
            <w:pPr>
              <w:pStyle w:val="ListParagraph"/>
              <w:ind w:left="0"/>
              <w:jc w:val="right"/>
              <w:rPr>
                <w:sz w:val="20"/>
                <w:szCs w:val="20"/>
                <w:lang w:val="en-CA"/>
              </w:rPr>
            </w:pPr>
            <w:r>
              <w:rPr>
                <w:sz w:val="20"/>
                <w:szCs w:val="20"/>
                <w:lang w:val="en-CA"/>
              </w:rPr>
              <w:t>39</w:t>
            </w:r>
          </w:p>
        </w:tc>
      </w:tr>
      <w:tr w:rsidR="009B1C1B" w:rsidRPr="004546A9" w:rsidTr="003E7CFE">
        <w:trPr>
          <w:trHeight w:val="133"/>
        </w:trPr>
        <w:tc>
          <w:tcPr>
            <w:tcW w:w="1039" w:type="dxa"/>
            <w:shd w:val="clear" w:color="auto" w:fill="FFFFFF" w:themeFill="background1"/>
          </w:tcPr>
          <w:p w:rsidR="009B1C1B" w:rsidRPr="004546A9" w:rsidRDefault="00883D8A" w:rsidP="008A188C">
            <w:pPr>
              <w:pStyle w:val="ListParagraph"/>
              <w:ind w:left="0"/>
              <w:rPr>
                <w:sz w:val="20"/>
                <w:szCs w:val="20"/>
                <w:lang w:val="en-CA"/>
              </w:rPr>
            </w:pPr>
            <w:r w:rsidRPr="004546A9">
              <w:rPr>
                <w:sz w:val="20"/>
                <w:szCs w:val="20"/>
                <w:lang w:val="en-CA"/>
              </w:rPr>
              <w:t>23</w:t>
            </w:r>
          </w:p>
        </w:tc>
        <w:tc>
          <w:tcPr>
            <w:tcW w:w="3095" w:type="dxa"/>
            <w:tcBorders>
              <w:right w:val="single" w:sz="4" w:space="0" w:color="auto"/>
            </w:tcBorders>
            <w:shd w:val="clear" w:color="auto" w:fill="D9D9D9" w:themeFill="background1" w:themeFillShade="D9"/>
            <w:vAlign w:val="center"/>
          </w:tcPr>
          <w:p w:rsidR="009B1C1B" w:rsidRPr="004546A9" w:rsidRDefault="009B1C1B" w:rsidP="008A188C">
            <w:pPr>
              <w:rPr>
                <w:rFonts w:eastAsia="Times New Roman" w:cs="Times New Roman"/>
                <w:color w:val="000000"/>
                <w:sz w:val="20"/>
                <w:szCs w:val="20"/>
              </w:rPr>
            </w:pPr>
          </w:p>
        </w:tc>
        <w:tc>
          <w:tcPr>
            <w:tcW w:w="13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1C1B" w:rsidRPr="004546A9" w:rsidRDefault="009B1C1B" w:rsidP="008A188C">
            <w:pPr>
              <w:pStyle w:val="ListParagraph"/>
              <w:ind w:left="0"/>
              <w:jc w:val="right"/>
              <w:rPr>
                <w:sz w:val="20"/>
                <w:szCs w:val="20"/>
                <w:lang w:val="en-CA"/>
              </w:rPr>
            </w:pPr>
          </w:p>
        </w:tc>
        <w:tc>
          <w:tcPr>
            <w:tcW w:w="2889" w:type="dxa"/>
            <w:tcBorders>
              <w:left w:val="single" w:sz="4" w:space="0" w:color="auto"/>
            </w:tcBorders>
            <w:shd w:val="clear" w:color="auto" w:fill="FFFFFF" w:themeFill="background1"/>
            <w:vAlign w:val="center"/>
          </w:tcPr>
          <w:p w:rsidR="009B1C1B" w:rsidRPr="004546A9" w:rsidRDefault="00815758" w:rsidP="008A188C">
            <w:pPr>
              <w:rPr>
                <w:rFonts w:eastAsia="Times New Roman" w:cs="Times New Roman"/>
                <w:color w:val="000000"/>
                <w:sz w:val="20"/>
                <w:szCs w:val="20"/>
              </w:rPr>
            </w:pPr>
            <w:r w:rsidRPr="004546A9">
              <w:rPr>
                <w:rFonts w:eastAsia="Times New Roman" w:cs="Times New Roman"/>
                <w:color w:val="000000"/>
                <w:sz w:val="20"/>
                <w:szCs w:val="20"/>
              </w:rPr>
              <w:t>Renovating and subdividing space</w:t>
            </w:r>
          </w:p>
        </w:tc>
        <w:tc>
          <w:tcPr>
            <w:tcW w:w="1192" w:type="dxa"/>
            <w:shd w:val="clear" w:color="auto" w:fill="FFFFFF" w:themeFill="background1"/>
          </w:tcPr>
          <w:p w:rsidR="009B1C1B" w:rsidRPr="004546A9" w:rsidRDefault="00467E0E" w:rsidP="008A188C">
            <w:pPr>
              <w:pStyle w:val="ListParagraph"/>
              <w:ind w:left="0"/>
              <w:jc w:val="right"/>
              <w:rPr>
                <w:sz w:val="20"/>
                <w:szCs w:val="20"/>
                <w:lang w:val="en-CA"/>
              </w:rPr>
            </w:pPr>
            <w:r>
              <w:rPr>
                <w:sz w:val="20"/>
                <w:szCs w:val="20"/>
                <w:lang w:val="en-CA"/>
              </w:rPr>
              <w:t>42</w:t>
            </w:r>
          </w:p>
        </w:tc>
      </w:tr>
      <w:tr w:rsidR="009B1C1B" w:rsidRPr="004546A9" w:rsidTr="00801698">
        <w:tc>
          <w:tcPr>
            <w:tcW w:w="1039" w:type="dxa"/>
            <w:shd w:val="clear" w:color="auto" w:fill="FFFFFF" w:themeFill="background1"/>
          </w:tcPr>
          <w:p w:rsidR="009B1C1B" w:rsidRPr="004546A9" w:rsidRDefault="00883D8A" w:rsidP="008A188C">
            <w:pPr>
              <w:pStyle w:val="ListParagraph"/>
              <w:ind w:left="0"/>
              <w:rPr>
                <w:sz w:val="20"/>
                <w:szCs w:val="20"/>
                <w:lang w:val="en-CA"/>
              </w:rPr>
            </w:pPr>
            <w:r w:rsidRPr="004546A9">
              <w:rPr>
                <w:sz w:val="20"/>
                <w:szCs w:val="20"/>
                <w:lang w:val="en-CA"/>
              </w:rPr>
              <w:t>24</w:t>
            </w:r>
          </w:p>
        </w:tc>
        <w:tc>
          <w:tcPr>
            <w:tcW w:w="3095" w:type="dxa"/>
            <w:shd w:val="clear" w:color="auto" w:fill="FFFFFF" w:themeFill="background1"/>
            <w:vAlign w:val="center"/>
          </w:tcPr>
          <w:p w:rsidR="009B1C1B" w:rsidRPr="004546A9" w:rsidRDefault="009B1C1B" w:rsidP="008A188C">
            <w:pPr>
              <w:rPr>
                <w:rFonts w:eastAsia="Times New Roman" w:cs="Times New Roman"/>
                <w:sz w:val="20"/>
                <w:szCs w:val="20"/>
              </w:rPr>
            </w:pPr>
            <w:r w:rsidRPr="004546A9">
              <w:rPr>
                <w:rFonts w:eastAsia="Times New Roman" w:cs="Times New Roman"/>
                <w:sz w:val="20"/>
                <w:szCs w:val="20"/>
              </w:rPr>
              <w:t>Analyzing leases (1 min)</w:t>
            </w:r>
          </w:p>
        </w:tc>
        <w:tc>
          <w:tcPr>
            <w:tcW w:w="1361" w:type="dxa"/>
            <w:tcBorders>
              <w:top w:val="single" w:sz="4" w:space="0" w:color="auto"/>
            </w:tcBorders>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34</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801698">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2</w:t>
            </w:r>
            <w:r w:rsidR="00883D8A" w:rsidRPr="004546A9">
              <w:rPr>
                <w:sz w:val="20"/>
                <w:szCs w:val="20"/>
                <w:lang w:val="en-CA"/>
              </w:rPr>
              <w:t>5</w:t>
            </w:r>
          </w:p>
        </w:tc>
        <w:tc>
          <w:tcPr>
            <w:tcW w:w="3095" w:type="dxa"/>
            <w:shd w:val="clear" w:color="auto" w:fill="FFFFFF" w:themeFill="background1"/>
            <w:vAlign w:val="center"/>
          </w:tcPr>
          <w:p w:rsidR="009B1C1B" w:rsidRP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Net Effective Rent (NER) (2 min)</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34</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801698">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26</w:t>
            </w:r>
          </w:p>
        </w:tc>
        <w:tc>
          <w:tcPr>
            <w:tcW w:w="3095" w:type="dxa"/>
            <w:shd w:val="clear" w:color="auto" w:fill="FFFFFF" w:themeFill="background1"/>
            <w:vAlign w:val="center"/>
          </w:tcPr>
          <w:p w:rsidR="009B1C1B" w:rsidRP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 xml:space="preserve">Comparing Leases. Case study (5 min) </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35</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801698">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27</w:t>
            </w:r>
          </w:p>
        </w:tc>
        <w:tc>
          <w:tcPr>
            <w:tcW w:w="3095" w:type="dxa"/>
            <w:shd w:val="clear" w:color="auto" w:fill="FFFFFF" w:themeFill="background1"/>
            <w:vAlign w:val="center"/>
          </w:tcPr>
          <w:p w:rsidR="009B1C1B" w:rsidRP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 xml:space="preserve">Lease negotiations. </w:t>
            </w:r>
          </w:p>
          <w:p w:rsidR="009B1C1B" w:rsidRP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 xml:space="preserve">The </w:t>
            </w:r>
            <w:proofErr w:type="spellStart"/>
            <w:r w:rsidRPr="004546A9">
              <w:rPr>
                <w:rFonts w:eastAsia="Times New Roman" w:cs="Times New Roman"/>
                <w:color w:val="000000"/>
                <w:sz w:val="20"/>
                <w:szCs w:val="20"/>
              </w:rPr>
              <w:t>trade offs</w:t>
            </w:r>
            <w:proofErr w:type="spellEnd"/>
            <w:r w:rsidRPr="004546A9">
              <w:rPr>
                <w:rFonts w:eastAsia="Times New Roman" w:cs="Times New Roman"/>
                <w:color w:val="000000"/>
                <w:sz w:val="20"/>
                <w:szCs w:val="20"/>
              </w:rPr>
              <w:t xml:space="preserve"> (4 min)</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41</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801698">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28</w:t>
            </w:r>
          </w:p>
        </w:tc>
        <w:tc>
          <w:tcPr>
            <w:tcW w:w="3095" w:type="dxa"/>
            <w:shd w:val="clear" w:color="auto" w:fill="FFFFFF" w:themeFill="background1"/>
            <w:vAlign w:val="center"/>
          </w:tcPr>
          <w:p w:rsidR="009B1C1B" w:rsidRPr="004546A9" w:rsidRDefault="009B1C1B" w:rsidP="008A188C">
            <w:pPr>
              <w:rPr>
                <w:rFonts w:eastAsia="Times New Roman" w:cs="Times New Roman"/>
                <w:sz w:val="20"/>
                <w:szCs w:val="20"/>
              </w:rPr>
            </w:pPr>
            <w:r w:rsidRPr="004546A9">
              <w:rPr>
                <w:rFonts w:eastAsia="Times New Roman" w:cs="Times New Roman"/>
                <w:sz w:val="20"/>
                <w:szCs w:val="20"/>
              </w:rPr>
              <w:t>Lease negotiations. Case study (13)</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42</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801698">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29</w:t>
            </w:r>
          </w:p>
        </w:tc>
        <w:tc>
          <w:tcPr>
            <w:tcW w:w="3095" w:type="dxa"/>
            <w:shd w:val="clear" w:color="auto" w:fill="FFFFFF" w:themeFill="background1"/>
            <w:vAlign w:val="center"/>
          </w:tcPr>
          <w:p w:rsidR="009B1C1B" w:rsidRPr="004546A9" w:rsidRDefault="009B1C1B" w:rsidP="008A188C">
            <w:pPr>
              <w:rPr>
                <w:rFonts w:eastAsia="Times New Roman" w:cs="Times New Roman"/>
                <w:sz w:val="20"/>
                <w:szCs w:val="20"/>
              </w:rPr>
            </w:pPr>
            <w:r w:rsidRPr="004546A9">
              <w:rPr>
                <w:rFonts w:eastAsia="Times New Roman" w:cs="Times New Roman"/>
                <w:sz w:val="20"/>
                <w:szCs w:val="20"/>
              </w:rPr>
              <w:t>Valuing  Ground Lease (2 min)</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49</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C34DEE">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30</w:t>
            </w:r>
          </w:p>
        </w:tc>
        <w:tc>
          <w:tcPr>
            <w:tcW w:w="3095" w:type="dxa"/>
            <w:shd w:val="clear" w:color="auto" w:fill="FFFFFF" w:themeFill="background1"/>
            <w:vAlign w:val="center"/>
          </w:tcPr>
          <w:p w:rsidR="009B1C1B" w:rsidRPr="004546A9" w:rsidRDefault="009B1C1B" w:rsidP="008A188C">
            <w:pPr>
              <w:rPr>
                <w:rFonts w:eastAsia="Times New Roman" w:cs="Times New Roman"/>
                <w:sz w:val="20"/>
                <w:szCs w:val="20"/>
              </w:rPr>
            </w:pPr>
            <w:r w:rsidRPr="004546A9">
              <w:rPr>
                <w:rFonts w:eastAsia="Times New Roman" w:cs="Times New Roman"/>
                <w:sz w:val="20"/>
                <w:szCs w:val="20"/>
              </w:rPr>
              <w:t>Blending &amp; Extending a Lease (8 min)</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51</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C34DEE">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31</w:t>
            </w:r>
          </w:p>
        </w:tc>
        <w:tc>
          <w:tcPr>
            <w:tcW w:w="3095" w:type="dxa"/>
            <w:shd w:val="clear" w:color="auto" w:fill="FFFFFF" w:themeFill="background1"/>
            <w:vAlign w:val="center"/>
          </w:tcPr>
          <w:p w:rsidR="009B1C1B" w:rsidRP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Lease. Impact on value &amp; marketability (4 min)</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52</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C34DEE">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32</w:t>
            </w:r>
          </w:p>
        </w:tc>
        <w:tc>
          <w:tcPr>
            <w:tcW w:w="3095" w:type="dxa"/>
            <w:shd w:val="clear" w:color="auto" w:fill="FFFFFF" w:themeFill="background1"/>
            <w:vAlign w:val="center"/>
          </w:tcPr>
          <w:p w:rsidR="009B1C1B" w:rsidRP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Mutually exclusive investment analysis &amp; Buy versus Lease Analysis (4 min)</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59</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C34DEE">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33</w:t>
            </w:r>
          </w:p>
        </w:tc>
        <w:tc>
          <w:tcPr>
            <w:tcW w:w="3095" w:type="dxa"/>
            <w:shd w:val="clear" w:color="auto" w:fill="FFFFFF" w:themeFill="background1"/>
            <w:vAlign w:val="center"/>
          </w:tcPr>
          <w:p w:rsidR="009B1C1B" w:rsidRP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 xml:space="preserve">Buying versus renting a home. </w:t>
            </w:r>
          </w:p>
          <w:p w:rsidR="009B1C1B" w:rsidRP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Case study (8 min)</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59</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C34DEE">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34</w:t>
            </w:r>
          </w:p>
        </w:tc>
        <w:tc>
          <w:tcPr>
            <w:tcW w:w="3095" w:type="dxa"/>
            <w:shd w:val="clear" w:color="auto" w:fill="FFFFFF" w:themeFill="background1"/>
            <w:vAlign w:val="center"/>
          </w:tcPr>
          <w:p w:rsidR="009B1C1B" w:rsidRP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Buy versus lease office space.  Case study (9 min)</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61</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C34DEE">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35</w:t>
            </w:r>
          </w:p>
        </w:tc>
        <w:tc>
          <w:tcPr>
            <w:tcW w:w="3095" w:type="dxa"/>
            <w:shd w:val="clear" w:color="auto" w:fill="FFFFFF" w:themeFill="background1"/>
            <w:vAlign w:val="center"/>
          </w:tcPr>
          <w:p w:rsidR="004546A9" w:rsidRDefault="009B1C1B" w:rsidP="008A188C">
            <w:pPr>
              <w:rPr>
                <w:rFonts w:eastAsia="Times New Roman" w:cs="Times New Roman"/>
                <w:color w:val="000000"/>
                <w:sz w:val="20"/>
                <w:szCs w:val="20"/>
              </w:rPr>
            </w:pPr>
            <w:r w:rsidRPr="004546A9">
              <w:rPr>
                <w:rFonts w:eastAsia="Times New Roman" w:cs="Times New Roman"/>
                <w:color w:val="000000"/>
                <w:sz w:val="20"/>
                <w:szCs w:val="20"/>
              </w:rPr>
              <w:t xml:space="preserve">Analyzing  a multi-lease proposal </w:t>
            </w:r>
            <w:r w:rsidR="004546A9">
              <w:rPr>
                <w:rFonts w:eastAsia="Times New Roman" w:cs="Times New Roman"/>
                <w:color w:val="000000"/>
                <w:sz w:val="20"/>
                <w:szCs w:val="20"/>
              </w:rPr>
              <w:t>(</w:t>
            </w:r>
          </w:p>
          <w:p w:rsidR="009B1C1B" w:rsidRPr="004546A9" w:rsidRDefault="009B1C1B" w:rsidP="008A188C">
            <w:pPr>
              <w:rPr>
                <w:rFonts w:eastAsia="Times New Roman" w:cs="Times New Roman"/>
                <w:b/>
                <w:bCs/>
                <w:i/>
                <w:iCs/>
                <w:color w:val="FF0000"/>
                <w:sz w:val="20"/>
                <w:szCs w:val="20"/>
              </w:rPr>
            </w:pPr>
            <w:r w:rsidRPr="004546A9">
              <w:rPr>
                <w:rFonts w:eastAsia="Times New Roman" w:cs="Times New Roman"/>
                <w:color w:val="000000"/>
                <w:sz w:val="20"/>
                <w:szCs w:val="20"/>
              </w:rPr>
              <w:t xml:space="preserve">3 min)                </w:t>
            </w:r>
          </w:p>
        </w:tc>
        <w:tc>
          <w:tcPr>
            <w:tcW w:w="1361" w:type="dxa"/>
            <w:shd w:val="clear" w:color="auto" w:fill="FFFFFF" w:themeFill="background1"/>
          </w:tcPr>
          <w:p w:rsidR="009B1C1B" w:rsidRPr="004546A9" w:rsidRDefault="009B1C1B" w:rsidP="008A188C">
            <w:pPr>
              <w:pStyle w:val="ListParagraph"/>
              <w:ind w:left="0"/>
              <w:jc w:val="right"/>
              <w:rPr>
                <w:sz w:val="20"/>
                <w:szCs w:val="20"/>
                <w:lang w:val="en-CA"/>
              </w:rPr>
            </w:pPr>
            <w:r w:rsidRPr="004546A9">
              <w:rPr>
                <w:sz w:val="20"/>
                <w:szCs w:val="20"/>
                <w:lang w:val="en-CA"/>
              </w:rPr>
              <w:t>65</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C34DEE">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36</w:t>
            </w:r>
          </w:p>
        </w:tc>
        <w:tc>
          <w:tcPr>
            <w:tcW w:w="3095" w:type="dxa"/>
            <w:shd w:val="clear" w:color="auto" w:fill="FFFFFF" w:themeFill="background1"/>
            <w:vAlign w:val="center"/>
          </w:tcPr>
          <w:p w:rsidR="009B1C1B" w:rsidRPr="004546A9" w:rsidRDefault="009B1C1B" w:rsidP="008A188C">
            <w:pPr>
              <w:rPr>
                <w:rFonts w:eastAsia="Times New Roman" w:cs="Times New Roman"/>
                <w:sz w:val="20"/>
                <w:szCs w:val="20"/>
              </w:rPr>
            </w:pPr>
            <w:r w:rsidRPr="004546A9">
              <w:rPr>
                <w:rFonts w:eastAsia="Times New Roman" w:cs="Times New Roman"/>
                <w:sz w:val="20"/>
                <w:szCs w:val="20"/>
              </w:rPr>
              <w:t>Tips for reading a lease (3 min)</w:t>
            </w:r>
          </w:p>
        </w:tc>
        <w:tc>
          <w:tcPr>
            <w:tcW w:w="1361" w:type="dxa"/>
            <w:shd w:val="clear" w:color="auto" w:fill="FFFFFF" w:themeFill="background1"/>
          </w:tcPr>
          <w:p w:rsidR="009B1C1B" w:rsidRPr="004546A9" w:rsidRDefault="00C34DEE" w:rsidP="008A188C">
            <w:pPr>
              <w:pStyle w:val="ListParagraph"/>
              <w:ind w:left="0"/>
              <w:jc w:val="right"/>
              <w:rPr>
                <w:sz w:val="20"/>
                <w:szCs w:val="20"/>
                <w:lang w:val="en-CA"/>
              </w:rPr>
            </w:pPr>
            <w:r w:rsidRPr="004546A9">
              <w:rPr>
                <w:sz w:val="20"/>
                <w:szCs w:val="20"/>
                <w:lang w:val="en-CA"/>
              </w:rPr>
              <w:t>54</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C34DEE">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37</w:t>
            </w:r>
          </w:p>
        </w:tc>
        <w:tc>
          <w:tcPr>
            <w:tcW w:w="3095" w:type="dxa"/>
            <w:shd w:val="clear" w:color="auto" w:fill="FFFFFF" w:themeFill="background1"/>
            <w:vAlign w:val="center"/>
          </w:tcPr>
          <w:p w:rsidR="009B1C1B" w:rsidRPr="004546A9" w:rsidRDefault="009B1C1B" w:rsidP="008A188C">
            <w:pPr>
              <w:rPr>
                <w:rFonts w:eastAsia="Times New Roman" w:cs="Times New Roman"/>
                <w:sz w:val="20"/>
                <w:szCs w:val="20"/>
              </w:rPr>
            </w:pPr>
            <w:r w:rsidRPr="004546A9">
              <w:rPr>
                <w:rFonts w:eastAsia="Times New Roman" w:cs="Times New Roman"/>
                <w:sz w:val="20"/>
                <w:szCs w:val="20"/>
              </w:rPr>
              <w:t>Demolition clauses (3 min)</w:t>
            </w:r>
          </w:p>
        </w:tc>
        <w:tc>
          <w:tcPr>
            <w:tcW w:w="1361" w:type="dxa"/>
            <w:shd w:val="clear" w:color="auto" w:fill="FFFFFF" w:themeFill="background1"/>
          </w:tcPr>
          <w:p w:rsidR="009B1C1B" w:rsidRPr="004546A9" w:rsidRDefault="00C34DEE" w:rsidP="008A188C">
            <w:pPr>
              <w:pStyle w:val="ListParagraph"/>
              <w:ind w:left="0"/>
              <w:jc w:val="right"/>
              <w:rPr>
                <w:sz w:val="20"/>
                <w:szCs w:val="20"/>
                <w:lang w:val="en-CA"/>
              </w:rPr>
            </w:pPr>
            <w:r w:rsidRPr="004546A9">
              <w:rPr>
                <w:sz w:val="20"/>
                <w:szCs w:val="20"/>
                <w:lang w:val="en-CA"/>
              </w:rPr>
              <w:t>56</w:t>
            </w:r>
          </w:p>
        </w:tc>
        <w:tc>
          <w:tcPr>
            <w:tcW w:w="2889" w:type="dxa"/>
            <w:shd w:val="clear" w:color="auto" w:fill="D9D9D9" w:themeFill="background1" w:themeFillShade="D9"/>
            <w:vAlign w:val="center"/>
          </w:tcPr>
          <w:p w:rsidR="009B1C1B" w:rsidRPr="004546A9" w:rsidRDefault="009B1C1B" w:rsidP="008A188C">
            <w:pPr>
              <w:jc w:val="right"/>
              <w:rPr>
                <w:rFonts w:eastAsia="Times New Roman" w:cs="Times New Roman"/>
                <w:color w:val="000000"/>
                <w:sz w:val="20"/>
                <w:szCs w:val="20"/>
              </w:rPr>
            </w:pPr>
          </w:p>
        </w:tc>
        <w:tc>
          <w:tcPr>
            <w:tcW w:w="1192"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r>
      <w:tr w:rsidR="009B1C1B" w:rsidRPr="004546A9" w:rsidTr="0029772F">
        <w:tc>
          <w:tcPr>
            <w:tcW w:w="1039" w:type="dxa"/>
            <w:shd w:val="clear" w:color="auto" w:fill="FFFFFF" w:themeFill="background1"/>
          </w:tcPr>
          <w:p w:rsidR="009B1C1B" w:rsidRPr="004546A9" w:rsidRDefault="0002586D" w:rsidP="008A188C">
            <w:pPr>
              <w:pStyle w:val="ListParagraph"/>
              <w:ind w:left="0"/>
              <w:rPr>
                <w:sz w:val="20"/>
                <w:szCs w:val="20"/>
                <w:lang w:val="en-CA"/>
              </w:rPr>
            </w:pPr>
            <w:r w:rsidRPr="004546A9">
              <w:rPr>
                <w:sz w:val="20"/>
                <w:szCs w:val="20"/>
                <w:lang w:val="en-CA"/>
              </w:rPr>
              <w:t>38</w:t>
            </w:r>
          </w:p>
        </w:tc>
        <w:tc>
          <w:tcPr>
            <w:tcW w:w="3095" w:type="dxa"/>
            <w:shd w:val="clear" w:color="auto" w:fill="D9D9D9" w:themeFill="background1" w:themeFillShade="D9"/>
            <w:vAlign w:val="center"/>
          </w:tcPr>
          <w:p w:rsidR="009B1C1B" w:rsidRPr="004546A9" w:rsidRDefault="009B1C1B" w:rsidP="008A188C">
            <w:pPr>
              <w:rPr>
                <w:rFonts w:eastAsia="Times New Roman" w:cs="Times New Roman"/>
                <w:color w:val="000000"/>
                <w:sz w:val="20"/>
                <w:szCs w:val="20"/>
              </w:rPr>
            </w:pPr>
          </w:p>
        </w:tc>
        <w:tc>
          <w:tcPr>
            <w:tcW w:w="1361" w:type="dxa"/>
            <w:shd w:val="clear" w:color="auto" w:fill="D9D9D9" w:themeFill="background1" w:themeFillShade="D9"/>
          </w:tcPr>
          <w:p w:rsidR="009B1C1B" w:rsidRPr="004546A9" w:rsidRDefault="009B1C1B" w:rsidP="008A188C">
            <w:pPr>
              <w:pStyle w:val="ListParagraph"/>
              <w:ind w:left="0"/>
              <w:jc w:val="right"/>
              <w:rPr>
                <w:sz w:val="20"/>
                <w:szCs w:val="20"/>
                <w:lang w:val="en-CA"/>
              </w:rPr>
            </w:pPr>
          </w:p>
        </w:tc>
        <w:tc>
          <w:tcPr>
            <w:tcW w:w="2889" w:type="dxa"/>
            <w:shd w:val="clear" w:color="auto" w:fill="FFFFFF" w:themeFill="background1"/>
            <w:vAlign w:val="center"/>
          </w:tcPr>
          <w:p w:rsidR="009B1C1B" w:rsidRPr="004546A9" w:rsidRDefault="00815758" w:rsidP="008A188C">
            <w:pPr>
              <w:rPr>
                <w:rFonts w:eastAsia="Times New Roman" w:cs="Times New Roman"/>
                <w:color w:val="000000"/>
                <w:sz w:val="20"/>
                <w:szCs w:val="20"/>
              </w:rPr>
            </w:pPr>
            <w:r w:rsidRPr="004546A9">
              <w:rPr>
                <w:rFonts w:eastAsia="Times New Roman" w:cs="Times New Roman"/>
                <w:bCs/>
                <w:color w:val="000000"/>
                <w:sz w:val="20"/>
                <w:szCs w:val="20"/>
              </w:rPr>
              <w:t>Lease comparison analysis</w:t>
            </w:r>
            <w:r w:rsidR="009B1C1B" w:rsidRPr="004546A9">
              <w:rPr>
                <w:rFonts w:eastAsia="Times New Roman" w:cs="Times New Roman"/>
                <w:bCs/>
                <w:color w:val="000000"/>
                <w:sz w:val="20"/>
                <w:szCs w:val="20"/>
              </w:rPr>
              <w:t xml:space="preserve">                                    </w:t>
            </w:r>
          </w:p>
        </w:tc>
        <w:tc>
          <w:tcPr>
            <w:tcW w:w="1192" w:type="dxa"/>
            <w:shd w:val="clear" w:color="auto" w:fill="FFFFFF" w:themeFill="background1"/>
          </w:tcPr>
          <w:p w:rsidR="009B1C1B" w:rsidRPr="004546A9" w:rsidRDefault="00467E0E" w:rsidP="008A188C">
            <w:pPr>
              <w:pStyle w:val="ListParagraph"/>
              <w:ind w:left="0"/>
              <w:jc w:val="right"/>
              <w:rPr>
                <w:sz w:val="20"/>
                <w:szCs w:val="20"/>
                <w:lang w:val="en-CA"/>
              </w:rPr>
            </w:pPr>
            <w:r>
              <w:rPr>
                <w:sz w:val="20"/>
                <w:szCs w:val="20"/>
                <w:lang w:val="en-CA"/>
              </w:rPr>
              <w:t>44</w:t>
            </w:r>
          </w:p>
        </w:tc>
      </w:tr>
      <w:tr w:rsidR="00C34DEE" w:rsidRPr="004546A9" w:rsidTr="00C34DEE">
        <w:tc>
          <w:tcPr>
            <w:tcW w:w="1039" w:type="dxa"/>
            <w:shd w:val="clear" w:color="auto" w:fill="D9D9D9" w:themeFill="background1" w:themeFillShade="D9"/>
          </w:tcPr>
          <w:p w:rsidR="00C34DEE" w:rsidRPr="004546A9" w:rsidRDefault="00C34DEE" w:rsidP="002E4123">
            <w:pPr>
              <w:pStyle w:val="ListParagraph"/>
              <w:ind w:left="0"/>
              <w:jc w:val="center"/>
              <w:rPr>
                <w:b/>
                <w:sz w:val="20"/>
                <w:szCs w:val="20"/>
                <w:lang w:val="en-CA"/>
              </w:rPr>
            </w:pPr>
          </w:p>
        </w:tc>
        <w:tc>
          <w:tcPr>
            <w:tcW w:w="3095" w:type="dxa"/>
            <w:shd w:val="clear" w:color="auto" w:fill="D9D9D9" w:themeFill="background1" w:themeFillShade="D9"/>
            <w:vAlign w:val="center"/>
          </w:tcPr>
          <w:p w:rsidR="00C34DEE" w:rsidRPr="004546A9" w:rsidRDefault="00C34DEE" w:rsidP="002E4123">
            <w:pPr>
              <w:pStyle w:val="ListParagraph"/>
              <w:ind w:left="0"/>
              <w:jc w:val="center"/>
              <w:rPr>
                <w:b/>
                <w:sz w:val="20"/>
                <w:szCs w:val="20"/>
                <w:lang w:val="en-CA"/>
              </w:rPr>
            </w:pPr>
          </w:p>
        </w:tc>
        <w:tc>
          <w:tcPr>
            <w:tcW w:w="1361" w:type="dxa"/>
            <w:shd w:val="clear" w:color="auto" w:fill="D9D9D9" w:themeFill="background1" w:themeFillShade="D9"/>
            <w:vAlign w:val="center"/>
          </w:tcPr>
          <w:p w:rsidR="00C34DEE" w:rsidRPr="004546A9" w:rsidRDefault="00C34DEE" w:rsidP="002E4123">
            <w:pPr>
              <w:pStyle w:val="ListParagraph"/>
              <w:ind w:left="0"/>
              <w:jc w:val="center"/>
              <w:rPr>
                <w:b/>
                <w:sz w:val="20"/>
                <w:szCs w:val="20"/>
                <w:lang w:val="en-CA"/>
              </w:rPr>
            </w:pPr>
          </w:p>
        </w:tc>
        <w:tc>
          <w:tcPr>
            <w:tcW w:w="2889" w:type="dxa"/>
            <w:shd w:val="clear" w:color="auto" w:fill="D9D9D9" w:themeFill="background1" w:themeFillShade="D9"/>
            <w:vAlign w:val="center"/>
          </w:tcPr>
          <w:p w:rsidR="00C34DEE" w:rsidRPr="004546A9" w:rsidRDefault="00C34DEE" w:rsidP="002E4123">
            <w:pPr>
              <w:pStyle w:val="ListParagraph"/>
              <w:ind w:left="0"/>
              <w:jc w:val="center"/>
              <w:rPr>
                <w:b/>
                <w:sz w:val="20"/>
                <w:szCs w:val="20"/>
                <w:lang w:val="en-CA"/>
              </w:rPr>
            </w:pPr>
          </w:p>
        </w:tc>
        <w:tc>
          <w:tcPr>
            <w:tcW w:w="1192" w:type="dxa"/>
            <w:shd w:val="clear" w:color="auto" w:fill="D9D9D9" w:themeFill="background1" w:themeFillShade="D9"/>
          </w:tcPr>
          <w:p w:rsidR="00C34DEE" w:rsidRPr="004546A9" w:rsidRDefault="00C34DEE" w:rsidP="002E4123">
            <w:pPr>
              <w:pStyle w:val="ListParagraph"/>
              <w:ind w:left="0"/>
              <w:jc w:val="center"/>
              <w:rPr>
                <w:b/>
                <w:sz w:val="20"/>
                <w:szCs w:val="20"/>
                <w:lang w:val="en-CA"/>
              </w:rPr>
            </w:pPr>
          </w:p>
        </w:tc>
      </w:tr>
      <w:tr w:rsidR="004546A9" w:rsidRPr="004546A9" w:rsidTr="004546A9">
        <w:tc>
          <w:tcPr>
            <w:tcW w:w="1039" w:type="dxa"/>
            <w:shd w:val="clear" w:color="auto" w:fill="D9D9D9" w:themeFill="background1" w:themeFillShade="D9"/>
          </w:tcPr>
          <w:p w:rsidR="004546A9" w:rsidRPr="00B64F1C" w:rsidRDefault="004546A9" w:rsidP="002E4123">
            <w:pPr>
              <w:pStyle w:val="ListParagraph"/>
              <w:ind w:left="0"/>
              <w:rPr>
                <w:b/>
                <w:sz w:val="20"/>
                <w:szCs w:val="20"/>
                <w:lang w:val="en-CA"/>
              </w:rPr>
            </w:pPr>
          </w:p>
          <w:p w:rsidR="004546A9" w:rsidRPr="00B64F1C" w:rsidRDefault="004546A9" w:rsidP="002E4123">
            <w:pPr>
              <w:pStyle w:val="ListParagraph"/>
              <w:ind w:left="0"/>
              <w:jc w:val="center"/>
              <w:rPr>
                <w:b/>
                <w:sz w:val="20"/>
                <w:szCs w:val="20"/>
                <w:lang w:val="en-CA"/>
              </w:rPr>
            </w:pPr>
            <w:r w:rsidRPr="00B64F1C">
              <w:rPr>
                <w:b/>
                <w:sz w:val="20"/>
                <w:szCs w:val="20"/>
                <w:lang w:val="en-CA"/>
              </w:rPr>
              <w:t>Line</w:t>
            </w:r>
          </w:p>
          <w:p w:rsidR="004546A9" w:rsidRPr="00B64F1C" w:rsidRDefault="004546A9" w:rsidP="002E4123">
            <w:pPr>
              <w:pStyle w:val="ListParagraph"/>
              <w:ind w:left="0"/>
              <w:jc w:val="center"/>
              <w:rPr>
                <w:b/>
                <w:sz w:val="20"/>
                <w:szCs w:val="20"/>
                <w:lang w:val="en-CA"/>
              </w:rPr>
            </w:pPr>
            <w:r w:rsidRPr="00B64F1C">
              <w:rPr>
                <w:b/>
                <w:sz w:val="20"/>
                <w:szCs w:val="20"/>
                <w:lang w:val="en-CA"/>
              </w:rPr>
              <w:t>number</w:t>
            </w:r>
          </w:p>
        </w:tc>
        <w:tc>
          <w:tcPr>
            <w:tcW w:w="3095" w:type="dxa"/>
            <w:shd w:val="clear" w:color="auto" w:fill="D9D9D9" w:themeFill="background1" w:themeFillShade="D9"/>
            <w:vAlign w:val="center"/>
          </w:tcPr>
          <w:p w:rsidR="004546A9" w:rsidRPr="00B64F1C" w:rsidRDefault="004546A9" w:rsidP="002E4123">
            <w:pPr>
              <w:pStyle w:val="ListParagraph"/>
              <w:ind w:left="0"/>
              <w:jc w:val="center"/>
              <w:rPr>
                <w:b/>
                <w:sz w:val="20"/>
                <w:szCs w:val="20"/>
                <w:lang w:val="en-CA"/>
              </w:rPr>
            </w:pPr>
            <w:r w:rsidRPr="00B64F1C">
              <w:rPr>
                <w:b/>
                <w:sz w:val="20"/>
                <w:szCs w:val="20"/>
                <w:lang w:val="en-CA"/>
              </w:rPr>
              <w:t>Play Micro Video</w:t>
            </w:r>
          </w:p>
        </w:tc>
        <w:tc>
          <w:tcPr>
            <w:tcW w:w="1361" w:type="dxa"/>
            <w:shd w:val="clear" w:color="auto" w:fill="D9D9D9" w:themeFill="background1" w:themeFillShade="D9"/>
            <w:vAlign w:val="center"/>
          </w:tcPr>
          <w:p w:rsidR="004546A9" w:rsidRPr="00B64F1C" w:rsidRDefault="004546A9" w:rsidP="002E4123">
            <w:pPr>
              <w:pStyle w:val="ListParagraph"/>
              <w:ind w:left="0"/>
              <w:jc w:val="center"/>
              <w:rPr>
                <w:b/>
                <w:sz w:val="20"/>
                <w:szCs w:val="20"/>
                <w:lang w:val="en-CA"/>
              </w:rPr>
            </w:pPr>
            <w:r w:rsidRPr="00B64F1C">
              <w:rPr>
                <w:b/>
                <w:sz w:val="20"/>
                <w:szCs w:val="20"/>
                <w:lang w:val="en-CA"/>
              </w:rPr>
              <w:t xml:space="preserve">Manual </w:t>
            </w:r>
          </w:p>
          <w:p w:rsidR="004546A9" w:rsidRPr="00B64F1C" w:rsidRDefault="004546A9" w:rsidP="002E4123">
            <w:pPr>
              <w:pStyle w:val="ListParagraph"/>
              <w:ind w:left="0"/>
              <w:jc w:val="center"/>
              <w:rPr>
                <w:b/>
                <w:sz w:val="20"/>
                <w:szCs w:val="20"/>
                <w:lang w:val="en-CA"/>
              </w:rPr>
            </w:pPr>
            <w:r w:rsidRPr="00B64F1C">
              <w:rPr>
                <w:b/>
                <w:sz w:val="20"/>
                <w:szCs w:val="20"/>
                <w:lang w:val="en-CA"/>
              </w:rPr>
              <w:t>Page Number</w:t>
            </w:r>
          </w:p>
        </w:tc>
        <w:tc>
          <w:tcPr>
            <w:tcW w:w="2889" w:type="dxa"/>
            <w:shd w:val="clear" w:color="auto" w:fill="D9D9D9" w:themeFill="background1" w:themeFillShade="D9"/>
            <w:vAlign w:val="center"/>
          </w:tcPr>
          <w:p w:rsidR="004546A9" w:rsidRPr="00B64F1C" w:rsidRDefault="004546A9" w:rsidP="002E4123">
            <w:pPr>
              <w:pStyle w:val="ListParagraph"/>
              <w:ind w:left="0"/>
              <w:jc w:val="center"/>
              <w:rPr>
                <w:b/>
                <w:sz w:val="20"/>
                <w:szCs w:val="20"/>
                <w:lang w:val="en-CA"/>
              </w:rPr>
            </w:pPr>
            <w:r w:rsidRPr="00B64F1C">
              <w:rPr>
                <w:b/>
                <w:sz w:val="20"/>
                <w:szCs w:val="20"/>
                <w:lang w:val="en-CA"/>
              </w:rPr>
              <w:t>Play Flash Card Set</w:t>
            </w:r>
          </w:p>
        </w:tc>
        <w:tc>
          <w:tcPr>
            <w:tcW w:w="1192" w:type="dxa"/>
            <w:shd w:val="clear" w:color="auto" w:fill="D9D9D9" w:themeFill="background1" w:themeFillShade="D9"/>
          </w:tcPr>
          <w:p w:rsidR="004546A9" w:rsidRPr="00B64F1C" w:rsidRDefault="004546A9" w:rsidP="002E4123">
            <w:pPr>
              <w:pStyle w:val="ListParagraph"/>
              <w:ind w:left="0"/>
              <w:jc w:val="center"/>
              <w:rPr>
                <w:b/>
                <w:sz w:val="20"/>
                <w:szCs w:val="20"/>
                <w:lang w:val="en-CA"/>
              </w:rPr>
            </w:pPr>
            <w:r w:rsidRPr="00B64F1C">
              <w:rPr>
                <w:b/>
                <w:sz w:val="20"/>
                <w:szCs w:val="20"/>
                <w:lang w:val="en-CA"/>
              </w:rPr>
              <w:t xml:space="preserve">Participant </w:t>
            </w:r>
            <w:r>
              <w:rPr>
                <w:b/>
                <w:sz w:val="20"/>
                <w:szCs w:val="20"/>
                <w:lang w:val="en-CA"/>
              </w:rPr>
              <w:t>Package</w:t>
            </w:r>
          </w:p>
          <w:p w:rsidR="004546A9" w:rsidRPr="00B64F1C" w:rsidRDefault="004546A9" w:rsidP="002E4123">
            <w:pPr>
              <w:pStyle w:val="ListParagraph"/>
              <w:ind w:left="0"/>
              <w:jc w:val="center"/>
              <w:rPr>
                <w:b/>
                <w:sz w:val="20"/>
                <w:szCs w:val="20"/>
                <w:lang w:val="en-CA"/>
              </w:rPr>
            </w:pPr>
            <w:r w:rsidRPr="00B64F1C">
              <w:rPr>
                <w:b/>
                <w:sz w:val="20"/>
                <w:szCs w:val="20"/>
                <w:lang w:val="en-CA"/>
              </w:rPr>
              <w:t>Page number</w:t>
            </w:r>
          </w:p>
        </w:tc>
      </w:tr>
      <w:tr w:rsidR="004546A9" w:rsidRPr="004546A9" w:rsidTr="00C34DEE">
        <w:tc>
          <w:tcPr>
            <w:tcW w:w="1039" w:type="dxa"/>
            <w:shd w:val="clear" w:color="auto" w:fill="FFFFFF" w:themeFill="background1"/>
          </w:tcPr>
          <w:p w:rsidR="004546A9" w:rsidRPr="004546A9" w:rsidRDefault="004546A9" w:rsidP="008A188C">
            <w:pPr>
              <w:pStyle w:val="ListParagraph"/>
              <w:ind w:left="0"/>
              <w:rPr>
                <w:sz w:val="20"/>
                <w:szCs w:val="20"/>
                <w:lang w:val="en-CA"/>
              </w:rPr>
            </w:pPr>
            <w:r>
              <w:rPr>
                <w:sz w:val="20"/>
                <w:szCs w:val="20"/>
                <w:lang w:val="en-CA"/>
              </w:rPr>
              <w:t>39</w:t>
            </w:r>
          </w:p>
        </w:tc>
        <w:tc>
          <w:tcPr>
            <w:tcW w:w="3095" w:type="dxa"/>
            <w:shd w:val="clear" w:color="auto" w:fill="D9D9D9" w:themeFill="background1" w:themeFillShade="D9"/>
            <w:vAlign w:val="center"/>
          </w:tcPr>
          <w:p w:rsidR="004546A9" w:rsidRPr="004546A9" w:rsidRDefault="004546A9" w:rsidP="008A188C">
            <w:pPr>
              <w:rPr>
                <w:rFonts w:eastAsia="Times New Roman" w:cs="Times New Roman"/>
                <w:color w:val="000000"/>
                <w:sz w:val="20"/>
                <w:szCs w:val="20"/>
              </w:rPr>
            </w:pPr>
          </w:p>
        </w:tc>
        <w:tc>
          <w:tcPr>
            <w:tcW w:w="1361" w:type="dxa"/>
            <w:shd w:val="clear" w:color="auto" w:fill="D9D9D9" w:themeFill="background1" w:themeFillShade="D9"/>
          </w:tcPr>
          <w:p w:rsidR="004546A9" w:rsidRPr="004546A9" w:rsidRDefault="004546A9" w:rsidP="008A188C">
            <w:pPr>
              <w:pStyle w:val="ListParagraph"/>
              <w:ind w:left="0"/>
              <w:jc w:val="right"/>
              <w:rPr>
                <w:sz w:val="20"/>
                <w:szCs w:val="20"/>
                <w:lang w:val="en-CA"/>
              </w:rPr>
            </w:pPr>
          </w:p>
        </w:tc>
        <w:tc>
          <w:tcPr>
            <w:tcW w:w="2889" w:type="dxa"/>
            <w:shd w:val="clear" w:color="auto" w:fill="FFFFFF" w:themeFill="background1"/>
            <w:vAlign w:val="center"/>
          </w:tcPr>
          <w:p w:rsidR="004546A9" w:rsidRPr="004546A9" w:rsidRDefault="004546A9" w:rsidP="008A188C">
            <w:pPr>
              <w:rPr>
                <w:rFonts w:eastAsia="Times New Roman" w:cs="Times New Roman"/>
                <w:bCs/>
                <w:color w:val="000000"/>
                <w:sz w:val="20"/>
                <w:szCs w:val="20"/>
              </w:rPr>
            </w:pPr>
            <w:r w:rsidRPr="004546A9">
              <w:rPr>
                <w:rFonts w:eastAsia="Times New Roman" w:cs="Times New Roman"/>
                <w:bCs/>
                <w:color w:val="000000"/>
                <w:sz w:val="20"/>
                <w:szCs w:val="20"/>
              </w:rPr>
              <w:t>Lease negotiations. Landlord and Tenant trade offs</w:t>
            </w:r>
          </w:p>
        </w:tc>
        <w:tc>
          <w:tcPr>
            <w:tcW w:w="1192" w:type="dxa"/>
            <w:shd w:val="clear" w:color="auto" w:fill="FFFFFF" w:themeFill="background1"/>
          </w:tcPr>
          <w:p w:rsidR="004546A9" w:rsidRPr="004546A9" w:rsidRDefault="00467E0E" w:rsidP="008A188C">
            <w:pPr>
              <w:pStyle w:val="ListParagraph"/>
              <w:ind w:left="0"/>
              <w:jc w:val="right"/>
              <w:rPr>
                <w:sz w:val="20"/>
                <w:szCs w:val="20"/>
                <w:lang w:val="en-CA"/>
              </w:rPr>
            </w:pPr>
            <w:r>
              <w:rPr>
                <w:sz w:val="20"/>
                <w:szCs w:val="20"/>
                <w:lang w:val="en-CA"/>
              </w:rPr>
              <w:t>50</w:t>
            </w:r>
          </w:p>
        </w:tc>
      </w:tr>
      <w:tr w:rsidR="00C34DEE" w:rsidRPr="004546A9" w:rsidTr="00C34DEE">
        <w:tc>
          <w:tcPr>
            <w:tcW w:w="1039" w:type="dxa"/>
            <w:shd w:val="clear" w:color="auto" w:fill="FFFFFF" w:themeFill="background1"/>
          </w:tcPr>
          <w:p w:rsidR="00C34DEE" w:rsidRPr="004546A9" w:rsidRDefault="0002586D" w:rsidP="008A188C">
            <w:pPr>
              <w:pStyle w:val="ListParagraph"/>
              <w:ind w:left="0"/>
              <w:rPr>
                <w:sz w:val="20"/>
                <w:szCs w:val="20"/>
                <w:lang w:val="en-CA"/>
              </w:rPr>
            </w:pPr>
            <w:r w:rsidRPr="004546A9">
              <w:rPr>
                <w:sz w:val="20"/>
                <w:szCs w:val="20"/>
                <w:lang w:val="en-CA"/>
              </w:rPr>
              <w:t>40</w:t>
            </w:r>
          </w:p>
        </w:tc>
        <w:tc>
          <w:tcPr>
            <w:tcW w:w="3095" w:type="dxa"/>
            <w:shd w:val="clear" w:color="auto" w:fill="D9D9D9" w:themeFill="background1" w:themeFillShade="D9"/>
            <w:vAlign w:val="center"/>
          </w:tcPr>
          <w:p w:rsidR="00C34DEE" w:rsidRPr="004546A9" w:rsidRDefault="00C34DEE" w:rsidP="008A188C">
            <w:pPr>
              <w:rPr>
                <w:rFonts w:eastAsia="Times New Roman" w:cs="Times New Roman"/>
                <w:color w:val="000000"/>
                <w:sz w:val="20"/>
                <w:szCs w:val="20"/>
              </w:rPr>
            </w:pPr>
          </w:p>
        </w:tc>
        <w:tc>
          <w:tcPr>
            <w:tcW w:w="1361" w:type="dxa"/>
            <w:shd w:val="clear" w:color="auto" w:fill="D9D9D9" w:themeFill="background1" w:themeFillShade="D9"/>
          </w:tcPr>
          <w:p w:rsidR="00C34DEE" w:rsidRPr="004546A9" w:rsidRDefault="00C34DEE" w:rsidP="008A188C">
            <w:pPr>
              <w:pStyle w:val="ListParagraph"/>
              <w:ind w:left="0"/>
              <w:jc w:val="right"/>
              <w:rPr>
                <w:sz w:val="20"/>
                <w:szCs w:val="20"/>
                <w:lang w:val="en-CA"/>
              </w:rPr>
            </w:pPr>
          </w:p>
        </w:tc>
        <w:tc>
          <w:tcPr>
            <w:tcW w:w="2889" w:type="dxa"/>
            <w:shd w:val="clear" w:color="auto" w:fill="FFFFFF" w:themeFill="background1"/>
            <w:vAlign w:val="center"/>
          </w:tcPr>
          <w:p w:rsidR="00C34DEE" w:rsidRPr="004546A9" w:rsidRDefault="00C34DEE" w:rsidP="008A188C">
            <w:pPr>
              <w:rPr>
                <w:rFonts w:eastAsia="Times New Roman" w:cs="Times New Roman"/>
                <w:bCs/>
                <w:color w:val="000000"/>
                <w:sz w:val="20"/>
                <w:szCs w:val="20"/>
              </w:rPr>
            </w:pPr>
            <w:r w:rsidRPr="004546A9">
              <w:rPr>
                <w:rFonts w:eastAsia="Times New Roman" w:cs="Times New Roman"/>
                <w:bCs/>
                <w:color w:val="000000"/>
                <w:sz w:val="20"/>
                <w:szCs w:val="20"/>
              </w:rPr>
              <w:t>Valuing a land lease</w:t>
            </w:r>
          </w:p>
        </w:tc>
        <w:tc>
          <w:tcPr>
            <w:tcW w:w="1192" w:type="dxa"/>
            <w:shd w:val="clear" w:color="auto" w:fill="FFFFFF" w:themeFill="background1"/>
          </w:tcPr>
          <w:p w:rsidR="00C34DEE" w:rsidRPr="004546A9" w:rsidRDefault="00467E0E" w:rsidP="008A188C">
            <w:pPr>
              <w:pStyle w:val="ListParagraph"/>
              <w:ind w:left="0"/>
              <w:jc w:val="right"/>
              <w:rPr>
                <w:sz w:val="20"/>
                <w:szCs w:val="20"/>
                <w:lang w:val="en-CA"/>
              </w:rPr>
            </w:pPr>
            <w:r>
              <w:rPr>
                <w:sz w:val="20"/>
                <w:szCs w:val="20"/>
                <w:lang w:val="en-CA"/>
              </w:rPr>
              <w:t>52</w:t>
            </w:r>
          </w:p>
        </w:tc>
      </w:tr>
      <w:tr w:rsidR="00C34DEE" w:rsidRPr="004546A9" w:rsidTr="00C34DEE">
        <w:tc>
          <w:tcPr>
            <w:tcW w:w="1039" w:type="dxa"/>
            <w:shd w:val="clear" w:color="auto" w:fill="FFFFFF" w:themeFill="background1"/>
          </w:tcPr>
          <w:p w:rsidR="00C34DEE" w:rsidRPr="004546A9" w:rsidRDefault="0002586D" w:rsidP="008A188C">
            <w:pPr>
              <w:pStyle w:val="ListParagraph"/>
              <w:ind w:left="0"/>
              <w:rPr>
                <w:sz w:val="20"/>
                <w:szCs w:val="20"/>
                <w:lang w:val="en-CA"/>
              </w:rPr>
            </w:pPr>
            <w:r w:rsidRPr="004546A9">
              <w:rPr>
                <w:sz w:val="20"/>
                <w:szCs w:val="20"/>
                <w:lang w:val="en-CA"/>
              </w:rPr>
              <w:t>41</w:t>
            </w:r>
          </w:p>
        </w:tc>
        <w:tc>
          <w:tcPr>
            <w:tcW w:w="3095" w:type="dxa"/>
            <w:shd w:val="clear" w:color="auto" w:fill="D9D9D9" w:themeFill="background1" w:themeFillShade="D9"/>
            <w:vAlign w:val="center"/>
          </w:tcPr>
          <w:p w:rsidR="00C34DEE" w:rsidRPr="004546A9" w:rsidRDefault="00C34DEE" w:rsidP="008A188C">
            <w:pPr>
              <w:rPr>
                <w:rFonts w:eastAsia="Times New Roman" w:cs="Times New Roman"/>
                <w:color w:val="000000"/>
                <w:sz w:val="20"/>
                <w:szCs w:val="20"/>
              </w:rPr>
            </w:pPr>
          </w:p>
        </w:tc>
        <w:tc>
          <w:tcPr>
            <w:tcW w:w="1361" w:type="dxa"/>
            <w:shd w:val="clear" w:color="auto" w:fill="D9D9D9" w:themeFill="background1" w:themeFillShade="D9"/>
          </w:tcPr>
          <w:p w:rsidR="00C34DEE" w:rsidRPr="004546A9" w:rsidRDefault="00C34DEE" w:rsidP="008A188C">
            <w:pPr>
              <w:pStyle w:val="ListParagraph"/>
              <w:ind w:left="0"/>
              <w:jc w:val="right"/>
              <w:rPr>
                <w:sz w:val="20"/>
                <w:szCs w:val="20"/>
                <w:lang w:val="en-CA"/>
              </w:rPr>
            </w:pPr>
          </w:p>
        </w:tc>
        <w:tc>
          <w:tcPr>
            <w:tcW w:w="2889" w:type="dxa"/>
            <w:shd w:val="clear" w:color="auto" w:fill="FFFFFF" w:themeFill="background1"/>
            <w:vAlign w:val="center"/>
          </w:tcPr>
          <w:p w:rsidR="00C34DEE" w:rsidRPr="004546A9" w:rsidRDefault="00C34DEE" w:rsidP="008A188C">
            <w:pPr>
              <w:rPr>
                <w:rFonts w:eastAsia="Times New Roman" w:cs="Times New Roman"/>
                <w:bCs/>
                <w:color w:val="000000"/>
                <w:sz w:val="20"/>
                <w:szCs w:val="20"/>
              </w:rPr>
            </w:pPr>
            <w:r w:rsidRPr="004546A9">
              <w:rPr>
                <w:rFonts w:eastAsia="Times New Roman" w:cs="Times New Roman"/>
                <w:bCs/>
                <w:color w:val="000000"/>
                <w:sz w:val="20"/>
                <w:szCs w:val="20"/>
              </w:rPr>
              <w:t>Blending &amp; extending leases</w:t>
            </w:r>
          </w:p>
        </w:tc>
        <w:tc>
          <w:tcPr>
            <w:tcW w:w="1192" w:type="dxa"/>
            <w:shd w:val="clear" w:color="auto" w:fill="FFFFFF" w:themeFill="background1"/>
          </w:tcPr>
          <w:p w:rsidR="00C34DEE" w:rsidRPr="004546A9" w:rsidRDefault="00467E0E" w:rsidP="008A188C">
            <w:pPr>
              <w:pStyle w:val="ListParagraph"/>
              <w:ind w:left="0"/>
              <w:jc w:val="right"/>
              <w:rPr>
                <w:sz w:val="20"/>
                <w:szCs w:val="20"/>
                <w:lang w:val="en-CA"/>
              </w:rPr>
            </w:pPr>
            <w:r>
              <w:rPr>
                <w:sz w:val="20"/>
                <w:szCs w:val="20"/>
                <w:lang w:val="en-CA"/>
              </w:rPr>
              <w:t>54</w:t>
            </w:r>
          </w:p>
        </w:tc>
      </w:tr>
      <w:tr w:rsidR="00467E0E" w:rsidRPr="004546A9" w:rsidTr="00C34DEE">
        <w:tc>
          <w:tcPr>
            <w:tcW w:w="1039" w:type="dxa"/>
            <w:shd w:val="clear" w:color="auto" w:fill="FFFFFF" w:themeFill="background1"/>
          </w:tcPr>
          <w:p w:rsidR="00467E0E" w:rsidRPr="004546A9" w:rsidRDefault="00467E0E" w:rsidP="008A188C">
            <w:pPr>
              <w:pStyle w:val="ListParagraph"/>
              <w:ind w:left="0"/>
              <w:rPr>
                <w:sz w:val="20"/>
                <w:szCs w:val="20"/>
                <w:lang w:val="en-CA"/>
              </w:rPr>
            </w:pPr>
          </w:p>
        </w:tc>
        <w:tc>
          <w:tcPr>
            <w:tcW w:w="3095" w:type="dxa"/>
            <w:shd w:val="clear" w:color="auto" w:fill="D9D9D9" w:themeFill="background1" w:themeFillShade="D9"/>
            <w:vAlign w:val="center"/>
          </w:tcPr>
          <w:p w:rsidR="00467E0E" w:rsidRPr="004546A9" w:rsidRDefault="00467E0E" w:rsidP="008A188C">
            <w:pPr>
              <w:rPr>
                <w:rFonts w:eastAsia="Times New Roman" w:cs="Times New Roman"/>
                <w:color w:val="000000"/>
                <w:sz w:val="20"/>
                <w:szCs w:val="20"/>
              </w:rPr>
            </w:pPr>
          </w:p>
        </w:tc>
        <w:tc>
          <w:tcPr>
            <w:tcW w:w="1361" w:type="dxa"/>
            <w:shd w:val="clear" w:color="auto" w:fill="D9D9D9" w:themeFill="background1" w:themeFillShade="D9"/>
          </w:tcPr>
          <w:p w:rsidR="00467E0E" w:rsidRPr="004546A9" w:rsidRDefault="00467E0E" w:rsidP="008A188C">
            <w:pPr>
              <w:pStyle w:val="ListParagraph"/>
              <w:ind w:left="0"/>
              <w:jc w:val="right"/>
              <w:rPr>
                <w:sz w:val="20"/>
                <w:szCs w:val="20"/>
                <w:lang w:val="en-CA"/>
              </w:rPr>
            </w:pPr>
          </w:p>
        </w:tc>
        <w:tc>
          <w:tcPr>
            <w:tcW w:w="2889" w:type="dxa"/>
            <w:shd w:val="clear" w:color="auto" w:fill="FFFFFF" w:themeFill="background1"/>
            <w:vAlign w:val="center"/>
          </w:tcPr>
          <w:p w:rsidR="00467E0E" w:rsidRPr="004546A9" w:rsidRDefault="00467E0E" w:rsidP="008A188C">
            <w:pPr>
              <w:rPr>
                <w:rFonts w:eastAsia="Times New Roman" w:cs="Times New Roman"/>
                <w:bCs/>
                <w:color w:val="000000"/>
                <w:sz w:val="20"/>
                <w:szCs w:val="20"/>
              </w:rPr>
            </w:pPr>
            <w:r w:rsidRPr="004546A9">
              <w:rPr>
                <w:rFonts w:eastAsia="Times New Roman" w:cs="Times New Roman"/>
                <w:bCs/>
                <w:color w:val="000000"/>
                <w:sz w:val="20"/>
                <w:szCs w:val="20"/>
              </w:rPr>
              <w:t xml:space="preserve">Buy versus Lease Analysis                                         </w:t>
            </w:r>
          </w:p>
        </w:tc>
        <w:tc>
          <w:tcPr>
            <w:tcW w:w="1192" w:type="dxa"/>
            <w:shd w:val="clear" w:color="auto" w:fill="FFFFFF" w:themeFill="background1"/>
          </w:tcPr>
          <w:p w:rsidR="00467E0E" w:rsidRDefault="00467E0E" w:rsidP="008A188C">
            <w:pPr>
              <w:pStyle w:val="ListParagraph"/>
              <w:ind w:left="0"/>
              <w:jc w:val="right"/>
              <w:rPr>
                <w:sz w:val="20"/>
                <w:szCs w:val="20"/>
                <w:lang w:val="en-CA"/>
              </w:rPr>
            </w:pPr>
            <w:r>
              <w:rPr>
                <w:sz w:val="20"/>
                <w:szCs w:val="20"/>
                <w:lang w:val="en-CA"/>
              </w:rPr>
              <w:t>55</w:t>
            </w:r>
          </w:p>
        </w:tc>
      </w:tr>
      <w:tr w:rsidR="006406A6" w:rsidRPr="004546A9" w:rsidTr="00C34DEE">
        <w:tc>
          <w:tcPr>
            <w:tcW w:w="1039" w:type="dxa"/>
            <w:shd w:val="clear" w:color="auto" w:fill="FFFFFF" w:themeFill="background1"/>
          </w:tcPr>
          <w:p w:rsidR="006406A6" w:rsidRPr="004546A9" w:rsidRDefault="006406A6" w:rsidP="008A188C">
            <w:pPr>
              <w:pStyle w:val="ListParagraph"/>
              <w:ind w:left="0"/>
              <w:rPr>
                <w:sz w:val="20"/>
                <w:szCs w:val="20"/>
                <w:lang w:val="en-CA"/>
              </w:rPr>
            </w:pPr>
            <w:r>
              <w:rPr>
                <w:sz w:val="20"/>
                <w:szCs w:val="20"/>
                <w:lang w:val="en-CA"/>
              </w:rPr>
              <w:t>42</w:t>
            </w:r>
          </w:p>
        </w:tc>
        <w:tc>
          <w:tcPr>
            <w:tcW w:w="3095" w:type="dxa"/>
            <w:shd w:val="clear" w:color="auto" w:fill="D9D9D9" w:themeFill="background1" w:themeFillShade="D9"/>
            <w:vAlign w:val="center"/>
          </w:tcPr>
          <w:p w:rsidR="006406A6" w:rsidRPr="004546A9" w:rsidRDefault="006406A6" w:rsidP="008A188C">
            <w:pPr>
              <w:rPr>
                <w:rFonts w:eastAsia="Times New Roman" w:cs="Times New Roman"/>
                <w:color w:val="000000"/>
                <w:sz w:val="20"/>
                <w:szCs w:val="20"/>
              </w:rPr>
            </w:pPr>
          </w:p>
        </w:tc>
        <w:tc>
          <w:tcPr>
            <w:tcW w:w="1361" w:type="dxa"/>
            <w:shd w:val="clear" w:color="auto" w:fill="D9D9D9" w:themeFill="background1" w:themeFillShade="D9"/>
          </w:tcPr>
          <w:p w:rsidR="006406A6" w:rsidRPr="004546A9" w:rsidRDefault="006406A6" w:rsidP="008A188C">
            <w:pPr>
              <w:pStyle w:val="ListParagraph"/>
              <w:ind w:left="0"/>
              <w:jc w:val="right"/>
              <w:rPr>
                <w:sz w:val="20"/>
                <w:szCs w:val="20"/>
                <w:lang w:val="en-CA"/>
              </w:rPr>
            </w:pPr>
          </w:p>
        </w:tc>
        <w:tc>
          <w:tcPr>
            <w:tcW w:w="2889" w:type="dxa"/>
            <w:shd w:val="clear" w:color="auto" w:fill="FFFFFF" w:themeFill="background1"/>
            <w:vAlign w:val="center"/>
          </w:tcPr>
          <w:p w:rsidR="006406A6" w:rsidRPr="004546A9" w:rsidRDefault="006406A6" w:rsidP="008A188C">
            <w:pPr>
              <w:rPr>
                <w:rFonts w:eastAsia="Times New Roman" w:cs="Times New Roman"/>
                <w:bCs/>
                <w:color w:val="000000"/>
                <w:sz w:val="20"/>
                <w:szCs w:val="20"/>
              </w:rPr>
            </w:pPr>
            <w:r w:rsidRPr="004546A9">
              <w:rPr>
                <w:rFonts w:eastAsia="Times New Roman" w:cs="Times New Roman"/>
                <w:bCs/>
                <w:color w:val="000000"/>
                <w:sz w:val="20"/>
                <w:szCs w:val="20"/>
              </w:rPr>
              <w:t>Tips for reading a lease</w:t>
            </w:r>
          </w:p>
        </w:tc>
        <w:tc>
          <w:tcPr>
            <w:tcW w:w="1192" w:type="dxa"/>
            <w:shd w:val="clear" w:color="auto" w:fill="FFFFFF" w:themeFill="background1"/>
          </w:tcPr>
          <w:p w:rsidR="006406A6" w:rsidRPr="004546A9" w:rsidRDefault="00467E0E" w:rsidP="008A188C">
            <w:pPr>
              <w:pStyle w:val="ListParagraph"/>
              <w:ind w:left="0"/>
              <w:jc w:val="right"/>
              <w:rPr>
                <w:sz w:val="20"/>
                <w:szCs w:val="20"/>
                <w:lang w:val="en-CA"/>
              </w:rPr>
            </w:pPr>
            <w:r>
              <w:rPr>
                <w:sz w:val="20"/>
                <w:szCs w:val="20"/>
                <w:lang w:val="en-CA"/>
              </w:rPr>
              <w:t>62</w:t>
            </w:r>
          </w:p>
        </w:tc>
      </w:tr>
      <w:tr w:rsidR="006406A6" w:rsidRPr="004546A9" w:rsidTr="00C34DEE">
        <w:tc>
          <w:tcPr>
            <w:tcW w:w="1039" w:type="dxa"/>
            <w:shd w:val="clear" w:color="auto" w:fill="FFFFFF" w:themeFill="background1"/>
          </w:tcPr>
          <w:p w:rsidR="006406A6" w:rsidRDefault="006406A6" w:rsidP="008A188C">
            <w:pPr>
              <w:pStyle w:val="ListParagraph"/>
              <w:ind w:left="0"/>
              <w:rPr>
                <w:sz w:val="20"/>
                <w:szCs w:val="20"/>
                <w:lang w:val="en-CA"/>
              </w:rPr>
            </w:pPr>
            <w:r>
              <w:rPr>
                <w:sz w:val="20"/>
                <w:szCs w:val="20"/>
                <w:lang w:val="en-CA"/>
              </w:rPr>
              <w:t>43</w:t>
            </w:r>
          </w:p>
        </w:tc>
        <w:tc>
          <w:tcPr>
            <w:tcW w:w="3095" w:type="dxa"/>
            <w:shd w:val="clear" w:color="auto" w:fill="D9D9D9" w:themeFill="background1" w:themeFillShade="D9"/>
            <w:vAlign w:val="center"/>
          </w:tcPr>
          <w:p w:rsidR="006406A6" w:rsidRPr="004546A9" w:rsidRDefault="006406A6" w:rsidP="008A188C">
            <w:pPr>
              <w:rPr>
                <w:rFonts w:eastAsia="Times New Roman" w:cs="Times New Roman"/>
                <w:color w:val="000000"/>
                <w:sz w:val="20"/>
                <w:szCs w:val="20"/>
              </w:rPr>
            </w:pPr>
          </w:p>
        </w:tc>
        <w:tc>
          <w:tcPr>
            <w:tcW w:w="1361" w:type="dxa"/>
            <w:shd w:val="clear" w:color="auto" w:fill="D9D9D9" w:themeFill="background1" w:themeFillShade="D9"/>
          </w:tcPr>
          <w:p w:rsidR="006406A6" w:rsidRPr="004546A9" w:rsidRDefault="006406A6" w:rsidP="008A188C">
            <w:pPr>
              <w:pStyle w:val="ListParagraph"/>
              <w:ind w:left="0"/>
              <w:jc w:val="right"/>
              <w:rPr>
                <w:sz w:val="20"/>
                <w:szCs w:val="20"/>
                <w:lang w:val="en-CA"/>
              </w:rPr>
            </w:pPr>
          </w:p>
        </w:tc>
        <w:tc>
          <w:tcPr>
            <w:tcW w:w="2889" w:type="dxa"/>
            <w:shd w:val="clear" w:color="auto" w:fill="FFFFFF" w:themeFill="background1"/>
            <w:vAlign w:val="center"/>
          </w:tcPr>
          <w:p w:rsidR="006406A6" w:rsidRPr="004546A9" w:rsidRDefault="006406A6" w:rsidP="002E4123">
            <w:pPr>
              <w:rPr>
                <w:rFonts w:eastAsia="Times New Roman" w:cs="Times New Roman"/>
                <w:color w:val="000000"/>
                <w:sz w:val="20"/>
                <w:szCs w:val="20"/>
              </w:rPr>
            </w:pPr>
            <w:r w:rsidRPr="004546A9">
              <w:rPr>
                <w:rFonts w:eastAsia="Times New Roman" w:cs="Times New Roman"/>
                <w:bCs/>
                <w:color w:val="000000"/>
                <w:sz w:val="20"/>
                <w:szCs w:val="20"/>
              </w:rPr>
              <w:t xml:space="preserve">Demolition clauses                                        </w:t>
            </w:r>
          </w:p>
        </w:tc>
        <w:tc>
          <w:tcPr>
            <w:tcW w:w="1192" w:type="dxa"/>
            <w:shd w:val="clear" w:color="auto" w:fill="FFFFFF" w:themeFill="background1"/>
          </w:tcPr>
          <w:p w:rsidR="006406A6" w:rsidRPr="004546A9" w:rsidRDefault="00467E0E" w:rsidP="002E4123">
            <w:pPr>
              <w:pStyle w:val="ListParagraph"/>
              <w:ind w:left="0"/>
              <w:jc w:val="right"/>
              <w:rPr>
                <w:sz w:val="20"/>
                <w:szCs w:val="20"/>
                <w:lang w:val="en-CA"/>
              </w:rPr>
            </w:pPr>
            <w:r>
              <w:rPr>
                <w:sz w:val="20"/>
                <w:szCs w:val="20"/>
                <w:lang w:val="en-CA"/>
              </w:rPr>
              <w:t>64</w:t>
            </w:r>
          </w:p>
        </w:tc>
      </w:tr>
    </w:tbl>
    <w:p w:rsidR="009B1C1B" w:rsidRPr="004546A9" w:rsidRDefault="00966EA4" w:rsidP="00367BA6">
      <w:pPr>
        <w:rPr>
          <w:sz w:val="20"/>
          <w:szCs w:val="20"/>
        </w:rPr>
      </w:pPr>
      <w:r w:rsidRPr="004546A9">
        <w:rPr>
          <w:sz w:val="20"/>
          <w:szCs w:val="20"/>
        </w:rPr>
        <w:t xml:space="preserve"> </w:t>
      </w:r>
    </w:p>
    <w:p w:rsidR="007E3127" w:rsidRDefault="007E3127">
      <w:pPr>
        <w:rPr>
          <w:b/>
          <w:lang w:val="en-CA"/>
        </w:rPr>
      </w:pPr>
      <w:r>
        <w:rPr>
          <w:b/>
          <w:lang w:val="en-CA"/>
        </w:rPr>
        <w:br w:type="page"/>
      </w:r>
    </w:p>
    <w:p w:rsidR="00367BA6" w:rsidRPr="009B1C1B" w:rsidRDefault="00367BA6" w:rsidP="009B1C1B">
      <w:pPr>
        <w:rPr>
          <w:rFonts w:ascii="Arial" w:eastAsiaTheme="majorEastAsia" w:hAnsi="Arial" w:cstheme="majorBidi"/>
          <w:b/>
          <w:bCs/>
          <w:sz w:val="24"/>
          <w:szCs w:val="28"/>
        </w:rPr>
      </w:pPr>
      <w:r>
        <w:rPr>
          <w:b/>
          <w:lang w:val="en-CA"/>
        </w:rPr>
        <w:lastRenderedPageBreak/>
        <w:t>PR</w:t>
      </w:r>
      <w:r w:rsidRPr="00E816D3">
        <w:rPr>
          <w:b/>
          <w:lang w:val="en-CA"/>
        </w:rPr>
        <w:t>ACTICE QUIZ and</w:t>
      </w:r>
      <w:r w:rsidRPr="000D6284">
        <w:rPr>
          <w:b/>
          <w:lang w:val="en-CA"/>
        </w:rPr>
        <w:t xml:space="preserve"> </w:t>
      </w:r>
      <w:r w:rsidR="00707568">
        <w:rPr>
          <w:b/>
          <w:lang w:val="en-CA"/>
        </w:rPr>
        <w:t>203</w:t>
      </w:r>
      <w:r w:rsidRPr="00E816D3">
        <w:rPr>
          <w:b/>
          <w:lang w:val="en-CA"/>
        </w:rPr>
        <w:t xml:space="preserve"> COURSE </w:t>
      </w:r>
      <w:proofErr w:type="gramStart"/>
      <w:r w:rsidRPr="00E816D3">
        <w:rPr>
          <w:b/>
          <w:lang w:val="en-CA"/>
        </w:rPr>
        <w:t>EXAM</w:t>
      </w:r>
      <w:proofErr w:type="gramEnd"/>
    </w:p>
    <w:p w:rsidR="00367BA6" w:rsidRDefault="00367BA6" w:rsidP="00367BA6">
      <w:pPr>
        <w:pStyle w:val="ListParagraph"/>
        <w:ind w:left="0"/>
        <w:rPr>
          <w:lang w:val="en-CA"/>
        </w:rPr>
      </w:pPr>
      <w:r>
        <w:rPr>
          <w:lang w:val="en-CA"/>
        </w:rPr>
        <w:t xml:space="preserve">Suggest the participants take the </w:t>
      </w:r>
      <w:r w:rsidR="00707568">
        <w:rPr>
          <w:b/>
          <w:lang w:val="en-CA"/>
        </w:rPr>
        <w:t>203</w:t>
      </w:r>
      <w:r>
        <w:rPr>
          <w:b/>
          <w:lang w:val="en-CA"/>
        </w:rPr>
        <w:t xml:space="preserve"> </w:t>
      </w:r>
      <w:r w:rsidRPr="000C6586">
        <w:rPr>
          <w:b/>
          <w:lang w:val="en-CA"/>
        </w:rPr>
        <w:t>Practice Quiz</w:t>
      </w:r>
      <w:r w:rsidRPr="000C6586">
        <w:rPr>
          <w:lang w:val="en-CA"/>
        </w:rPr>
        <w:t xml:space="preserve"> to te</w:t>
      </w:r>
      <w:r>
        <w:rPr>
          <w:lang w:val="en-CA"/>
        </w:rPr>
        <w:t>s</w:t>
      </w:r>
      <w:r w:rsidRPr="000C6586">
        <w:rPr>
          <w:lang w:val="en-CA"/>
        </w:rPr>
        <w:t xml:space="preserve">t </w:t>
      </w:r>
      <w:r>
        <w:rPr>
          <w:lang w:val="en-CA"/>
        </w:rPr>
        <w:t>their</w:t>
      </w:r>
      <w:r w:rsidRPr="000C6586">
        <w:rPr>
          <w:lang w:val="en-CA"/>
        </w:rPr>
        <w:t xml:space="preserve"> knowledge </w:t>
      </w:r>
      <w:r>
        <w:rPr>
          <w:lang w:val="en-CA"/>
        </w:rPr>
        <w:t>a</w:t>
      </w:r>
      <w:r w:rsidRPr="000C6586">
        <w:rPr>
          <w:lang w:val="en-CA"/>
        </w:rPr>
        <w:t xml:space="preserve">nd </w:t>
      </w:r>
      <w:r>
        <w:rPr>
          <w:lang w:val="en-CA"/>
        </w:rPr>
        <w:t xml:space="preserve">measure their progress. </w:t>
      </w:r>
    </w:p>
    <w:p w:rsidR="00707568" w:rsidRPr="00707568" w:rsidRDefault="00367BA6" w:rsidP="00707568">
      <w:pPr>
        <w:pStyle w:val="ListParagraph"/>
        <w:ind w:left="0"/>
        <w:rPr>
          <w:b/>
          <w:lang w:val="en-CA"/>
        </w:rPr>
      </w:pPr>
      <w:r>
        <w:rPr>
          <w:lang w:val="en-CA"/>
        </w:rPr>
        <w:t>They can take the test many times, and the grade will be recorded and can be reviewed</w:t>
      </w:r>
      <w:r w:rsidR="00567E34">
        <w:rPr>
          <w:lang w:val="en-CA"/>
        </w:rPr>
        <w:t>.</w:t>
      </w:r>
    </w:p>
    <w:p w:rsidR="00367BA6" w:rsidRDefault="00367BA6" w:rsidP="00367BA6">
      <w:pPr>
        <w:rPr>
          <w:lang w:val="en-CA"/>
        </w:rPr>
      </w:pPr>
      <w:r w:rsidRPr="000C6586">
        <w:rPr>
          <w:lang w:val="en-CA"/>
        </w:rPr>
        <w:t>The quiz results are confidential and cannot be viewed by anyone else.</w:t>
      </w:r>
    </w:p>
    <w:p w:rsidR="007E3127" w:rsidRDefault="007E3127" w:rsidP="00367BA6">
      <w:pPr>
        <w:rPr>
          <w:b/>
          <w:lang w:val="en-CA"/>
        </w:rPr>
      </w:pPr>
    </w:p>
    <w:p w:rsidR="00367BA6" w:rsidRDefault="00707568" w:rsidP="00367BA6">
      <w:pPr>
        <w:rPr>
          <w:b/>
          <w:lang w:val="en-CA"/>
        </w:rPr>
      </w:pPr>
      <w:r>
        <w:rPr>
          <w:b/>
          <w:lang w:val="en-CA"/>
        </w:rPr>
        <w:t>203</w:t>
      </w:r>
      <w:r w:rsidR="00367BA6">
        <w:rPr>
          <w:b/>
          <w:lang w:val="en-CA"/>
        </w:rPr>
        <w:t xml:space="preserve">. Course Exam. </w:t>
      </w:r>
    </w:p>
    <w:p w:rsidR="00367BA6" w:rsidRDefault="00367BA6" w:rsidP="00367BA6">
      <w:pPr>
        <w:rPr>
          <w:lang w:val="en-CA"/>
        </w:rPr>
      </w:pPr>
      <w:r w:rsidRPr="00DE2D2D">
        <w:rPr>
          <w:lang w:val="en-CA"/>
        </w:rPr>
        <w:t xml:space="preserve">Take </w:t>
      </w:r>
      <w:r>
        <w:rPr>
          <w:lang w:val="en-CA"/>
        </w:rPr>
        <w:t xml:space="preserve">the </w:t>
      </w:r>
      <w:r w:rsidR="00707568">
        <w:rPr>
          <w:lang w:val="en-CA"/>
        </w:rPr>
        <w:t>203</w:t>
      </w:r>
      <w:r w:rsidRPr="00DE2D2D">
        <w:rPr>
          <w:lang w:val="en-CA"/>
        </w:rPr>
        <w:t xml:space="preserve"> course exam</w:t>
      </w:r>
      <w:r>
        <w:rPr>
          <w:lang w:val="en-CA"/>
        </w:rPr>
        <w:t xml:space="preserve"> which is set up by a manager or office administrator. </w:t>
      </w:r>
    </w:p>
    <w:p w:rsidR="00367BA6" w:rsidRDefault="00367BA6" w:rsidP="00367BA6">
      <w:pPr>
        <w:rPr>
          <w:lang w:val="en-CA"/>
        </w:rPr>
      </w:pPr>
      <w:r>
        <w:rPr>
          <w:lang w:val="en-CA"/>
        </w:rPr>
        <w:br w:type="page"/>
      </w:r>
    </w:p>
    <w:p w:rsidR="00EF6DA2" w:rsidRDefault="00EF6DA2" w:rsidP="00EF6DA2">
      <w:pPr>
        <w:pStyle w:val="Heading1"/>
      </w:pPr>
      <w:bookmarkStart w:id="19" w:name="_Toc81554858"/>
      <w:proofErr w:type="gramStart"/>
      <w:r w:rsidRPr="00EF6DA2">
        <w:lastRenderedPageBreak/>
        <w:t>203 FLASH CARDS.</w:t>
      </w:r>
      <w:proofErr w:type="gramEnd"/>
      <w:r w:rsidRPr="00EF6DA2">
        <w:t xml:space="preserve"> QUESTION &amp; </w:t>
      </w:r>
      <w:r w:rsidR="00465276" w:rsidRPr="000F03DE">
        <w:t>ANSWER</w:t>
      </w:r>
      <w:r w:rsidRPr="000F03DE">
        <w:t>S</w:t>
      </w:r>
      <w:bookmarkEnd w:id="19"/>
    </w:p>
    <w:p w:rsidR="00EF6DA2" w:rsidRPr="00EF6DA2" w:rsidRDefault="00EF6DA2">
      <w:pPr>
        <w:pStyle w:val="Heading1"/>
      </w:pPr>
    </w:p>
    <w:p w:rsidR="00EF6DA2" w:rsidRPr="00EF6DA2" w:rsidRDefault="00EF6DA2" w:rsidP="00EF6DA2">
      <w:pPr>
        <w:pStyle w:val="Heading1"/>
        <w:numPr>
          <w:ilvl w:val="0"/>
          <w:numId w:val="0"/>
        </w:numPr>
      </w:pPr>
    </w:p>
    <w:p w:rsidR="00F92282" w:rsidRDefault="00EF6DA2" w:rsidP="00EF6DA2">
      <w:pPr>
        <w:pStyle w:val="Heading1"/>
      </w:pPr>
      <w:bookmarkStart w:id="20" w:name="_Toc81554859"/>
      <w:r>
        <w:t>Landlord</w:t>
      </w:r>
      <w:r>
        <w:rPr>
          <w:lang w:val="en-CA"/>
        </w:rPr>
        <w:t xml:space="preserve"> and Tenant</w:t>
      </w:r>
      <w:bookmarkEnd w:id="20"/>
    </w:p>
    <w:p w:rsidR="00F92282" w:rsidRDefault="00F92282">
      <w:pPr>
        <w:rPr>
          <w:b/>
          <w:lang w:val="en-CA"/>
        </w:rPr>
      </w:pPr>
    </w:p>
    <w:p w:rsidR="00F92282" w:rsidRDefault="00F96424">
      <w:pPr>
        <w:rPr>
          <w:b/>
          <w:lang w:val="en-CA"/>
        </w:rPr>
      </w:pPr>
      <w:r>
        <w:rPr>
          <w:b/>
          <w:lang w:val="en-CA"/>
        </w:rPr>
        <w:t>Q1.</w:t>
      </w:r>
    </w:p>
    <w:p w:rsidR="00F92282" w:rsidRPr="00C449C3" w:rsidRDefault="00F96424">
      <w:pPr>
        <w:rPr>
          <w:lang w:val="en-CA"/>
        </w:rPr>
      </w:pPr>
      <w:r w:rsidRPr="00C449C3">
        <w:rPr>
          <w:lang w:val="en-CA"/>
        </w:rPr>
        <w:t>In legal terms the:</w:t>
      </w:r>
    </w:p>
    <w:p w:rsidR="00F92282" w:rsidRPr="00C449C3" w:rsidRDefault="00F92282">
      <w:pPr>
        <w:rPr>
          <w:lang w:val="en-CA"/>
        </w:rPr>
      </w:pPr>
    </w:p>
    <w:p w:rsidR="00F92282" w:rsidRPr="00C449C3" w:rsidRDefault="00F96424" w:rsidP="00567E34">
      <w:pPr>
        <w:ind w:firstLine="720"/>
        <w:rPr>
          <w:lang w:val="en-CA"/>
        </w:rPr>
      </w:pPr>
      <w:r w:rsidRPr="00C449C3">
        <w:rPr>
          <w:lang w:val="en-CA"/>
        </w:rPr>
        <w:t>Landlord is called the ___________</w:t>
      </w:r>
    </w:p>
    <w:p w:rsidR="00F92282" w:rsidRPr="00C449C3" w:rsidRDefault="00F92282">
      <w:pPr>
        <w:rPr>
          <w:lang w:val="en-CA"/>
        </w:rPr>
      </w:pPr>
    </w:p>
    <w:p w:rsidR="00F92282" w:rsidRPr="00C449C3" w:rsidRDefault="00F96424" w:rsidP="00567E34">
      <w:pPr>
        <w:ind w:firstLine="720"/>
        <w:rPr>
          <w:lang w:val="en-CA"/>
        </w:rPr>
      </w:pPr>
      <w:r w:rsidRPr="00C449C3">
        <w:rPr>
          <w:lang w:val="en-CA"/>
        </w:rPr>
        <w:t>Tenant is called the ___________</w:t>
      </w:r>
    </w:p>
    <w:p w:rsidR="00F92282" w:rsidRDefault="00F92282">
      <w:pPr>
        <w:rPr>
          <w:b/>
          <w:lang w:val="en-CA"/>
        </w:rPr>
      </w:pPr>
    </w:p>
    <w:p w:rsidR="00F92282" w:rsidRPr="00C449C3" w:rsidRDefault="00465276">
      <w:pPr>
        <w:rPr>
          <w:sz w:val="24"/>
          <w:lang w:val="en-CA"/>
        </w:rPr>
      </w:pPr>
      <w:proofErr w:type="gramStart"/>
      <w:r w:rsidRPr="00C449C3">
        <w:rPr>
          <w:i/>
          <w:sz w:val="24"/>
          <w:lang w:val="en-CA"/>
        </w:rPr>
        <w:t>Your</w:t>
      </w:r>
      <w:proofErr w:type="gramEnd"/>
      <w:r w:rsidRPr="00C449C3">
        <w:rPr>
          <w:i/>
          <w:sz w:val="24"/>
          <w:lang w:val="en-CA"/>
        </w:rPr>
        <w:t xml:space="preserve"> Answer</w:t>
      </w:r>
      <w:r w:rsidR="00F96424" w:rsidRPr="00C449C3">
        <w:rPr>
          <w:sz w:val="24"/>
          <w:lang w:val="en-CA"/>
        </w:rPr>
        <w:t xml:space="preserve">  </w:t>
      </w:r>
    </w:p>
    <w:p w:rsidR="00F92282" w:rsidRPr="00C449C3" w:rsidRDefault="00F96424">
      <w:pPr>
        <w:rPr>
          <w:lang w:val="en-CA"/>
        </w:rPr>
      </w:pPr>
      <w:r w:rsidRPr="00C449C3">
        <w:rPr>
          <w:lang w:val="en-CA"/>
        </w:rPr>
        <w:t>In legal terms the:</w:t>
      </w:r>
    </w:p>
    <w:p w:rsidR="00F92282" w:rsidRPr="00C449C3" w:rsidRDefault="00F92282">
      <w:pPr>
        <w:rPr>
          <w:lang w:val="en-CA"/>
        </w:rPr>
      </w:pPr>
    </w:p>
    <w:p w:rsidR="00F92282" w:rsidRPr="00C449C3" w:rsidRDefault="00F96424">
      <w:pPr>
        <w:ind w:firstLine="720"/>
        <w:rPr>
          <w:lang w:val="en-CA"/>
        </w:rPr>
      </w:pPr>
      <w:r w:rsidRPr="00C449C3">
        <w:rPr>
          <w:lang w:val="en-CA"/>
        </w:rPr>
        <w:t>Landlord is called the “Lessor”</w:t>
      </w:r>
    </w:p>
    <w:p w:rsidR="00F92282" w:rsidRPr="00C449C3" w:rsidRDefault="00F92282">
      <w:pPr>
        <w:rPr>
          <w:lang w:val="en-CA"/>
        </w:rPr>
      </w:pPr>
    </w:p>
    <w:p w:rsidR="00F92282" w:rsidRDefault="00F96424">
      <w:pPr>
        <w:ind w:firstLine="720"/>
        <w:rPr>
          <w:lang w:val="en-CA"/>
        </w:rPr>
      </w:pPr>
      <w:r w:rsidRPr="00C449C3">
        <w:rPr>
          <w:lang w:val="en-CA"/>
        </w:rPr>
        <w:t>Tenant is called the “Lessee”</w:t>
      </w:r>
    </w:p>
    <w:p w:rsidR="00C449C3" w:rsidRDefault="00C449C3">
      <w:pPr>
        <w:pBdr>
          <w:bottom w:val="single" w:sz="12" w:space="1" w:color="auto"/>
        </w:pBdr>
        <w:ind w:firstLine="720"/>
        <w:rPr>
          <w:lang w:val="en-CA"/>
        </w:rPr>
      </w:pPr>
    </w:p>
    <w:p w:rsidR="00F92282" w:rsidRDefault="00F96424">
      <w:pPr>
        <w:rPr>
          <w:b/>
          <w:lang w:val="en-CA"/>
        </w:rPr>
      </w:pPr>
      <w:r>
        <w:rPr>
          <w:b/>
          <w:lang w:val="en-CA"/>
        </w:rPr>
        <w:t>Q2.</w:t>
      </w:r>
    </w:p>
    <w:p w:rsidR="00F92282" w:rsidRPr="00C449C3" w:rsidRDefault="00F96424">
      <w:pPr>
        <w:rPr>
          <w:lang w:val="en-CA"/>
        </w:rPr>
      </w:pPr>
      <w:r w:rsidRPr="00C449C3">
        <w:rPr>
          <w:lang w:val="en-CA"/>
        </w:rPr>
        <w:t>Be very careful when working with inexperienced landlords, tenants or realtors because there is a potential for misunderstandings.</w:t>
      </w:r>
    </w:p>
    <w:p w:rsidR="00F92282" w:rsidRPr="00C449C3" w:rsidRDefault="00F92282">
      <w:pPr>
        <w:rPr>
          <w:lang w:val="en-CA"/>
        </w:rPr>
      </w:pPr>
    </w:p>
    <w:p w:rsidR="00F92282" w:rsidRPr="00C449C3" w:rsidRDefault="00F96424">
      <w:pPr>
        <w:rPr>
          <w:lang w:val="en-CA"/>
        </w:rPr>
      </w:pPr>
      <w:r w:rsidRPr="00C449C3">
        <w:rPr>
          <w:lang w:val="en-CA"/>
        </w:rPr>
        <w:t>Write down some examples of potential misunderstanding between the landlord, tenant and inexperience realtor.</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proofErr w:type="gramStart"/>
      <w:r w:rsidRPr="00C449C3">
        <w:rPr>
          <w:lang w:val="en-CA"/>
        </w:rPr>
        <w:t>Example 1.</w:t>
      </w:r>
      <w:proofErr w:type="gramEnd"/>
    </w:p>
    <w:p w:rsidR="00F92282" w:rsidRPr="00C449C3" w:rsidRDefault="00F96424">
      <w:pPr>
        <w:rPr>
          <w:lang w:val="en-CA"/>
        </w:rPr>
      </w:pPr>
      <w:r w:rsidRPr="00C449C3">
        <w:rPr>
          <w:lang w:val="en-CA"/>
        </w:rPr>
        <w:t>What three months “Free rent” means. A naïve tenant may assume that they will not have to pay any rent for three months. On the other hand, the landlord expects to be paid the “Additional Rent” for operating expenses such as “Taxes, Insurance &amp; Maintenance (TIM’s) as spelled out in the lease.</w:t>
      </w:r>
    </w:p>
    <w:p w:rsidR="00F92282" w:rsidRPr="00C449C3" w:rsidRDefault="00F92282">
      <w:pPr>
        <w:rPr>
          <w:lang w:val="en-CA"/>
        </w:rPr>
      </w:pPr>
    </w:p>
    <w:p w:rsidR="00F92282" w:rsidRPr="00C449C3" w:rsidRDefault="00F96424">
      <w:pPr>
        <w:rPr>
          <w:lang w:val="en-CA"/>
        </w:rPr>
      </w:pPr>
      <w:proofErr w:type="gramStart"/>
      <w:r w:rsidRPr="00C449C3">
        <w:rPr>
          <w:lang w:val="en-CA"/>
        </w:rPr>
        <w:t>Example 2.</w:t>
      </w:r>
      <w:proofErr w:type="gramEnd"/>
    </w:p>
    <w:p w:rsidR="00F92282" w:rsidRDefault="00F96424">
      <w:pPr>
        <w:pBdr>
          <w:bottom w:val="single" w:sz="12" w:space="1" w:color="auto"/>
        </w:pBdr>
        <w:rPr>
          <w:lang w:val="en-CA"/>
        </w:rPr>
      </w:pPr>
      <w:r w:rsidRPr="00C449C3">
        <w:rPr>
          <w:lang w:val="en-CA"/>
        </w:rPr>
        <w:t>In office building tenants can be confused as to what “Rentable” and “Usable” areas mean.</w:t>
      </w:r>
    </w:p>
    <w:p w:rsidR="00567E34" w:rsidRPr="00C449C3" w:rsidRDefault="00567E34">
      <w:pPr>
        <w:rPr>
          <w:lang w:val="en-CA"/>
        </w:rPr>
      </w:pPr>
    </w:p>
    <w:p w:rsidR="00F92282" w:rsidRDefault="00F96424">
      <w:pPr>
        <w:rPr>
          <w:lang w:val="en-CA"/>
        </w:rPr>
      </w:pPr>
      <w:r>
        <w:br w:type="page"/>
      </w:r>
    </w:p>
    <w:p w:rsidR="00F92282" w:rsidRDefault="00F96424">
      <w:pPr>
        <w:rPr>
          <w:b/>
          <w:lang w:val="en-CA"/>
        </w:rPr>
      </w:pPr>
      <w:r>
        <w:rPr>
          <w:b/>
          <w:lang w:val="en-CA"/>
        </w:rPr>
        <w:lastRenderedPageBreak/>
        <w:t>Q3.</w:t>
      </w:r>
    </w:p>
    <w:p w:rsidR="00F92282" w:rsidRPr="00C449C3" w:rsidRDefault="00F96424">
      <w:pPr>
        <w:rPr>
          <w:lang w:val="en-CA"/>
        </w:rPr>
      </w:pPr>
      <w:r w:rsidRPr="00C449C3">
        <w:rPr>
          <w:lang w:val="en-CA"/>
        </w:rPr>
        <w:t>Question</w:t>
      </w:r>
    </w:p>
    <w:p w:rsidR="00F92282" w:rsidRPr="00C449C3" w:rsidRDefault="00F96424">
      <w:pPr>
        <w:rPr>
          <w:lang w:val="en-CA"/>
        </w:rPr>
      </w:pPr>
      <w:r w:rsidRPr="00C449C3">
        <w:rPr>
          <w:lang w:val="en-CA"/>
        </w:rPr>
        <w:t>Write down some of the landlord’s major concerns when leasing space to a tenant.</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46584A" w:rsidRDefault="00F96424">
      <w:pPr>
        <w:rPr>
          <w:lang w:val="en-CA"/>
        </w:rPr>
      </w:pPr>
      <w:r w:rsidRPr="0046584A">
        <w:rPr>
          <w:lang w:val="en-CA"/>
        </w:rPr>
        <w:t>The major concern is the rent rate because the rent rate influences the value of the property. The landlord will also be concerned about:</w:t>
      </w:r>
    </w:p>
    <w:p w:rsidR="00F92282" w:rsidRPr="0046584A" w:rsidRDefault="00F96424">
      <w:pPr>
        <w:pStyle w:val="ListParagraph"/>
        <w:numPr>
          <w:ilvl w:val="0"/>
          <w:numId w:val="2"/>
        </w:numPr>
        <w:rPr>
          <w:lang w:val="en-CA"/>
        </w:rPr>
      </w:pPr>
      <w:r w:rsidRPr="0046584A">
        <w:rPr>
          <w:lang w:val="en-CA"/>
        </w:rPr>
        <w:t>Whether the tenant is compatible with the other tenants and enhances the property value</w:t>
      </w:r>
    </w:p>
    <w:p w:rsidR="00F92282" w:rsidRPr="0046584A" w:rsidRDefault="00F96424">
      <w:pPr>
        <w:pStyle w:val="ListParagraph"/>
        <w:numPr>
          <w:ilvl w:val="0"/>
          <w:numId w:val="2"/>
        </w:numPr>
        <w:rPr>
          <w:lang w:val="en-CA"/>
        </w:rPr>
      </w:pPr>
      <w:r w:rsidRPr="0046584A">
        <w:rPr>
          <w:lang w:val="en-CA"/>
        </w:rPr>
        <w:t>Credit worthiness of the tenant</w:t>
      </w:r>
    </w:p>
    <w:p w:rsidR="00F92282" w:rsidRPr="0046584A" w:rsidRDefault="00F96424">
      <w:pPr>
        <w:pStyle w:val="ListParagraph"/>
        <w:numPr>
          <w:ilvl w:val="0"/>
          <w:numId w:val="2"/>
        </w:numPr>
        <w:rPr>
          <w:lang w:val="en-CA"/>
        </w:rPr>
      </w:pPr>
      <w:r w:rsidRPr="0046584A">
        <w:rPr>
          <w:lang w:val="en-CA"/>
        </w:rPr>
        <w:t>Length of the lease.</w:t>
      </w:r>
    </w:p>
    <w:p w:rsidR="00F92282" w:rsidRPr="0046584A" w:rsidRDefault="00F92282">
      <w:pPr>
        <w:rPr>
          <w:lang w:val="en-CA"/>
        </w:rPr>
      </w:pPr>
    </w:p>
    <w:p w:rsidR="00F92282" w:rsidRPr="0046584A" w:rsidRDefault="00F96424">
      <w:pPr>
        <w:rPr>
          <w:lang w:val="en-CA"/>
        </w:rPr>
      </w:pPr>
      <w:r w:rsidRPr="0046584A">
        <w:rPr>
          <w:lang w:val="en-CA"/>
        </w:rPr>
        <w:t>These are just a few of the many concerns that a landlord may have. Can you add some more?</w:t>
      </w:r>
    </w:p>
    <w:p w:rsidR="00F92282" w:rsidRPr="0046584A" w:rsidRDefault="00F92282">
      <w:pPr>
        <w:rPr>
          <w:lang w:val="en-CA"/>
        </w:rPr>
      </w:pPr>
    </w:p>
    <w:p w:rsidR="00F92282" w:rsidRPr="0046584A" w:rsidRDefault="00F96424">
      <w:pPr>
        <w:pBdr>
          <w:bottom w:val="single" w:sz="12" w:space="1" w:color="auto"/>
        </w:pBdr>
        <w:rPr>
          <w:lang w:val="en-CA"/>
        </w:rPr>
      </w:pPr>
      <w:r w:rsidRPr="0046584A">
        <w:rPr>
          <w:lang w:val="en-CA"/>
        </w:rPr>
        <w:t>When leasing space it’s a good idea to find out ahead of time what the landlord’s main concerns are.</w:t>
      </w:r>
    </w:p>
    <w:p w:rsidR="00C449C3" w:rsidRPr="0046584A" w:rsidRDefault="00C449C3">
      <w:pPr>
        <w:pBdr>
          <w:bottom w:val="single" w:sz="12" w:space="1" w:color="auto"/>
        </w:pBdr>
        <w:rPr>
          <w:lang w:val="en-CA"/>
        </w:rPr>
      </w:pPr>
    </w:p>
    <w:p w:rsidR="0046584A" w:rsidRDefault="0046584A">
      <w:pPr>
        <w:rPr>
          <w:lang w:val="en-CA"/>
        </w:rPr>
      </w:pPr>
    </w:p>
    <w:p w:rsidR="00F92282" w:rsidRPr="0046584A" w:rsidRDefault="00F96424">
      <w:pPr>
        <w:rPr>
          <w:lang w:val="en-CA"/>
        </w:rPr>
      </w:pPr>
      <w:r w:rsidRPr="0046584A">
        <w:rPr>
          <w:lang w:val="en-CA"/>
        </w:rPr>
        <w:t>Q4.</w:t>
      </w:r>
    </w:p>
    <w:p w:rsidR="00F92282" w:rsidRDefault="00F92282">
      <w:pPr>
        <w:rPr>
          <w:b/>
          <w:lang w:val="en-CA"/>
        </w:rPr>
      </w:pPr>
    </w:p>
    <w:p w:rsidR="00F92282" w:rsidRPr="00C449C3" w:rsidRDefault="00F96424" w:rsidP="00C449C3">
      <w:pPr>
        <w:rPr>
          <w:lang w:val="en-CA"/>
        </w:rPr>
      </w:pPr>
      <w:r w:rsidRPr="00C449C3">
        <w:rPr>
          <w:lang w:val="en-CA"/>
        </w:rPr>
        <w:t>List some of the concerns that a tenant may have when leasing space.</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Default="00F92282">
      <w:pPr>
        <w:rPr>
          <w:b/>
          <w:lang w:val="en-CA"/>
        </w:rPr>
      </w:pPr>
    </w:p>
    <w:p w:rsidR="00F92282" w:rsidRPr="00C449C3" w:rsidRDefault="00F96424">
      <w:pPr>
        <w:rPr>
          <w:lang w:val="en-CA"/>
        </w:rPr>
      </w:pPr>
      <w:r w:rsidRPr="00C449C3">
        <w:rPr>
          <w:lang w:val="en-CA"/>
        </w:rPr>
        <w:t xml:space="preserve">The </w:t>
      </w:r>
      <w:r w:rsidR="00C449C3" w:rsidRPr="00C449C3">
        <w:rPr>
          <w:lang w:val="en-CA"/>
        </w:rPr>
        <w:t>“</w:t>
      </w:r>
      <w:r w:rsidR="00465276" w:rsidRPr="00C449C3">
        <w:rPr>
          <w:i/>
          <w:lang w:val="en-CA"/>
        </w:rPr>
        <w:t>Your Answer</w:t>
      </w:r>
      <w:r w:rsidR="00C449C3" w:rsidRPr="00C449C3">
        <w:rPr>
          <w:i/>
          <w:lang w:val="en-CA"/>
        </w:rPr>
        <w:t>”</w:t>
      </w:r>
      <w:r w:rsidRPr="00C449C3">
        <w:rPr>
          <w:lang w:val="en-CA"/>
        </w:rPr>
        <w:t xml:space="preserve"> depends a lot on the type of tenant. Below are some examples. While the cost of renting is an important factor the tenant, depending on their business, will consider a lot of other factors such as:</w:t>
      </w:r>
    </w:p>
    <w:p w:rsidR="00F92282" w:rsidRPr="00C449C3" w:rsidRDefault="00F96424">
      <w:pPr>
        <w:pStyle w:val="ListParagraph"/>
        <w:numPr>
          <w:ilvl w:val="0"/>
          <w:numId w:val="3"/>
        </w:numPr>
        <w:rPr>
          <w:lang w:val="en-CA"/>
        </w:rPr>
      </w:pPr>
      <w:r w:rsidRPr="00C449C3">
        <w:rPr>
          <w:lang w:val="en-CA"/>
        </w:rPr>
        <w:t>Moving cost</w:t>
      </w:r>
    </w:p>
    <w:p w:rsidR="00F92282" w:rsidRPr="00C449C3" w:rsidRDefault="00F96424">
      <w:pPr>
        <w:pStyle w:val="ListParagraph"/>
        <w:numPr>
          <w:ilvl w:val="0"/>
          <w:numId w:val="3"/>
        </w:numPr>
        <w:rPr>
          <w:lang w:val="en-CA"/>
        </w:rPr>
      </w:pPr>
      <w:r w:rsidRPr="00C449C3">
        <w:rPr>
          <w:lang w:val="en-CA"/>
        </w:rPr>
        <w:t>Where their employees live</w:t>
      </w:r>
    </w:p>
    <w:p w:rsidR="00F92282" w:rsidRPr="00C449C3" w:rsidRDefault="00F96424">
      <w:pPr>
        <w:pStyle w:val="ListParagraph"/>
        <w:numPr>
          <w:ilvl w:val="0"/>
          <w:numId w:val="3"/>
        </w:numPr>
        <w:rPr>
          <w:lang w:val="en-CA"/>
        </w:rPr>
      </w:pPr>
      <w:r w:rsidRPr="00C449C3">
        <w:rPr>
          <w:lang w:val="en-CA"/>
        </w:rPr>
        <w:t>Nearness to the airport or public transportation</w:t>
      </w:r>
    </w:p>
    <w:p w:rsidR="00F92282" w:rsidRPr="00C449C3" w:rsidRDefault="00F96424">
      <w:pPr>
        <w:pStyle w:val="ListParagraph"/>
        <w:numPr>
          <w:ilvl w:val="0"/>
          <w:numId w:val="3"/>
        </w:numPr>
        <w:rPr>
          <w:lang w:val="en-CA"/>
        </w:rPr>
      </w:pPr>
      <w:r w:rsidRPr="00C449C3">
        <w:rPr>
          <w:lang w:val="en-CA"/>
        </w:rPr>
        <w:t>Cost of utilities, property taxes etc.</w:t>
      </w:r>
    </w:p>
    <w:p w:rsidR="00F92282" w:rsidRPr="00C449C3" w:rsidRDefault="00F96424">
      <w:pPr>
        <w:pStyle w:val="ListParagraph"/>
        <w:numPr>
          <w:ilvl w:val="0"/>
          <w:numId w:val="3"/>
        </w:numPr>
        <w:rPr>
          <w:lang w:val="en-CA"/>
        </w:rPr>
      </w:pPr>
      <w:r w:rsidRPr="00C449C3">
        <w:rPr>
          <w:lang w:val="en-CA"/>
        </w:rPr>
        <w:t>Ability to sublease or terminate the lease</w:t>
      </w:r>
    </w:p>
    <w:p w:rsidR="00F92282" w:rsidRPr="00C449C3" w:rsidRDefault="00F96424">
      <w:pPr>
        <w:pStyle w:val="ListParagraph"/>
        <w:numPr>
          <w:ilvl w:val="0"/>
          <w:numId w:val="3"/>
        </w:numPr>
        <w:rPr>
          <w:lang w:val="en-CA"/>
        </w:rPr>
      </w:pPr>
      <w:r w:rsidRPr="00C449C3">
        <w:rPr>
          <w:lang w:val="en-CA"/>
        </w:rPr>
        <w:t>The ability to rent more space in the building</w:t>
      </w:r>
    </w:p>
    <w:p w:rsidR="00F92282" w:rsidRPr="00C449C3" w:rsidRDefault="00F96424">
      <w:pPr>
        <w:pStyle w:val="ListParagraph"/>
        <w:numPr>
          <w:ilvl w:val="0"/>
          <w:numId w:val="3"/>
        </w:numPr>
        <w:rPr>
          <w:lang w:val="en-CA"/>
        </w:rPr>
      </w:pPr>
      <w:r w:rsidRPr="00C449C3">
        <w:rPr>
          <w:lang w:val="en-CA"/>
        </w:rPr>
        <w:t>The nature of and compatibility with adjacent tenants</w:t>
      </w:r>
    </w:p>
    <w:p w:rsidR="00F92282" w:rsidRPr="00C449C3" w:rsidRDefault="00F96424">
      <w:pPr>
        <w:pStyle w:val="ListParagraph"/>
        <w:numPr>
          <w:ilvl w:val="0"/>
          <w:numId w:val="3"/>
        </w:numPr>
        <w:rPr>
          <w:lang w:val="en-CA"/>
        </w:rPr>
      </w:pPr>
      <w:r w:rsidRPr="00C449C3">
        <w:rPr>
          <w:lang w:val="en-CA"/>
        </w:rPr>
        <w:t>Exposure, visibility and signage</w:t>
      </w:r>
    </w:p>
    <w:p w:rsidR="00F92282" w:rsidRPr="00C449C3" w:rsidRDefault="00F96424">
      <w:pPr>
        <w:pStyle w:val="ListParagraph"/>
        <w:numPr>
          <w:ilvl w:val="0"/>
          <w:numId w:val="3"/>
        </w:numPr>
        <w:rPr>
          <w:lang w:val="en-CA"/>
        </w:rPr>
      </w:pPr>
      <w:r w:rsidRPr="00C449C3">
        <w:rPr>
          <w:lang w:val="en-CA"/>
        </w:rPr>
        <w:t>The cost of waste disposal</w:t>
      </w:r>
    </w:p>
    <w:p w:rsidR="00F92282" w:rsidRPr="00C449C3" w:rsidRDefault="00F96424">
      <w:pPr>
        <w:pStyle w:val="ListParagraph"/>
        <w:numPr>
          <w:ilvl w:val="0"/>
          <w:numId w:val="3"/>
        </w:numPr>
        <w:rPr>
          <w:lang w:val="en-CA"/>
        </w:rPr>
      </w:pPr>
      <w:r w:rsidRPr="00C449C3">
        <w:rPr>
          <w:lang w:val="en-CA"/>
        </w:rPr>
        <w:t>Government incentives</w:t>
      </w:r>
    </w:p>
    <w:p w:rsidR="00F92282" w:rsidRDefault="00F96424">
      <w:pPr>
        <w:pStyle w:val="ListParagraph"/>
        <w:rPr>
          <w:lang w:val="en-CA"/>
        </w:rPr>
      </w:pPr>
      <w:r w:rsidRPr="00C449C3">
        <w:rPr>
          <w:lang w:val="en-CA"/>
        </w:rPr>
        <w:t>ETC.</w:t>
      </w:r>
    </w:p>
    <w:p w:rsidR="0046584A" w:rsidRPr="0046584A" w:rsidRDefault="0046584A" w:rsidP="0046584A">
      <w:pPr>
        <w:pBdr>
          <w:bottom w:val="single" w:sz="12" w:space="2" w:color="auto"/>
        </w:pBdr>
        <w:rPr>
          <w:lang w:val="en-CA"/>
        </w:rPr>
      </w:pPr>
    </w:p>
    <w:p w:rsidR="0046584A" w:rsidRPr="00C449C3" w:rsidRDefault="0046584A" w:rsidP="0046584A">
      <w:pPr>
        <w:pStyle w:val="ListParagraph"/>
        <w:ind w:left="0"/>
        <w:rPr>
          <w:lang w:val="en-CA"/>
        </w:rPr>
      </w:pPr>
    </w:p>
    <w:p w:rsidR="00F92282" w:rsidRDefault="00F96424">
      <w:pPr>
        <w:rPr>
          <w:b/>
          <w:lang w:val="en-CA"/>
        </w:rPr>
      </w:pPr>
      <w:r>
        <w:br w:type="page"/>
      </w:r>
    </w:p>
    <w:p w:rsidR="00F92282" w:rsidRDefault="00F96424">
      <w:pPr>
        <w:rPr>
          <w:b/>
          <w:lang w:val="en-CA"/>
        </w:rPr>
      </w:pPr>
      <w:r>
        <w:rPr>
          <w:b/>
          <w:lang w:val="en-CA"/>
        </w:rPr>
        <w:lastRenderedPageBreak/>
        <w:t>Q5.</w:t>
      </w:r>
    </w:p>
    <w:p w:rsidR="00F92282" w:rsidRPr="00C449C3" w:rsidRDefault="00F96424">
      <w:pPr>
        <w:rPr>
          <w:lang w:val="en-CA"/>
        </w:rPr>
      </w:pPr>
      <w:r w:rsidRPr="00C449C3">
        <w:rPr>
          <w:lang w:val="en-CA"/>
        </w:rPr>
        <w:t>Question</w:t>
      </w:r>
    </w:p>
    <w:p w:rsidR="00F92282" w:rsidRPr="00C449C3" w:rsidRDefault="00F96424">
      <w:pPr>
        <w:rPr>
          <w:lang w:val="en-CA"/>
        </w:rPr>
      </w:pPr>
      <w:r w:rsidRPr="00C449C3">
        <w:rPr>
          <w:lang w:val="en-CA"/>
        </w:rPr>
        <w:t xml:space="preserve">Landlords and Tenants are often concerned with “Tenant Mix &amp; Compatibility” in property. </w:t>
      </w:r>
    </w:p>
    <w:p w:rsidR="00F92282" w:rsidRPr="00C449C3" w:rsidRDefault="00F92282">
      <w:pPr>
        <w:rPr>
          <w:lang w:val="en-CA"/>
        </w:rPr>
      </w:pPr>
    </w:p>
    <w:p w:rsidR="00F92282" w:rsidRPr="00C449C3" w:rsidRDefault="00F96424">
      <w:pPr>
        <w:rPr>
          <w:lang w:val="en-CA"/>
        </w:rPr>
      </w:pPr>
      <w:r w:rsidRPr="00C449C3">
        <w:rPr>
          <w:lang w:val="en-CA"/>
        </w:rPr>
        <w:t>Provide an example of poor tenant mix for a small retail strip center with limited onsite parking for 6 cars. The adjacent street a parking is metered and it is often hard to find a parking spot.</w:t>
      </w:r>
    </w:p>
    <w:p w:rsidR="00F92282" w:rsidRPr="00C449C3"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proofErr w:type="gramStart"/>
      <w:r w:rsidRPr="00C449C3">
        <w:rPr>
          <w:lang w:val="en-CA"/>
        </w:rPr>
        <w:t>Example of a poor tenant mix.</w:t>
      </w:r>
      <w:proofErr w:type="gramEnd"/>
    </w:p>
    <w:p w:rsidR="00F92282" w:rsidRPr="00C449C3" w:rsidRDefault="00F92282">
      <w:pPr>
        <w:rPr>
          <w:lang w:val="en-CA"/>
        </w:rPr>
      </w:pPr>
    </w:p>
    <w:p w:rsidR="00F92282" w:rsidRPr="00C449C3" w:rsidRDefault="00F96424">
      <w:pPr>
        <w:rPr>
          <w:lang w:val="en-CA"/>
        </w:rPr>
      </w:pPr>
      <w:r w:rsidRPr="00C449C3">
        <w:rPr>
          <w:lang w:val="en-CA"/>
        </w:rPr>
        <w:t>A retail strip consisting of:</w:t>
      </w:r>
    </w:p>
    <w:p w:rsidR="00F92282" w:rsidRPr="00C449C3" w:rsidRDefault="00F92282">
      <w:pPr>
        <w:rPr>
          <w:lang w:val="en-CA"/>
        </w:rPr>
      </w:pPr>
    </w:p>
    <w:p w:rsidR="00F92282" w:rsidRPr="00C449C3" w:rsidRDefault="00F96424">
      <w:pPr>
        <w:rPr>
          <w:lang w:val="en-CA"/>
        </w:rPr>
      </w:pPr>
      <w:proofErr w:type="gramStart"/>
      <w:r w:rsidRPr="00C449C3">
        <w:rPr>
          <w:lang w:val="en-CA"/>
        </w:rPr>
        <w:t>7-11. Short term parking.</w:t>
      </w:r>
      <w:proofErr w:type="gramEnd"/>
      <w:r w:rsidRPr="00C449C3">
        <w:rPr>
          <w:lang w:val="en-CA"/>
        </w:rPr>
        <w:t xml:space="preserve"> In and out quickly</w:t>
      </w:r>
    </w:p>
    <w:p w:rsidR="00F92282" w:rsidRPr="00C449C3" w:rsidRDefault="00F92282">
      <w:pPr>
        <w:rPr>
          <w:lang w:val="en-CA"/>
        </w:rPr>
      </w:pPr>
    </w:p>
    <w:p w:rsidR="00F92282" w:rsidRPr="00C449C3" w:rsidRDefault="00F96424">
      <w:pPr>
        <w:rPr>
          <w:lang w:val="en-CA"/>
        </w:rPr>
      </w:pPr>
      <w:proofErr w:type="gramStart"/>
      <w:r w:rsidRPr="00C449C3">
        <w:rPr>
          <w:lang w:val="en-CA"/>
        </w:rPr>
        <w:t>Doctor’s office.</w:t>
      </w:r>
      <w:proofErr w:type="gramEnd"/>
      <w:r w:rsidRPr="00C449C3">
        <w:rPr>
          <w:lang w:val="en-CA"/>
        </w:rPr>
        <w:t xml:space="preserve"> Ties up the parking space for long periods</w:t>
      </w:r>
    </w:p>
    <w:p w:rsidR="00F92282" w:rsidRPr="00C449C3" w:rsidRDefault="00F92282">
      <w:pPr>
        <w:rPr>
          <w:lang w:val="en-CA"/>
        </w:rPr>
      </w:pPr>
    </w:p>
    <w:p w:rsidR="00F92282" w:rsidRPr="00C449C3" w:rsidRDefault="00F96424">
      <w:pPr>
        <w:rPr>
          <w:lang w:val="en-CA"/>
        </w:rPr>
      </w:pPr>
      <w:proofErr w:type="gramStart"/>
      <w:r w:rsidRPr="00C449C3">
        <w:rPr>
          <w:lang w:val="en-CA"/>
        </w:rPr>
        <w:t>Japanese restaurant.</w:t>
      </w:r>
      <w:proofErr w:type="gramEnd"/>
      <w:r w:rsidRPr="00C449C3">
        <w:rPr>
          <w:lang w:val="en-CA"/>
        </w:rPr>
        <w:t xml:space="preserve"> Ties up the parking</w:t>
      </w:r>
    </w:p>
    <w:p w:rsidR="00F92282" w:rsidRPr="00C449C3" w:rsidRDefault="00F92282">
      <w:pPr>
        <w:rPr>
          <w:lang w:val="en-CA"/>
        </w:rPr>
      </w:pPr>
    </w:p>
    <w:p w:rsidR="00F92282" w:rsidRPr="00C449C3" w:rsidRDefault="00F96424">
      <w:pPr>
        <w:rPr>
          <w:lang w:val="en-CA"/>
        </w:rPr>
      </w:pPr>
      <w:r w:rsidRPr="00C449C3">
        <w:rPr>
          <w:lang w:val="en-CA"/>
        </w:rPr>
        <w:t xml:space="preserve">Baskin and Robins Ice cream parlor. </w:t>
      </w:r>
      <w:proofErr w:type="gramStart"/>
      <w:r w:rsidRPr="00C449C3">
        <w:rPr>
          <w:lang w:val="en-CA"/>
        </w:rPr>
        <w:t>Short term parking.</w:t>
      </w:r>
      <w:proofErr w:type="gramEnd"/>
      <w:r w:rsidRPr="00C449C3">
        <w:rPr>
          <w:lang w:val="en-CA"/>
        </w:rPr>
        <w:t xml:space="preserve"> In and out quickly</w:t>
      </w:r>
    </w:p>
    <w:p w:rsidR="00F92282" w:rsidRPr="00C449C3" w:rsidRDefault="00F96424">
      <w:pPr>
        <w:rPr>
          <w:lang w:val="en-CA"/>
        </w:rPr>
      </w:pPr>
      <w:r w:rsidRPr="00C449C3">
        <w:rPr>
          <w:lang w:val="en-CA"/>
        </w:rPr>
        <w:t xml:space="preserve"> </w:t>
      </w:r>
    </w:p>
    <w:p w:rsidR="00F92282" w:rsidRDefault="00F96424">
      <w:pPr>
        <w:rPr>
          <w:lang w:val="en-CA"/>
        </w:rPr>
      </w:pPr>
      <w:r w:rsidRPr="00C449C3">
        <w:rPr>
          <w:lang w:val="en-CA"/>
        </w:rPr>
        <w:t>Given the limited parking the best retail tenants are ones where there customers are in and out quickly</w:t>
      </w:r>
    </w:p>
    <w:p w:rsidR="00D40579" w:rsidRDefault="00D40579">
      <w:pPr>
        <w:pBdr>
          <w:bottom w:val="single" w:sz="12" w:space="1" w:color="auto"/>
        </w:pBdr>
        <w:rPr>
          <w:lang w:val="en-CA"/>
        </w:rPr>
      </w:pPr>
    </w:p>
    <w:p w:rsidR="00F92282" w:rsidRDefault="00F92282">
      <w:pPr>
        <w:rPr>
          <w:lang w:val="en-CA"/>
        </w:rPr>
      </w:pPr>
    </w:p>
    <w:p w:rsidR="00F92282" w:rsidRDefault="00F96424">
      <w:pPr>
        <w:rPr>
          <w:b/>
          <w:lang w:val="en-CA"/>
        </w:rPr>
      </w:pPr>
      <w:r>
        <w:rPr>
          <w:b/>
          <w:lang w:val="en-CA"/>
        </w:rPr>
        <w:t>Q6.</w:t>
      </w:r>
    </w:p>
    <w:p w:rsidR="00F92282" w:rsidRDefault="00F92282">
      <w:pPr>
        <w:rPr>
          <w:b/>
          <w:lang w:val="en-CA"/>
        </w:rPr>
      </w:pPr>
    </w:p>
    <w:p w:rsidR="00F92282" w:rsidRPr="00C449C3" w:rsidRDefault="00F96424">
      <w:pPr>
        <w:rPr>
          <w:lang w:val="en-CA"/>
        </w:rPr>
      </w:pPr>
      <w:r w:rsidRPr="00C449C3">
        <w:rPr>
          <w:lang w:val="en-CA"/>
        </w:rPr>
        <w:t>Explain ‘Synergy” as it relates to real estate and provide several examples.</w:t>
      </w:r>
    </w:p>
    <w:p w:rsidR="00F92282" w:rsidRPr="00C449C3" w:rsidRDefault="00F92282">
      <w:pPr>
        <w:rPr>
          <w:lang w:val="en-CA"/>
        </w:rPr>
      </w:pPr>
    </w:p>
    <w:p w:rsidR="00F92282" w:rsidRPr="00C449C3" w:rsidRDefault="00F96424" w:rsidP="00C449C3">
      <w:pPr>
        <w:rPr>
          <w:lang w:val="en-CA"/>
        </w:rPr>
      </w:pPr>
      <w:r w:rsidRPr="00C449C3">
        <w:rPr>
          <w:lang w:val="en-CA"/>
        </w:rPr>
        <w:t>Synergy means that the “whole” is greater than the sum of the individual “Parts” or 2+2 = 5 and has wide application for real estate establishments</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r w:rsidRPr="00C449C3">
        <w:rPr>
          <w:lang w:val="en-CA"/>
        </w:rPr>
        <w:t>Some examples of “Synergy”</w:t>
      </w:r>
    </w:p>
    <w:p w:rsidR="00F92282" w:rsidRPr="00C449C3" w:rsidRDefault="00F92282">
      <w:pPr>
        <w:rPr>
          <w:lang w:val="en-CA"/>
        </w:rPr>
      </w:pPr>
    </w:p>
    <w:p w:rsidR="00F92282" w:rsidRPr="00C449C3" w:rsidRDefault="00F96424">
      <w:pPr>
        <w:rPr>
          <w:lang w:val="en-CA"/>
        </w:rPr>
      </w:pPr>
      <w:proofErr w:type="gramStart"/>
      <w:r w:rsidRPr="00C449C3">
        <w:rPr>
          <w:lang w:val="en-CA"/>
        </w:rPr>
        <w:t>Synergy.</w:t>
      </w:r>
      <w:proofErr w:type="gramEnd"/>
      <w:r w:rsidRPr="00C449C3">
        <w:rPr>
          <w:lang w:val="en-CA"/>
        </w:rPr>
        <w:t xml:space="preserve"> </w:t>
      </w:r>
      <w:proofErr w:type="gramStart"/>
      <w:r w:rsidRPr="00C449C3">
        <w:rPr>
          <w:lang w:val="en-CA"/>
        </w:rPr>
        <w:t>Gas station with an attached convenience store.</w:t>
      </w:r>
      <w:proofErr w:type="gramEnd"/>
      <w:r w:rsidRPr="00C449C3">
        <w:rPr>
          <w:lang w:val="en-CA"/>
        </w:rPr>
        <w:t xml:space="preserve"> </w:t>
      </w:r>
    </w:p>
    <w:p w:rsidR="00F92282" w:rsidRPr="00C449C3" w:rsidRDefault="00F96424">
      <w:pPr>
        <w:rPr>
          <w:lang w:val="en-CA"/>
        </w:rPr>
      </w:pPr>
      <w:r w:rsidRPr="00C449C3">
        <w:rPr>
          <w:lang w:val="en-CA"/>
        </w:rPr>
        <w:t>No synergy. Gas station with no convenience store with the convenience store located elsewhere.</w:t>
      </w:r>
    </w:p>
    <w:p w:rsidR="00F92282" w:rsidRPr="00C449C3" w:rsidRDefault="00F92282">
      <w:pPr>
        <w:rPr>
          <w:lang w:val="en-CA"/>
        </w:rPr>
      </w:pPr>
    </w:p>
    <w:p w:rsidR="00F92282" w:rsidRPr="00C449C3" w:rsidRDefault="00F96424">
      <w:pPr>
        <w:rPr>
          <w:lang w:val="en-CA"/>
        </w:rPr>
      </w:pPr>
      <w:r w:rsidRPr="00C449C3">
        <w:rPr>
          <w:lang w:val="en-CA"/>
        </w:rPr>
        <w:t>The combined gas station and store will likely generate more revenue than if the gas station and convenience store are separate. Customers getting gas often purchase items after they gas up such as coffee, newspaper, soda and snacks.  Gas stations with a convenience store can use the gas price as a loss leader to attract customers into the store. A gas station without a convenience store can’t do this.</w:t>
      </w:r>
    </w:p>
    <w:p w:rsidR="00F92282" w:rsidRPr="00C449C3" w:rsidRDefault="00F92282">
      <w:pPr>
        <w:rPr>
          <w:lang w:val="en-CA"/>
        </w:rPr>
      </w:pPr>
    </w:p>
    <w:p w:rsidR="00F92282" w:rsidRPr="00C449C3" w:rsidRDefault="00F96424">
      <w:pPr>
        <w:rPr>
          <w:lang w:val="en-CA"/>
        </w:rPr>
      </w:pPr>
      <w:proofErr w:type="gramStart"/>
      <w:r w:rsidRPr="00C449C3">
        <w:rPr>
          <w:lang w:val="en-CA"/>
        </w:rPr>
        <w:t>Synergy.</w:t>
      </w:r>
      <w:proofErr w:type="gramEnd"/>
      <w:r w:rsidRPr="00C449C3">
        <w:rPr>
          <w:lang w:val="en-CA"/>
        </w:rPr>
        <w:t xml:space="preserve"> </w:t>
      </w:r>
      <w:proofErr w:type="gramStart"/>
      <w:r w:rsidRPr="00C449C3">
        <w:rPr>
          <w:lang w:val="en-CA"/>
        </w:rPr>
        <w:t>Shopping Mall with anchor tenants and many smaller stores and lots of parking.</w:t>
      </w:r>
      <w:proofErr w:type="gramEnd"/>
    </w:p>
    <w:p w:rsidR="00F92282" w:rsidRDefault="00F96424">
      <w:pPr>
        <w:pBdr>
          <w:bottom w:val="single" w:sz="12" w:space="1" w:color="auto"/>
        </w:pBdr>
        <w:rPr>
          <w:lang w:val="en-CA"/>
        </w:rPr>
      </w:pPr>
      <w:r w:rsidRPr="00C449C3">
        <w:rPr>
          <w:lang w:val="en-CA"/>
        </w:rPr>
        <w:t>No synergy. A standalone major department store with the smaller retail stores scattered in the neighbouring area.</w:t>
      </w:r>
    </w:p>
    <w:p w:rsidR="00D40579" w:rsidRDefault="00D40579">
      <w:pPr>
        <w:rPr>
          <w:lang w:val="en-CA"/>
        </w:rPr>
      </w:pPr>
    </w:p>
    <w:p w:rsidR="00F92282" w:rsidRDefault="00F96424">
      <w:pPr>
        <w:rPr>
          <w:lang w:val="en-CA"/>
        </w:rPr>
      </w:pPr>
      <w:r>
        <w:rPr>
          <w:b/>
          <w:lang w:val="en-CA"/>
        </w:rPr>
        <w:t>Q7.</w:t>
      </w:r>
    </w:p>
    <w:p w:rsidR="00F92282" w:rsidRPr="00C449C3" w:rsidRDefault="00F96424">
      <w:pPr>
        <w:rPr>
          <w:lang w:val="en-CA"/>
        </w:rPr>
      </w:pPr>
      <w:r w:rsidRPr="00C449C3">
        <w:rPr>
          <w:lang w:val="en-CA"/>
        </w:rPr>
        <w:t>An industrial tenant with heavy equipment is considering renting 25,000 sq. Ft of industrial rent.</w:t>
      </w:r>
    </w:p>
    <w:p w:rsidR="00F92282" w:rsidRPr="00C449C3" w:rsidRDefault="00F92282">
      <w:pPr>
        <w:rPr>
          <w:lang w:val="en-CA"/>
        </w:rPr>
      </w:pPr>
    </w:p>
    <w:p w:rsidR="00F92282" w:rsidRPr="00C449C3" w:rsidRDefault="00F96424" w:rsidP="00C449C3">
      <w:pPr>
        <w:rPr>
          <w:lang w:val="en-CA"/>
        </w:rPr>
      </w:pPr>
      <w:r w:rsidRPr="00C449C3">
        <w:rPr>
          <w:lang w:val="en-CA"/>
        </w:rPr>
        <w:lastRenderedPageBreak/>
        <w:t xml:space="preserve">Besides the rent what are some features and building attributes that will be of concern to the industrial tenant? </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r w:rsidRPr="00C449C3">
        <w:rPr>
          <w:lang w:val="en-CA"/>
        </w:rPr>
        <w:t>The industrial tenant may have concerns about:</w:t>
      </w:r>
    </w:p>
    <w:p w:rsidR="00F92282" w:rsidRPr="00C449C3" w:rsidRDefault="00F92282">
      <w:pPr>
        <w:rPr>
          <w:lang w:val="en-CA"/>
        </w:rPr>
      </w:pPr>
    </w:p>
    <w:p w:rsidR="00F92282" w:rsidRPr="00C449C3" w:rsidRDefault="00F96424">
      <w:pPr>
        <w:pStyle w:val="ListParagraph"/>
        <w:numPr>
          <w:ilvl w:val="0"/>
          <w:numId w:val="4"/>
        </w:numPr>
        <w:rPr>
          <w:lang w:val="en-CA"/>
        </w:rPr>
      </w:pPr>
      <w:r w:rsidRPr="00C449C3">
        <w:rPr>
          <w:lang w:val="en-CA"/>
        </w:rPr>
        <w:t>Floor load capacity.</w:t>
      </w:r>
    </w:p>
    <w:p w:rsidR="00F92282" w:rsidRPr="00C449C3" w:rsidRDefault="00F96424">
      <w:pPr>
        <w:pStyle w:val="ListParagraph"/>
        <w:numPr>
          <w:ilvl w:val="0"/>
          <w:numId w:val="4"/>
        </w:numPr>
        <w:rPr>
          <w:lang w:val="en-CA"/>
        </w:rPr>
      </w:pPr>
      <w:r w:rsidRPr="00C449C3">
        <w:rPr>
          <w:lang w:val="en-CA"/>
        </w:rPr>
        <w:t>Ceiling height</w:t>
      </w:r>
    </w:p>
    <w:p w:rsidR="00F92282" w:rsidRPr="00C449C3" w:rsidRDefault="00F96424">
      <w:pPr>
        <w:pStyle w:val="ListParagraph"/>
        <w:numPr>
          <w:ilvl w:val="0"/>
          <w:numId w:val="4"/>
        </w:numPr>
        <w:rPr>
          <w:lang w:val="en-CA"/>
        </w:rPr>
      </w:pPr>
      <w:r w:rsidRPr="00C449C3">
        <w:rPr>
          <w:lang w:val="en-CA"/>
        </w:rPr>
        <w:t>Distance between columns</w:t>
      </w:r>
    </w:p>
    <w:p w:rsidR="00F92282" w:rsidRPr="00C449C3" w:rsidRDefault="00F96424">
      <w:pPr>
        <w:pStyle w:val="ListParagraph"/>
        <w:numPr>
          <w:ilvl w:val="0"/>
          <w:numId w:val="4"/>
        </w:numPr>
        <w:rPr>
          <w:lang w:val="en-CA"/>
        </w:rPr>
      </w:pPr>
      <w:r w:rsidRPr="00C449C3">
        <w:rPr>
          <w:lang w:val="en-CA"/>
        </w:rPr>
        <w:t>A high voltage, 3 phase electrical system</w:t>
      </w:r>
    </w:p>
    <w:p w:rsidR="00F92282" w:rsidRPr="00C449C3" w:rsidRDefault="00F96424">
      <w:pPr>
        <w:pStyle w:val="ListParagraph"/>
        <w:numPr>
          <w:ilvl w:val="0"/>
          <w:numId w:val="4"/>
        </w:numPr>
        <w:rPr>
          <w:lang w:val="en-CA"/>
        </w:rPr>
      </w:pPr>
      <w:r w:rsidRPr="00C449C3">
        <w:rPr>
          <w:lang w:val="en-CA"/>
        </w:rPr>
        <w:t>Ratio of office space to warehouse and manufacturing space</w:t>
      </w:r>
    </w:p>
    <w:p w:rsidR="00F92282" w:rsidRPr="00C449C3" w:rsidRDefault="00F96424">
      <w:pPr>
        <w:pStyle w:val="ListParagraph"/>
        <w:numPr>
          <w:ilvl w:val="0"/>
          <w:numId w:val="4"/>
        </w:numPr>
        <w:rPr>
          <w:lang w:val="en-CA"/>
        </w:rPr>
      </w:pPr>
      <w:r w:rsidRPr="00C449C3">
        <w:rPr>
          <w:lang w:val="en-CA"/>
        </w:rPr>
        <w:t>Types of loading and unloading  docks</w:t>
      </w:r>
    </w:p>
    <w:p w:rsidR="00F92282" w:rsidRPr="00C449C3" w:rsidRDefault="00F96424">
      <w:pPr>
        <w:pStyle w:val="ListParagraph"/>
        <w:rPr>
          <w:lang w:val="en-CA"/>
        </w:rPr>
      </w:pPr>
      <w:r w:rsidRPr="00C449C3">
        <w:rPr>
          <w:lang w:val="en-CA"/>
        </w:rPr>
        <w:t>ETC.</w:t>
      </w:r>
    </w:p>
    <w:p w:rsidR="00C449C3" w:rsidRDefault="00F96424">
      <w:pPr>
        <w:rPr>
          <w:lang w:val="en-CA"/>
        </w:rPr>
      </w:pPr>
      <w:r w:rsidRPr="00C449C3">
        <w:rPr>
          <w:b/>
          <w:lang w:val="en-CA"/>
        </w:rPr>
        <w:t>Note.</w:t>
      </w:r>
      <w:r w:rsidRPr="00C449C3">
        <w:rPr>
          <w:lang w:val="en-CA"/>
        </w:rPr>
        <w:t xml:space="preserve"> </w:t>
      </w:r>
    </w:p>
    <w:p w:rsidR="00F92282" w:rsidRDefault="00F96424">
      <w:pPr>
        <w:pBdr>
          <w:bottom w:val="single" w:sz="12" w:space="1" w:color="auto"/>
        </w:pBdr>
        <w:rPr>
          <w:lang w:val="en-CA"/>
        </w:rPr>
      </w:pPr>
      <w:r w:rsidRPr="00C449C3">
        <w:rPr>
          <w:lang w:val="en-CA"/>
        </w:rPr>
        <w:t>In the “Resources” section of the Investit Academy LMS there is an extensive ‘Industrial Real Estate Check List” Take a look.</w:t>
      </w:r>
    </w:p>
    <w:p w:rsidR="00F92282" w:rsidRDefault="00F96424">
      <w:pPr>
        <w:rPr>
          <w:b/>
          <w:lang w:val="en-CA"/>
        </w:rPr>
      </w:pPr>
      <w:r>
        <w:rPr>
          <w:b/>
          <w:lang w:val="en-CA"/>
        </w:rPr>
        <w:t>END</w:t>
      </w:r>
    </w:p>
    <w:p w:rsidR="00F92282" w:rsidRDefault="00F92282">
      <w:pPr>
        <w:rPr>
          <w:b/>
          <w:lang w:val="en-CA"/>
        </w:rPr>
      </w:pPr>
    </w:p>
    <w:p w:rsidR="00F92282" w:rsidRDefault="00F92282">
      <w:pPr>
        <w:ind w:left="284"/>
        <w:rPr>
          <w:b/>
          <w:lang w:val="en-CA"/>
        </w:rPr>
      </w:pPr>
    </w:p>
    <w:p w:rsidR="00F92282" w:rsidRDefault="00F92282">
      <w:pPr>
        <w:rPr>
          <w:b/>
          <w:lang w:val="en-CA"/>
        </w:rPr>
      </w:pPr>
    </w:p>
    <w:p w:rsidR="00F92282" w:rsidRDefault="00F96424">
      <w:pPr>
        <w:rPr>
          <w:b/>
          <w:highlight w:val="green"/>
          <w:lang w:val="en-CA"/>
        </w:rPr>
      </w:pPr>
      <w:r>
        <w:br w:type="page"/>
      </w:r>
    </w:p>
    <w:p w:rsidR="00F92282" w:rsidRDefault="00EF6DA2">
      <w:pPr>
        <w:pStyle w:val="Heading1"/>
        <w:rPr>
          <w:lang w:val="en-CA"/>
        </w:rPr>
      </w:pPr>
      <w:bookmarkStart w:id="21" w:name="_Toc81554860"/>
      <w:r>
        <w:rPr>
          <w:lang w:val="en-CA"/>
        </w:rPr>
        <w:lastRenderedPageBreak/>
        <w:t>Th</w:t>
      </w:r>
      <w:r w:rsidR="0074015B">
        <w:rPr>
          <w:lang w:val="en-CA"/>
        </w:rPr>
        <w:t>e Leasing P</w:t>
      </w:r>
      <w:r>
        <w:rPr>
          <w:lang w:val="en-CA"/>
        </w:rPr>
        <w:t>rocess</w:t>
      </w:r>
      <w:bookmarkEnd w:id="21"/>
    </w:p>
    <w:p w:rsidR="00F92282" w:rsidRDefault="00EF6DA2" w:rsidP="00EF6DA2">
      <w:pPr>
        <w:tabs>
          <w:tab w:val="left" w:pos="1290"/>
        </w:tabs>
        <w:rPr>
          <w:b/>
          <w:lang w:val="en-CA"/>
        </w:rPr>
      </w:pPr>
      <w:r>
        <w:rPr>
          <w:b/>
          <w:lang w:val="en-CA"/>
        </w:rPr>
        <w:tab/>
      </w:r>
    </w:p>
    <w:p w:rsidR="00F92282" w:rsidRDefault="00F96424">
      <w:pPr>
        <w:rPr>
          <w:b/>
          <w:lang w:val="en-CA"/>
        </w:rPr>
      </w:pPr>
      <w:r>
        <w:rPr>
          <w:b/>
          <w:lang w:val="en-CA"/>
        </w:rPr>
        <w:t>Q1.</w:t>
      </w:r>
    </w:p>
    <w:p w:rsidR="00F92282" w:rsidRPr="00D40579" w:rsidRDefault="00F96424" w:rsidP="00D40579">
      <w:pPr>
        <w:rPr>
          <w:lang w:val="en-CA"/>
        </w:rPr>
      </w:pPr>
      <w:r w:rsidRPr="00C449C3">
        <w:rPr>
          <w:lang w:val="en-CA"/>
        </w:rPr>
        <w:t>Is there a standard way to calculate a leasing fee?</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r w:rsidRPr="00C449C3">
        <w:rPr>
          <w:lang w:val="en-CA"/>
        </w:rPr>
        <w:t xml:space="preserve">Is there a standard way to calculate a leasing fee? The </w:t>
      </w:r>
      <w:r w:rsidR="00465276" w:rsidRPr="00C449C3">
        <w:rPr>
          <w:i/>
          <w:lang w:val="en-CA"/>
        </w:rPr>
        <w:t>Your Answer</w:t>
      </w:r>
      <w:r w:rsidRPr="00C449C3">
        <w:rPr>
          <w:lang w:val="en-CA"/>
        </w:rPr>
        <w:t xml:space="preserve"> is “NO”</w:t>
      </w:r>
    </w:p>
    <w:p w:rsidR="00F92282" w:rsidRPr="00C449C3" w:rsidRDefault="00F92282">
      <w:pPr>
        <w:rPr>
          <w:lang w:val="en-CA"/>
        </w:rPr>
      </w:pPr>
    </w:p>
    <w:p w:rsidR="00F92282" w:rsidRPr="00C449C3" w:rsidRDefault="00F96424">
      <w:pPr>
        <w:rPr>
          <w:lang w:val="en-CA"/>
        </w:rPr>
      </w:pPr>
      <w:r w:rsidRPr="00C449C3">
        <w:rPr>
          <w:lang w:val="en-CA"/>
        </w:rPr>
        <w:t>There are many ways to calculate a leasing fee. The leasing fee calculation tends to depend on the local market and the type of real estate. As an example, how the leasing fee is calculated in California may be very different that the way it’s done in Florida and can vary by the type of real estate such as industrial versus office space.</w:t>
      </w:r>
    </w:p>
    <w:p w:rsidR="00F92282" w:rsidRPr="00C449C3" w:rsidRDefault="00F92282">
      <w:pPr>
        <w:rPr>
          <w:lang w:val="en-CA"/>
        </w:rPr>
      </w:pPr>
    </w:p>
    <w:p w:rsidR="00F92282" w:rsidRPr="00C449C3" w:rsidRDefault="00F96424">
      <w:pPr>
        <w:pBdr>
          <w:bottom w:val="single" w:sz="12" w:space="1" w:color="auto"/>
        </w:pBdr>
        <w:rPr>
          <w:lang w:val="en-CA"/>
        </w:rPr>
      </w:pPr>
      <w:r w:rsidRPr="00C449C3">
        <w:rPr>
          <w:lang w:val="en-CA"/>
        </w:rPr>
        <w:t>If you’re new you need to find out what the local practice is for calculating the leasing commission for the different types of space such as office, industrial and retail space.</w:t>
      </w:r>
    </w:p>
    <w:p w:rsidR="00D40579" w:rsidRDefault="00D40579">
      <w:pPr>
        <w:rPr>
          <w:b/>
          <w:lang w:val="en-CA"/>
        </w:rPr>
      </w:pPr>
    </w:p>
    <w:p w:rsidR="00F92282" w:rsidRDefault="00F96424">
      <w:pPr>
        <w:rPr>
          <w:b/>
          <w:lang w:val="en-CA"/>
        </w:rPr>
      </w:pPr>
      <w:r>
        <w:rPr>
          <w:b/>
          <w:lang w:val="en-CA"/>
        </w:rPr>
        <w:t>Q2.</w:t>
      </w:r>
    </w:p>
    <w:p w:rsidR="00F92282" w:rsidRPr="00D40579" w:rsidRDefault="00F96424" w:rsidP="00D40579">
      <w:pPr>
        <w:rPr>
          <w:lang w:val="en-CA"/>
        </w:rPr>
      </w:pPr>
      <w:r w:rsidRPr="00C449C3">
        <w:rPr>
          <w:lang w:val="en-CA"/>
        </w:rPr>
        <w:t>What are some of the ways that leasing commissions are calculated?</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r w:rsidRPr="00C449C3">
        <w:rPr>
          <w:lang w:val="en-CA"/>
        </w:rPr>
        <w:t>What are some of the ways that leasing commissions are calculated?</w:t>
      </w:r>
    </w:p>
    <w:p w:rsidR="00F92282" w:rsidRPr="00C449C3" w:rsidRDefault="00F92282">
      <w:pPr>
        <w:rPr>
          <w:lang w:val="en-CA"/>
        </w:rPr>
      </w:pPr>
    </w:p>
    <w:p w:rsidR="00F92282" w:rsidRPr="00C449C3" w:rsidRDefault="00F96424">
      <w:pPr>
        <w:rPr>
          <w:lang w:val="en-CA"/>
        </w:rPr>
      </w:pPr>
      <w:r w:rsidRPr="00C449C3">
        <w:rPr>
          <w:lang w:val="en-CA"/>
        </w:rPr>
        <w:t>While Leasing Commission rates vary by market, they’re generally quoted as a percentage of the total rent over the term of the lease (e.g. 6%).</w:t>
      </w:r>
    </w:p>
    <w:p w:rsidR="00F92282" w:rsidRPr="00C449C3" w:rsidRDefault="00F92282">
      <w:pPr>
        <w:rPr>
          <w:lang w:val="en-CA"/>
        </w:rPr>
      </w:pPr>
    </w:p>
    <w:p w:rsidR="00F92282" w:rsidRPr="00C449C3" w:rsidRDefault="00F96424">
      <w:pPr>
        <w:rPr>
          <w:lang w:val="en-CA"/>
        </w:rPr>
      </w:pPr>
      <w:proofErr w:type="gramStart"/>
      <w:r w:rsidRPr="00C449C3">
        <w:rPr>
          <w:lang w:val="en-CA"/>
        </w:rPr>
        <w:t>Example.</w:t>
      </w:r>
      <w:proofErr w:type="gramEnd"/>
      <w:r w:rsidRPr="00C449C3">
        <w:rPr>
          <w:lang w:val="en-CA"/>
        </w:rPr>
        <w:t xml:space="preserve"> Lease term before the renewal date is 5 years. Leasing commissions is 5% of the first years rent plus 3% of 4 years which is 15% of the rent for the first year.</w:t>
      </w:r>
    </w:p>
    <w:p w:rsidR="00F92282" w:rsidRPr="00C449C3" w:rsidRDefault="00F92282">
      <w:pPr>
        <w:rPr>
          <w:lang w:val="en-CA"/>
        </w:rPr>
      </w:pPr>
    </w:p>
    <w:p w:rsidR="00F92282" w:rsidRPr="00C449C3" w:rsidRDefault="00F96424">
      <w:pPr>
        <w:rPr>
          <w:lang w:val="en-CA"/>
        </w:rPr>
      </w:pPr>
      <w:r w:rsidRPr="00C449C3">
        <w:rPr>
          <w:lang w:val="en-CA"/>
        </w:rPr>
        <w:t>Calculated using $ per Sq. Ft of rentable area. E.g. the leasing commission is $1.00 per Sq. Ft of rentable area</w:t>
      </w:r>
    </w:p>
    <w:p w:rsidR="00F92282" w:rsidRPr="00C449C3" w:rsidRDefault="00F96424">
      <w:pPr>
        <w:rPr>
          <w:lang w:val="en-CA"/>
        </w:rPr>
      </w:pPr>
      <w:r w:rsidRPr="00C449C3">
        <w:rPr>
          <w:lang w:val="en-CA"/>
        </w:rPr>
        <w:t>Rentable area: 20,000 Sq. Ft. Leasing commission is $1.00 psf x 20,000 Sq. Ft = $20,000</w:t>
      </w:r>
    </w:p>
    <w:p w:rsidR="00F92282" w:rsidRPr="00C449C3" w:rsidRDefault="00F92282">
      <w:pPr>
        <w:rPr>
          <w:lang w:val="en-CA"/>
        </w:rPr>
      </w:pPr>
    </w:p>
    <w:p w:rsidR="00F92282" w:rsidRDefault="00F96424">
      <w:pPr>
        <w:rPr>
          <w:lang w:val="en-CA"/>
        </w:rPr>
      </w:pPr>
      <w:proofErr w:type="gramStart"/>
      <w:r w:rsidRPr="00C449C3">
        <w:rPr>
          <w:lang w:val="en-CA"/>
        </w:rPr>
        <w:t>Fixed fee.</w:t>
      </w:r>
      <w:proofErr w:type="gramEnd"/>
      <w:r w:rsidRPr="00C449C3">
        <w:rPr>
          <w:lang w:val="en-CA"/>
        </w:rPr>
        <w:t xml:space="preserve"> The leasing fee will be $15,000</w:t>
      </w:r>
    </w:p>
    <w:p w:rsidR="00C449C3" w:rsidRPr="00C449C3" w:rsidRDefault="00C449C3">
      <w:pPr>
        <w:rPr>
          <w:lang w:val="en-CA"/>
        </w:rPr>
      </w:pPr>
    </w:p>
    <w:p w:rsidR="00C449C3" w:rsidRDefault="00D40579" w:rsidP="00C449C3">
      <w:pPr>
        <w:rPr>
          <w:b/>
          <w:i/>
          <w:lang w:val="en-CA"/>
        </w:rPr>
      </w:pPr>
      <w:proofErr w:type="gramStart"/>
      <w:r>
        <w:rPr>
          <w:b/>
          <w:i/>
          <w:lang w:val="en-CA"/>
        </w:rPr>
        <w:t>Instructor Tip.</w:t>
      </w:r>
      <w:proofErr w:type="gramEnd"/>
      <w:r>
        <w:rPr>
          <w:b/>
          <w:i/>
          <w:lang w:val="en-CA"/>
        </w:rPr>
        <w:t xml:space="preserve"> </w:t>
      </w:r>
      <w:r w:rsidR="00C449C3" w:rsidRPr="00C449C3">
        <w:rPr>
          <w:b/>
          <w:i/>
          <w:lang w:val="en-CA"/>
        </w:rPr>
        <w:t>Explain how leasing commissions are calculated in your area</w:t>
      </w:r>
    </w:p>
    <w:p w:rsidR="00D40579" w:rsidRDefault="00D40579" w:rsidP="00C449C3">
      <w:pPr>
        <w:rPr>
          <w:b/>
          <w:i/>
          <w:lang w:val="en-CA"/>
        </w:rPr>
      </w:pPr>
    </w:p>
    <w:p w:rsidR="00D40579" w:rsidRPr="00C449C3" w:rsidRDefault="00D40579" w:rsidP="00C449C3">
      <w:pPr>
        <w:rPr>
          <w:b/>
          <w:i/>
          <w:lang w:val="en-CA"/>
        </w:rPr>
      </w:pPr>
    </w:p>
    <w:p w:rsidR="00C449C3" w:rsidRPr="00C449C3" w:rsidRDefault="00C449C3">
      <w:pPr>
        <w:rPr>
          <w:lang w:val="en-CA"/>
        </w:rPr>
      </w:pPr>
    </w:p>
    <w:p w:rsidR="00F92282" w:rsidRDefault="00F96424">
      <w:pPr>
        <w:rPr>
          <w:b/>
          <w:lang w:val="en-CA"/>
        </w:rPr>
      </w:pPr>
      <w:r>
        <w:br w:type="page"/>
      </w:r>
    </w:p>
    <w:p w:rsidR="00F92282" w:rsidRDefault="00F96424">
      <w:pPr>
        <w:rPr>
          <w:b/>
          <w:lang w:val="en-CA"/>
        </w:rPr>
      </w:pPr>
      <w:r>
        <w:rPr>
          <w:b/>
          <w:lang w:val="en-CA"/>
        </w:rPr>
        <w:lastRenderedPageBreak/>
        <w:t>Q3.</w:t>
      </w:r>
    </w:p>
    <w:p w:rsidR="00F92282" w:rsidRPr="00D40579" w:rsidRDefault="00F96424" w:rsidP="00D40579">
      <w:pPr>
        <w:rPr>
          <w:lang w:val="en-CA"/>
        </w:rPr>
      </w:pPr>
      <w:r w:rsidRPr="00C449C3">
        <w:rPr>
          <w:lang w:val="en-CA"/>
        </w:rPr>
        <w:t>Leasing agreements often include the right for the tenant to renew the lease. Does the landlord have to pay a leasing fee on the renewal of the lease?</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r w:rsidRPr="00C449C3">
        <w:rPr>
          <w:lang w:val="en-CA"/>
        </w:rPr>
        <w:t>The Agreement to Lease between the landlord and the leasing agent will state:</w:t>
      </w:r>
    </w:p>
    <w:p w:rsidR="00F92282" w:rsidRPr="00C449C3" w:rsidRDefault="00F96424">
      <w:pPr>
        <w:pStyle w:val="ListParagraph"/>
        <w:numPr>
          <w:ilvl w:val="0"/>
          <w:numId w:val="6"/>
        </w:numPr>
        <w:rPr>
          <w:lang w:val="en-CA"/>
        </w:rPr>
      </w:pPr>
      <w:r w:rsidRPr="00C449C3">
        <w:rPr>
          <w:lang w:val="en-CA"/>
        </w:rPr>
        <w:t>That the leasing fee is paid if the tenant renews the lease for another term</w:t>
      </w:r>
    </w:p>
    <w:p w:rsidR="00F92282" w:rsidRDefault="00F96424" w:rsidP="00D40579">
      <w:pPr>
        <w:pStyle w:val="ListParagraph"/>
        <w:numPr>
          <w:ilvl w:val="0"/>
          <w:numId w:val="6"/>
        </w:numPr>
        <w:rPr>
          <w:lang w:val="en-CA"/>
        </w:rPr>
      </w:pPr>
      <w:r w:rsidRPr="00C449C3">
        <w:rPr>
          <w:lang w:val="en-CA"/>
        </w:rPr>
        <w:t>Will specify that the leasing fee is only paid on the first term of the lease</w:t>
      </w:r>
    </w:p>
    <w:p w:rsidR="00D40579" w:rsidRPr="00D40579" w:rsidRDefault="00D40579" w:rsidP="00D40579">
      <w:pPr>
        <w:pBdr>
          <w:bottom w:val="single" w:sz="12" w:space="1" w:color="auto"/>
        </w:pBdr>
        <w:rPr>
          <w:lang w:val="en-CA"/>
        </w:rPr>
      </w:pPr>
    </w:p>
    <w:p w:rsidR="00F92282" w:rsidRDefault="00F92282">
      <w:pPr>
        <w:rPr>
          <w:b/>
          <w:lang w:val="en-CA"/>
        </w:rPr>
      </w:pPr>
    </w:p>
    <w:p w:rsidR="00F92282" w:rsidRDefault="00F96424">
      <w:pPr>
        <w:rPr>
          <w:b/>
          <w:lang w:val="en-CA"/>
        </w:rPr>
      </w:pPr>
      <w:r>
        <w:rPr>
          <w:b/>
          <w:lang w:val="en-CA"/>
        </w:rPr>
        <w:t>Q4.</w:t>
      </w:r>
    </w:p>
    <w:p w:rsidR="00F92282" w:rsidRPr="00C449C3" w:rsidRDefault="00F96424">
      <w:pPr>
        <w:rPr>
          <w:lang w:val="en-CA"/>
        </w:rPr>
      </w:pPr>
      <w:r w:rsidRPr="00C449C3">
        <w:rPr>
          <w:lang w:val="en-CA"/>
        </w:rPr>
        <w:t>A “Triple Net Lease (NNN) consists of the “Base Rent” and the “Additional Rent” which is the payment of the landlord’s operating expenses such as “Taxes, Insurance &amp; Maintenance” as spelled out in the lease.</w:t>
      </w:r>
    </w:p>
    <w:p w:rsidR="00F92282" w:rsidRPr="00C449C3" w:rsidRDefault="00F92282">
      <w:pPr>
        <w:rPr>
          <w:lang w:val="en-CA"/>
        </w:rPr>
      </w:pPr>
    </w:p>
    <w:p w:rsidR="00F92282" w:rsidRPr="00D40579" w:rsidRDefault="00F96424" w:rsidP="00D40579">
      <w:pPr>
        <w:rPr>
          <w:lang w:val="en-CA"/>
        </w:rPr>
      </w:pPr>
      <w:r w:rsidRPr="00C449C3">
        <w:rPr>
          <w:lang w:val="en-CA"/>
        </w:rPr>
        <w:t>Does the leasing commission calculation include the “Additional Rent”?</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Default="00F92282">
      <w:pPr>
        <w:rPr>
          <w:b/>
          <w:lang w:val="en-CA"/>
        </w:rPr>
      </w:pPr>
    </w:p>
    <w:p w:rsidR="00F92282" w:rsidRPr="00C449C3" w:rsidRDefault="00F96424">
      <w:pPr>
        <w:rPr>
          <w:lang w:val="en-CA"/>
        </w:rPr>
      </w:pPr>
      <w:r w:rsidRPr="00C449C3">
        <w:rPr>
          <w:lang w:val="en-CA"/>
        </w:rPr>
        <w:t>The landlord and the leasing agent can negotiate the leasing fee using any method that they agree upon.</w:t>
      </w:r>
    </w:p>
    <w:p w:rsidR="00F92282" w:rsidRPr="00C449C3" w:rsidRDefault="00F92282">
      <w:pPr>
        <w:rPr>
          <w:lang w:val="en-CA"/>
        </w:rPr>
      </w:pPr>
    </w:p>
    <w:p w:rsidR="00F92282" w:rsidRDefault="00F96424">
      <w:pPr>
        <w:rPr>
          <w:lang w:val="en-CA"/>
        </w:rPr>
      </w:pPr>
      <w:r w:rsidRPr="00C449C3">
        <w:rPr>
          <w:lang w:val="en-CA"/>
        </w:rPr>
        <w:t>Typically the leasing fee calculation does not include the “Additional Rent” but it certainly could be included in the calculation of the leasing commission.</w:t>
      </w:r>
    </w:p>
    <w:p w:rsidR="00D40579" w:rsidRDefault="00D40579">
      <w:pPr>
        <w:pBdr>
          <w:bottom w:val="single" w:sz="12" w:space="1" w:color="auto"/>
        </w:pBdr>
        <w:rPr>
          <w:lang w:val="en-CA"/>
        </w:rPr>
      </w:pPr>
    </w:p>
    <w:p w:rsidR="00D40579" w:rsidRPr="00C449C3" w:rsidRDefault="00D40579">
      <w:pPr>
        <w:rPr>
          <w:lang w:val="en-CA"/>
        </w:rPr>
      </w:pPr>
    </w:p>
    <w:p w:rsidR="00F92282" w:rsidRDefault="00F92282">
      <w:pPr>
        <w:rPr>
          <w:b/>
          <w:lang w:val="en-CA"/>
        </w:rPr>
      </w:pPr>
    </w:p>
    <w:p w:rsidR="00F92282" w:rsidRDefault="00F92282">
      <w:pPr>
        <w:rPr>
          <w:b/>
          <w:lang w:val="en-CA"/>
        </w:rPr>
      </w:pPr>
    </w:p>
    <w:p w:rsidR="00F92282" w:rsidRDefault="00F96424">
      <w:pPr>
        <w:rPr>
          <w:b/>
          <w:lang w:val="en-CA"/>
        </w:rPr>
      </w:pPr>
      <w:r>
        <w:br w:type="page"/>
      </w:r>
    </w:p>
    <w:p w:rsidR="00F92282" w:rsidRDefault="00F96424">
      <w:pPr>
        <w:rPr>
          <w:b/>
          <w:lang w:val="en-CA"/>
        </w:rPr>
      </w:pPr>
      <w:r>
        <w:rPr>
          <w:b/>
          <w:lang w:val="en-CA"/>
        </w:rPr>
        <w:lastRenderedPageBreak/>
        <w:t>Q5.</w:t>
      </w:r>
    </w:p>
    <w:p w:rsidR="00F92282" w:rsidRPr="00C449C3" w:rsidRDefault="00F96424">
      <w:pPr>
        <w:rPr>
          <w:lang w:val="en-CA"/>
        </w:rPr>
      </w:pPr>
      <w:r w:rsidRPr="00C449C3">
        <w:rPr>
          <w:lang w:val="en-CA"/>
        </w:rPr>
        <w:t>The “Commission Agreement” or “Authority to Lease” must include;</w:t>
      </w:r>
    </w:p>
    <w:p w:rsidR="00F92282" w:rsidRPr="00C449C3" w:rsidRDefault="00F96424">
      <w:pPr>
        <w:pStyle w:val="ListParagraph"/>
        <w:numPr>
          <w:ilvl w:val="0"/>
          <w:numId w:val="5"/>
        </w:numPr>
        <w:rPr>
          <w:lang w:val="en-CA"/>
        </w:rPr>
      </w:pPr>
      <w:r w:rsidRPr="00C449C3">
        <w:rPr>
          <w:lang w:val="en-CA"/>
        </w:rPr>
        <w:t>How the leasing commission is calculated</w:t>
      </w:r>
    </w:p>
    <w:p w:rsidR="00F92282" w:rsidRPr="00C449C3" w:rsidRDefault="00F96424">
      <w:pPr>
        <w:pStyle w:val="ListParagraph"/>
        <w:numPr>
          <w:ilvl w:val="0"/>
          <w:numId w:val="5"/>
        </w:numPr>
        <w:rPr>
          <w:lang w:val="en-CA"/>
        </w:rPr>
      </w:pPr>
      <w:r w:rsidRPr="00C449C3">
        <w:rPr>
          <w:lang w:val="en-CA"/>
        </w:rPr>
        <w:t>How it will be paid</w:t>
      </w:r>
    </w:p>
    <w:p w:rsidR="00F92282" w:rsidRPr="00C449C3" w:rsidRDefault="00F96424">
      <w:pPr>
        <w:pStyle w:val="ListParagraph"/>
        <w:numPr>
          <w:ilvl w:val="0"/>
          <w:numId w:val="5"/>
        </w:numPr>
        <w:rPr>
          <w:lang w:val="en-CA"/>
        </w:rPr>
      </w:pPr>
      <w:r w:rsidRPr="00C449C3">
        <w:rPr>
          <w:lang w:val="en-CA"/>
        </w:rPr>
        <w:t>When will it be paid</w:t>
      </w:r>
    </w:p>
    <w:p w:rsidR="00F92282" w:rsidRPr="00C449C3" w:rsidRDefault="00F92282">
      <w:pPr>
        <w:rPr>
          <w:lang w:val="en-CA"/>
        </w:rPr>
      </w:pPr>
    </w:p>
    <w:p w:rsidR="00F92282" w:rsidRPr="00C449C3" w:rsidRDefault="00F96424" w:rsidP="00C449C3">
      <w:pPr>
        <w:rPr>
          <w:lang w:val="en-CA"/>
        </w:rPr>
      </w:pPr>
      <w:r w:rsidRPr="00C449C3">
        <w:rPr>
          <w:lang w:val="en-CA"/>
        </w:rPr>
        <w:t>Why is the third item “When will it be paid?” so important?</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r w:rsidRPr="00C449C3">
        <w:rPr>
          <w:lang w:val="en-CA"/>
        </w:rPr>
        <w:t>The Agreement to Lease form signed by the landlord and leasing agent will contain a trigger(s) as to when the leasing fee has to be paid. Care has to be taken to identify the payment triggers.</w:t>
      </w:r>
    </w:p>
    <w:p w:rsidR="00F92282" w:rsidRPr="00C449C3" w:rsidRDefault="00F92282">
      <w:pPr>
        <w:rPr>
          <w:lang w:val="en-CA"/>
        </w:rPr>
      </w:pPr>
    </w:p>
    <w:p w:rsidR="00F92282" w:rsidRPr="00C449C3" w:rsidRDefault="00F96424">
      <w:pPr>
        <w:rPr>
          <w:lang w:val="en-CA"/>
        </w:rPr>
      </w:pPr>
      <w:proofErr w:type="gramStart"/>
      <w:r w:rsidRPr="00C449C3">
        <w:rPr>
          <w:lang w:val="en-CA"/>
        </w:rPr>
        <w:t>Example.</w:t>
      </w:r>
      <w:proofErr w:type="gramEnd"/>
      <w:r w:rsidRPr="00C449C3">
        <w:rPr>
          <w:lang w:val="en-CA"/>
        </w:rPr>
        <w:t xml:space="preserve"> The leasing fee is paid on the signing of the lease. What if the tenant moves </w:t>
      </w:r>
      <w:proofErr w:type="gramStart"/>
      <w:r w:rsidRPr="00C449C3">
        <w:rPr>
          <w:lang w:val="en-CA"/>
        </w:rPr>
        <w:t>in,</w:t>
      </w:r>
      <w:proofErr w:type="gramEnd"/>
      <w:r w:rsidRPr="00C449C3">
        <w:rPr>
          <w:lang w:val="en-CA"/>
        </w:rPr>
        <w:t xml:space="preserve"> pays the rent specified in the lease but the lease is never signed or isn’t signed for some time after the tenant has moved in.</w:t>
      </w:r>
    </w:p>
    <w:p w:rsidR="00F92282" w:rsidRPr="00C449C3" w:rsidRDefault="00F92282">
      <w:pPr>
        <w:rPr>
          <w:lang w:val="en-CA"/>
        </w:rPr>
      </w:pPr>
    </w:p>
    <w:p w:rsidR="00F92282" w:rsidRPr="00C449C3" w:rsidRDefault="00F96424">
      <w:pPr>
        <w:rPr>
          <w:lang w:val="en-CA"/>
        </w:rPr>
      </w:pPr>
      <w:r w:rsidRPr="00C449C3">
        <w:rPr>
          <w:lang w:val="en-CA"/>
        </w:rPr>
        <w:t>Decent landlords would pay the leasing fee but there are some that wouldn’t pay because the lease has not been signed and the leasing fee is not due.</w:t>
      </w:r>
    </w:p>
    <w:p w:rsidR="00F92282" w:rsidRPr="00C449C3" w:rsidRDefault="00F92282">
      <w:pPr>
        <w:rPr>
          <w:lang w:val="en-CA"/>
        </w:rPr>
      </w:pPr>
    </w:p>
    <w:p w:rsidR="00F92282" w:rsidRPr="00C449C3" w:rsidRDefault="00F96424">
      <w:pPr>
        <w:rPr>
          <w:lang w:val="en-CA"/>
        </w:rPr>
      </w:pPr>
      <w:r w:rsidRPr="00C449C3">
        <w:rPr>
          <w:lang w:val="en-CA"/>
        </w:rPr>
        <w:t>Solution</w:t>
      </w:r>
    </w:p>
    <w:p w:rsidR="00F92282" w:rsidRPr="00C449C3" w:rsidRDefault="00F96424">
      <w:pPr>
        <w:rPr>
          <w:lang w:val="en-CA"/>
        </w:rPr>
      </w:pPr>
      <w:r w:rsidRPr="00C449C3">
        <w:rPr>
          <w:lang w:val="en-CA"/>
        </w:rPr>
        <w:t>To make sure you get paid the leasing fee, identify multiple triggers such as:</w:t>
      </w:r>
    </w:p>
    <w:p w:rsidR="00F92282" w:rsidRPr="00C449C3" w:rsidRDefault="00F96424">
      <w:pPr>
        <w:pStyle w:val="ListParagraph"/>
        <w:numPr>
          <w:ilvl w:val="0"/>
          <w:numId w:val="7"/>
        </w:numPr>
        <w:rPr>
          <w:lang w:val="en-CA"/>
        </w:rPr>
      </w:pPr>
      <w:r w:rsidRPr="00C449C3">
        <w:rPr>
          <w:lang w:val="en-CA"/>
        </w:rPr>
        <w:t>Signing of the offer to lease</w:t>
      </w:r>
    </w:p>
    <w:p w:rsidR="00F92282" w:rsidRPr="00C449C3" w:rsidRDefault="00F96424">
      <w:pPr>
        <w:pStyle w:val="ListParagraph"/>
        <w:numPr>
          <w:ilvl w:val="0"/>
          <w:numId w:val="7"/>
        </w:numPr>
        <w:rPr>
          <w:lang w:val="en-CA"/>
        </w:rPr>
      </w:pPr>
      <w:r w:rsidRPr="00C449C3">
        <w:rPr>
          <w:lang w:val="en-CA"/>
        </w:rPr>
        <w:t>Signing of the lease</w:t>
      </w:r>
    </w:p>
    <w:p w:rsidR="00F92282" w:rsidRPr="00C449C3" w:rsidRDefault="00F96424">
      <w:pPr>
        <w:pStyle w:val="ListParagraph"/>
        <w:numPr>
          <w:ilvl w:val="0"/>
          <w:numId w:val="7"/>
        </w:numPr>
        <w:rPr>
          <w:lang w:val="en-CA"/>
        </w:rPr>
      </w:pPr>
      <w:r w:rsidRPr="00C449C3">
        <w:rPr>
          <w:lang w:val="en-CA"/>
        </w:rPr>
        <w:t>Tenant moves in</w:t>
      </w:r>
    </w:p>
    <w:p w:rsidR="00F92282" w:rsidRPr="00C449C3" w:rsidRDefault="00F96424">
      <w:pPr>
        <w:pStyle w:val="ListParagraph"/>
        <w:numPr>
          <w:ilvl w:val="0"/>
          <w:numId w:val="7"/>
        </w:numPr>
        <w:rPr>
          <w:lang w:val="en-CA"/>
        </w:rPr>
      </w:pPr>
      <w:r w:rsidRPr="00C449C3">
        <w:rPr>
          <w:lang w:val="en-CA"/>
        </w:rPr>
        <w:t>Issuance of an occupancy permit by the City</w:t>
      </w:r>
    </w:p>
    <w:p w:rsidR="00F92282" w:rsidRDefault="00F96424">
      <w:pPr>
        <w:ind w:left="360"/>
        <w:rPr>
          <w:lang w:val="en-CA"/>
        </w:rPr>
      </w:pPr>
      <w:r w:rsidRPr="00C449C3">
        <w:rPr>
          <w:lang w:val="en-CA"/>
        </w:rPr>
        <w:t xml:space="preserve">……..whichever occurs </w:t>
      </w:r>
      <w:proofErr w:type="gramStart"/>
      <w:r w:rsidRPr="00C449C3">
        <w:rPr>
          <w:lang w:val="en-CA"/>
        </w:rPr>
        <w:t>first.</w:t>
      </w:r>
      <w:proofErr w:type="gramEnd"/>
    </w:p>
    <w:p w:rsidR="00252EC7" w:rsidRDefault="00252EC7" w:rsidP="00252EC7">
      <w:pPr>
        <w:pBdr>
          <w:bottom w:val="single" w:sz="12" w:space="1" w:color="auto"/>
        </w:pBdr>
        <w:rPr>
          <w:lang w:val="en-CA"/>
        </w:rPr>
      </w:pPr>
    </w:p>
    <w:p w:rsidR="00252EC7" w:rsidRPr="00C449C3" w:rsidRDefault="00252EC7" w:rsidP="00252EC7">
      <w:pPr>
        <w:rPr>
          <w:lang w:val="en-CA"/>
        </w:rPr>
      </w:pPr>
    </w:p>
    <w:p w:rsidR="00F92282" w:rsidRDefault="00F92282">
      <w:pPr>
        <w:rPr>
          <w:b/>
          <w:lang w:val="en-CA"/>
        </w:rPr>
      </w:pPr>
    </w:p>
    <w:p w:rsidR="00F92282" w:rsidRDefault="00F92282">
      <w:pPr>
        <w:rPr>
          <w:b/>
          <w:lang w:val="en-CA"/>
        </w:rPr>
      </w:pPr>
    </w:p>
    <w:p w:rsidR="00F92282" w:rsidRDefault="00F92282">
      <w:pPr>
        <w:rPr>
          <w:b/>
          <w:lang w:val="en-CA"/>
        </w:rPr>
      </w:pPr>
    </w:p>
    <w:p w:rsidR="00F92282" w:rsidRDefault="00F92282">
      <w:pPr>
        <w:rPr>
          <w:b/>
          <w:lang w:val="en-CA"/>
        </w:rPr>
      </w:pPr>
    </w:p>
    <w:p w:rsidR="00F92282" w:rsidRDefault="00F96424">
      <w:pPr>
        <w:rPr>
          <w:b/>
          <w:lang w:val="en-CA"/>
        </w:rPr>
      </w:pPr>
      <w:r>
        <w:br w:type="page"/>
      </w:r>
    </w:p>
    <w:p w:rsidR="00F92282" w:rsidRDefault="00F96424">
      <w:pPr>
        <w:rPr>
          <w:b/>
          <w:lang w:val="en-CA"/>
        </w:rPr>
      </w:pPr>
      <w:r>
        <w:rPr>
          <w:b/>
          <w:lang w:val="en-CA"/>
        </w:rPr>
        <w:lastRenderedPageBreak/>
        <w:t>Q6.</w:t>
      </w:r>
    </w:p>
    <w:p w:rsidR="00F92282" w:rsidRPr="00C449C3" w:rsidRDefault="00F96424" w:rsidP="00C449C3">
      <w:pPr>
        <w:rPr>
          <w:lang w:val="en-CA"/>
        </w:rPr>
      </w:pPr>
      <w:r w:rsidRPr="00C449C3">
        <w:rPr>
          <w:lang w:val="en-CA"/>
        </w:rPr>
        <w:t xml:space="preserve">Is a leasing commission always paid as a single amount or can the fee </w:t>
      </w:r>
      <w:r w:rsidR="00C449C3" w:rsidRPr="00C449C3">
        <w:rPr>
          <w:lang w:val="en-CA"/>
        </w:rPr>
        <w:t>payment</w:t>
      </w:r>
      <w:r w:rsidRPr="00C449C3">
        <w:rPr>
          <w:lang w:val="en-CA"/>
        </w:rPr>
        <w:t xml:space="preserve"> be spread over time?</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r w:rsidRPr="00C449C3">
        <w:rPr>
          <w:lang w:val="en-CA"/>
        </w:rPr>
        <w:t>Generally the leasing fee is paid as a single amount but sometimes it may be spread over the term of the lease and paid monthly and may include a higher initial payment.</w:t>
      </w:r>
    </w:p>
    <w:p w:rsidR="00F92282" w:rsidRPr="00C449C3" w:rsidRDefault="00F92282">
      <w:pPr>
        <w:rPr>
          <w:lang w:val="en-CA"/>
        </w:rPr>
      </w:pPr>
    </w:p>
    <w:p w:rsidR="00F92282" w:rsidRPr="00C449C3" w:rsidRDefault="00F96424">
      <w:pPr>
        <w:rPr>
          <w:lang w:val="en-CA"/>
        </w:rPr>
      </w:pPr>
      <w:proofErr w:type="gramStart"/>
      <w:r w:rsidRPr="00C449C3">
        <w:rPr>
          <w:lang w:val="en-CA"/>
        </w:rPr>
        <w:t>Examples.</w:t>
      </w:r>
      <w:proofErr w:type="gramEnd"/>
      <w:r w:rsidRPr="00C449C3">
        <w:rPr>
          <w:lang w:val="en-CA"/>
        </w:rPr>
        <w:t xml:space="preserve"> </w:t>
      </w:r>
      <w:proofErr w:type="gramStart"/>
      <w:r w:rsidRPr="00C449C3">
        <w:rPr>
          <w:lang w:val="en-CA"/>
        </w:rPr>
        <w:t>Leasing fee 6% of the rent for the first 5 year term excluding “Additional Rent”.</w:t>
      </w:r>
      <w:proofErr w:type="gramEnd"/>
    </w:p>
    <w:p w:rsidR="00F92282" w:rsidRPr="00C449C3" w:rsidRDefault="00F96424">
      <w:pPr>
        <w:rPr>
          <w:lang w:val="en-CA"/>
        </w:rPr>
      </w:pPr>
      <w:r w:rsidRPr="00C449C3">
        <w:rPr>
          <w:lang w:val="en-CA"/>
        </w:rPr>
        <w:t>The total rent for the first five years is $1,000,000. Leasing fee = 6% x $1,000,000 = $60,000 paid as follows:</w:t>
      </w:r>
    </w:p>
    <w:p w:rsidR="00F92282" w:rsidRPr="00C449C3" w:rsidRDefault="00F92282">
      <w:pPr>
        <w:rPr>
          <w:lang w:val="en-CA"/>
        </w:rPr>
      </w:pPr>
    </w:p>
    <w:p w:rsidR="00F92282" w:rsidRPr="00C449C3" w:rsidRDefault="00F96424">
      <w:pPr>
        <w:rPr>
          <w:lang w:val="en-CA"/>
        </w:rPr>
      </w:pPr>
      <w:r w:rsidRPr="00C449C3">
        <w:rPr>
          <w:lang w:val="en-CA"/>
        </w:rPr>
        <w:t>First payment: $20,000 with the remainder paid monthly at the beginning of the month for 4 years and 11 months which is ($60,000 -$20,000)/59 = $677.97 per month.</w:t>
      </w:r>
    </w:p>
    <w:p w:rsidR="00F92282" w:rsidRPr="00C449C3" w:rsidRDefault="00F92282">
      <w:pPr>
        <w:rPr>
          <w:lang w:val="en-CA"/>
        </w:rPr>
      </w:pPr>
    </w:p>
    <w:p w:rsidR="00F92282" w:rsidRDefault="00F96424">
      <w:pPr>
        <w:pBdr>
          <w:bottom w:val="single" w:sz="12" w:space="1" w:color="auto"/>
        </w:pBdr>
        <w:rPr>
          <w:lang w:val="en-CA"/>
        </w:rPr>
      </w:pPr>
      <w:r w:rsidRPr="00C449C3">
        <w:rPr>
          <w:lang w:val="en-CA"/>
        </w:rPr>
        <w:t>In other words, the landlord and the leasing agent can negotiate a plan for the payment of the leasing fee.</w:t>
      </w:r>
    </w:p>
    <w:p w:rsidR="00907AB3" w:rsidRPr="00C449C3" w:rsidRDefault="00907AB3">
      <w:pPr>
        <w:pBdr>
          <w:bottom w:val="single" w:sz="12" w:space="1" w:color="auto"/>
        </w:pBdr>
        <w:rPr>
          <w:lang w:val="en-CA"/>
        </w:rPr>
      </w:pPr>
    </w:p>
    <w:p w:rsidR="00C449C3" w:rsidRDefault="00C449C3">
      <w:pPr>
        <w:rPr>
          <w:b/>
          <w:lang w:val="en-CA"/>
        </w:rPr>
      </w:pPr>
    </w:p>
    <w:p w:rsidR="00F92282" w:rsidRDefault="00F96424" w:rsidP="00907AB3">
      <w:pPr>
        <w:rPr>
          <w:b/>
          <w:lang w:val="en-CA"/>
        </w:rPr>
      </w:pPr>
      <w:r>
        <w:rPr>
          <w:b/>
          <w:lang w:val="en-CA"/>
        </w:rPr>
        <w:t>Q7.</w:t>
      </w:r>
    </w:p>
    <w:p w:rsidR="00F92282" w:rsidRPr="00C449C3" w:rsidRDefault="00F96424" w:rsidP="00C449C3">
      <w:pPr>
        <w:rPr>
          <w:lang w:val="en-CA"/>
        </w:rPr>
      </w:pPr>
      <w:r w:rsidRPr="00C449C3">
        <w:rPr>
          <w:lang w:val="en-CA"/>
        </w:rPr>
        <w:t>What are the three main documents that are used when leasing space?</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907AB3" w:rsidRDefault="00F92282">
      <w:pPr>
        <w:rPr>
          <w:lang w:val="en-CA"/>
        </w:rPr>
      </w:pPr>
    </w:p>
    <w:p w:rsidR="00F92282" w:rsidRPr="00907AB3" w:rsidRDefault="00F96424">
      <w:pPr>
        <w:pStyle w:val="ListParagraph"/>
        <w:numPr>
          <w:ilvl w:val="0"/>
          <w:numId w:val="8"/>
        </w:numPr>
        <w:rPr>
          <w:lang w:val="en-CA"/>
        </w:rPr>
      </w:pPr>
      <w:r w:rsidRPr="00907AB3">
        <w:rPr>
          <w:lang w:val="en-CA"/>
        </w:rPr>
        <w:t>The Letter of Intent (LOI)</w:t>
      </w:r>
    </w:p>
    <w:p w:rsidR="00F92282" w:rsidRPr="00907AB3" w:rsidRDefault="00F96424">
      <w:pPr>
        <w:pStyle w:val="ListParagraph"/>
        <w:numPr>
          <w:ilvl w:val="0"/>
          <w:numId w:val="8"/>
        </w:numPr>
        <w:rPr>
          <w:lang w:val="en-CA"/>
        </w:rPr>
      </w:pPr>
      <w:r w:rsidRPr="00907AB3">
        <w:rPr>
          <w:lang w:val="en-CA"/>
        </w:rPr>
        <w:t>Offer to Lease</w:t>
      </w:r>
    </w:p>
    <w:p w:rsidR="00F92282" w:rsidRPr="00907AB3" w:rsidRDefault="00F96424">
      <w:pPr>
        <w:pStyle w:val="ListParagraph"/>
        <w:numPr>
          <w:ilvl w:val="0"/>
          <w:numId w:val="8"/>
        </w:numPr>
        <w:rPr>
          <w:lang w:val="en-CA"/>
        </w:rPr>
      </w:pPr>
      <w:r w:rsidRPr="00907AB3">
        <w:rPr>
          <w:lang w:val="en-CA"/>
        </w:rPr>
        <w:t>The lease</w:t>
      </w:r>
    </w:p>
    <w:p w:rsidR="00F92282" w:rsidRDefault="00F92282">
      <w:pPr>
        <w:rPr>
          <w:b/>
          <w:lang w:val="en-CA"/>
        </w:rPr>
      </w:pPr>
    </w:p>
    <w:p w:rsidR="00F92282" w:rsidRDefault="00F96424" w:rsidP="00A317F1">
      <w:pPr>
        <w:rPr>
          <w:b/>
          <w:lang w:val="en-CA"/>
        </w:rPr>
      </w:pPr>
      <w:r>
        <w:rPr>
          <w:b/>
          <w:lang w:val="en-CA"/>
        </w:rPr>
        <w:t>Q8.</w:t>
      </w:r>
    </w:p>
    <w:p w:rsidR="00F92282" w:rsidRPr="00C449C3" w:rsidRDefault="00F96424">
      <w:pPr>
        <w:rPr>
          <w:lang w:val="en-CA"/>
        </w:rPr>
      </w:pPr>
      <w:r w:rsidRPr="00C449C3">
        <w:rPr>
          <w:lang w:val="en-CA"/>
        </w:rPr>
        <w:t>The ‘Letter of Intent (LOI)” is an enforceable contract</w:t>
      </w:r>
    </w:p>
    <w:p w:rsidR="00F92282" w:rsidRPr="00C449C3" w:rsidRDefault="00F92282">
      <w:pPr>
        <w:rPr>
          <w:lang w:val="en-CA"/>
        </w:rPr>
      </w:pPr>
    </w:p>
    <w:p w:rsidR="00F92282" w:rsidRPr="00C449C3" w:rsidRDefault="00F96424">
      <w:pPr>
        <w:rPr>
          <w:lang w:val="en-CA"/>
        </w:rPr>
      </w:pPr>
      <w:r w:rsidRPr="00C449C3">
        <w:rPr>
          <w:lang w:val="en-CA"/>
        </w:rPr>
        <w:tab/>
        <w:t xml:space="preserve">       True    or    False</w:t>
      </w:r>
    </w:p>
    <w:p w:rsidR="00F92282" w:rsidRPr="00C449C3" w:rsidRDefault="00F92282">
      <w:pPr>
        <w:rPr>
          <w:lang w:val="en-CA"/>
        </w:rPr>
      </w:pPr>
    </w:p>
    <w:p w:rsidR="00F92282" w:rsidRPr="00C449C3" w:rsidRDefault="00F96424">
      <w:pPr>
        <w:rPr>
          <w:i/>
          <w:lang w:val="en-CA"/>
        </w:rPr>
      </w:pPr>
      <w:r w:rsidRPr="00C449C3">
        <w:rPr>
          <w:lang w:val="en-CA"/>
        </w:rPr>
        <w:t xml:space="preserve">                    </w:t>
      </w:r>
      <w:r w:rsidRPr="00C449C3">
        <w:rPr>
          <w:i/>
          <w:lang w:val="en-CA"/>
        </w:rPr>
        <w:t xml:space="preserve">Circle </w:t>
      </w:r>
      <w:r w:rsidR="00465276" w:rsidRPr="00C449C3">
        <w:rPr>
          <w:i/>
          <w:lang w:val="en-CA"/>
        </w:rPr>
        <w:t>Your Answer</w:t>
      </w:r>
    </w:p>
    <w:p w:rsidR="00F92282" w:rsidRDefault="00F92282">
      <w:pPr>
        <w:pBdr>
          <w:bottom w:val="single" w:sz="12" w:space="1" w:color="000000"/>
        </w:pBdr>
        <w:rPr>
          <w:b/>
          <w:lang w:val="en-CA"/>
        </w:rPr>
      </w:pP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proofErr w:type="gramStart"/>
      <w:r w:rsidRPr="00C449C3">
        <w:rPr>
          <w:lang w:val="en-CA"/>
        </w:rPr>
        <w:t>False.</w:t>
      </w:r>
      <w:proofErr w:type="gramEnd"/>
    </w:p>
    <w:p w:rsidR="00F92282" w:rsidRPr="00C449C3" w:rsidRDefault="00F96424">
      <w:pPr>
        <w:rPr>
          <w:lang w:val="en-CA"/>
        </w:rPr>
      </w:pPr>
      <w:r w:rsidRPr="00C449C3">
        <w:rPr>
          <w:lang w:val="en-CA"/>
        </w:rPr>
        <w:t>The Letter of Intent is a proposal from the landlord or tenant to rent the space and spells out the major terms and conditions to see if there is a general agreement before proceeding to the Offer to Lease and the Lease.</w:t>
      </w:r>
    </w:p>
    <w:p w:rsidR="00F92282" w:rsidRPr="00C449C3" w:rsidRDefault="00F92282">
      <w:pPr>
        <w:rPr>
          <w:lang w:val="en-CA"/>
        </w:rPr>
      </w:pPr>
    </w:p>
    <w:p w:rsidR="00F92282" w:rsidRDefault="00F96424">
      <w:pPr>
        <w:rPr>
          <w:lang w:val="en-CA"/>
        </w:rPr>
      </w:pPr>
      <w:r w:rsidRPr="00C449C3">
        <w:rPr>
          <w:lang w:val="en-CA"/>
        </w:rPr>
        <w:t>A “Letter of Intent” is not a binding contract.</w:t>
      </w:r>
    </w:p>
    <w:p w:rsidR="00A317F1" w:rsidRDefault="00A317F1">
      <w:pPr>
        <w:pBdr>
          <w:bottom w:val="single" w:sz="12" w:space="1" w:color="auto"/>
        </w:pBdr>
        <w:rPr>
          <w:lang w:val="en-CA"/>
        </w:rPr>
      </w:pPr>
    </w:p>
    <w:p w:rsidR="00A317F1" w:rsidRPr="00C449C3" w:rsidRDefault="00A317F1">
      <w:pPr>
        <w:rPr>
          <w:lang w:val="en-CA"/>
        </w:rPr>
      </w:pPr>
    </w:p>
    <w:p w:rsidR="00F92282" w:rsidRDefault="00F92282">
      <w:pPr>
        <w:rPr>
          <w:b/>
          <w:lang w:val="en-CA"/>
        </w:rPr>
      </w:pPr>
    </w:p>
    <w:p w:rsidR="00F92282" w:rsidRDefault="00F96424" w:rsidP="00A317F1">
      <w:pPr>
        <w:rPr>
          <w:b/>
          <w:lang w:val="en-CA"/>
        </w:rPr>
      </w:pPr>
      <w:r>
        <w:rPr>
          <w:b/>
          <w:lang w:val="en-CA"/>
        </w:rPr>
        <w:t>Q9.</w:t>
      </w:r>
    </w:p>
    <w:p w:rsidR="00F92282" w:rsidRPr="00C449C3" w:rsidRDefault="00F96424" w:rsidP="00C449C3">
      <w:pPr>
        <w:rPr>
          <w:lang w:val="en-CA"/>
        </w:rPr>
      </w:pPr>
      <w:r w:rsidRPr="00C449C3">
        <w:rPr>
          <w:lang w:val="en-CA"/>
        </w:rPr>
        <w:t>What’s the purpose of the “Offer to Lease” or “Agreement to Lease”?</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C449C3" w:rsidRDefault="00C449C3">
      <w:pPr>
        <w:rPr>
          <w:b/>
          <w:lang w:val="en-CA"/>
        </w:rPr>
      </w:pPr>
    </w:p>
    <w:p w:rsidR="00F92282" w:rsidRPr="00C449C3" w:rsidRDefault="00F96424">
      <w:pPr>
        <w:rPr>
          <w:lang w:val="en-CA"/>
        </w:rPr>
      </w:pPr>
      <w:r w:rsidRPr="00C449C3">
        <w:rPr>
          <w:lang w:val="en-CA"/>
        </w:rPr>
        <w:lastRenderedPageBreak/>
        <w:t>The signed “Offer to Lease” is a contract between the landlord and the tenant which spells out the main terms and conditions of the lease.  It is an interim step before signing the lease which is much more detailed and way more complex than the Offer to Lease.</w:t>
      </w:r>
    </w:p>
    <w:p w:rsidR="00F92282" w:rsidRPr="00C449C3" w:rsidRDefault="00F92282">
      <w:pPr>
        <w:rPr>
          <w:lang w:val="en-CA"/>
        </w:rPr>
      </w:pPr>
    </w:p>
    <w:p w:rsidR="00F92282" w:rsidRPr="00C449C3" w:rsidRDefault="00F96424">
      <w:pPr>
        <w:rPr>
          <w:lang w:val="en-CA"/>
        </w:rPr>
      </w:pPr>
      <w:r w:rsidRPr="00C449C3">
        <w:rPr>
          <w:lang w:val="en-CA"/>
        </w:rPr>
        <w:t xml:space="preserve">The Offer to Lease may be a few pages where as a lease could be 70 pages long. </w:t>
      </w:r>
      <w:proofErr w:type="gramStart"/>
      <w:r w:rsidRPr="00C449C3">
        <w:rPr>
          <w:lang w:val="en-CA"/>
        </w:rPr>
        <w:t>A lengthy and complex document.</w:t>
      </w:r>
      <w:proofErr w:type="gramEnd"/>
      <w:r w:rsidRPr="00C449C3">
        <w:rPr>
          <w:lang w:val="en-CA"/>
        </w:rPr>
        <w:t xml:space="preserve"> </w:t>
      </w:r>
    </w:p>
    <w:p w:rsidR="00F92282" w:rsidRPr="00C449C3" w:rsidRDefault="00F92282">
      <w:pPr>
        <w:rPr>
          <w:lang w:val="en-CA"/>
        </w:rPr>
      </w:pPr>
    </w:p>
    <w:p w:rsidR="00F92282" w:rsidRDefault="00F96424">
      <w:pPr>
        <w:pBdr>
          <w:bottom w:val="single" w:sz="12" w:space="1" w:color="auto"/>
        </w:pBdr>
        <w:rPr>
          <w:lang w:val="en-CA"/>
        </w:rPr>
      </w:pPr>
      <w:r w:rsidRPr="00C449C3">
        <w:rPr>
          <w:lang w:val="en-CA"/>
        </w:rPr>
        <w:t>To be valid in law the Offer to Lease must have the essential terms required for an enforceable lease</w:t>
      </w:r>
    </w:p>
    <w:p w:rsidR="00A317F1" w:rsidRPr="00C449C3" w:rsidRDefault="00A317F1">
      <w:pPr>
        <w:pBdr>
          <w:bottom w:val="single" w:sz="12" w:space="1" w:color="auto"/>
        </w:pBdr>
        <w:rPr>
          <w:lang w:val="en-CA"/>
        </w:rPr>
      </w:pPr>
    </w:p>
    <w:p w:rsidR="00A317F1" w:rsidRPr="00C449C3" w:rsidRDefault="00A317F1">
      <w:pPr>
        <w:rPr>
          <w:lang w:val="en-CA"/>
        </w:rPr>
      </w:pPr>
    </w:p>
    <w:p w:rsidR="00F92282" w:rsidRPr="00C449C3" w:rsidRDefault="00F92282">
      <w:pPr>
        <w:rPr>
          <w:lang w:val="en-CA"/>
        </w:rPr>
      </w:pPr>
    </w:p>
    <w:p w:rsidR="00F92282" w:rsidRDefault="00F96424">
      <w:pPr>
        <w:rPr>
          <w:b/>
          <w:lang w:val="en-CA"/>
        </w:rPr>
      </w:pPr>
      <w:r>
        <w:rPr>
          <w:b/>
          <w:lang w:val="en-CA"/>
        </w:rPr>
        <w:t>Q10.</w:t>
      </w:r>
    </w:p>
    <w:p w:rsidR="00F92282" w:rsidRPr="00A317F1" w:rsidRDefault="00F96424" w:rsidP="00A317F1">
      <w:pPr>
        <w:rPr>
          <w:lang w:val="en-CA"/>
        </w:rPr>
      </w:pPr>
      <w:r w:rsidRPr="00C449C3">
        <w:rPr>
          <w:lang w:val="en-CA"/>
        </w:rPr>
        <w:t>Is an accepted “Offer to Lease” a binding contract?</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Default="00F96424">
      <w:pPr>
        <w:rPr>
          <w:lang w:val="en-CA"/>
        </w:rPr>
      </w:pPr>
      <w:r w:rsidRPr="00C449C3">
        <w:rPr>
          <w:lang w:val="en-CA"/>
        </w:rPr>
        <w:t>Yes as long as the Offer to Lease has the essential terms required for an enforceable lease.</w:t>
      </w:r>
    </w:p>
    <w:p w:rsidR="00A317F1" w:rsidRDefault="00A317F1">
      <w:pPr>
        <w:pBdr>
          <w:bottom w:val="single" w:sz="12" w:space="1" w:color="auto"/>
        </w:pBdr>
        <w:rPr>
          <w:lang w:val="en-CA"/>
        </w:rPr>
      </w:pPr>
    </w:p>
    <w:p w:rsidR="00A317F1" w:rsidRPr="00C449C3" w:rsidRDefault="00A317F1">
      <w:pPr>
        <w:rPr>
          <w:lang w:val="en-CA"/>
        </w:rPr>
      </w:pPr>
    </w:p>
    <w:p w:rsidR="00F92282" w:rsidRDefault="00F92282">
      <w:pPr>
        <w:rPr>
          <w:b/>
          <w:lang w:val="en-CA"/>
        </w:rPr>
      </w:pPr>
    </w:p>
    <w:p w:rsidR="00F92282" w:rsidRDefault="00F92282">
      <w:pPr>
        <w:rPr>
          <w:b/>
          <w:lang w:val="en-CA"/>
        </w:rPr>
      </w:pPr>
    </w:p>
    <w:p w:rsidR="00F92282" w:rsidRDefault="00F96424">
      <w:pPr>
        <w:rPr>
          <w:b/>
          <w:lang w:val="en-CA"/>
        </w:rPr>
      </w:pPr>
      <w:r>
        <w:br w:type="page"/>
      </w:r>
    </w:p>
    <w:p w:rsidR="00F92282" w:rsidRPr="00C449C3" w:rsidRDefault="00F96424">
      <w:pPr>
        <w:rPr>
          <w:lang w:val="en-CA"/>
        </w:rPr>
      </w:pPr>
      <w:r>
        <w:rPr>
          <w:b/>
          <w:lang w:val="en-CA"/>
        </w:rPr>
        <w:lastRenderedPageBreak/>
        <w:t>Q1</w:t>
      </w:r>
      <w:r w:rsidRPr="00C449C3">
        <w:rPr>
          <w:lang w:val="en-CA"/>
        </w:rPr>
        <w:t>1.</w:t>
      </w:r>
    </w:p>
    <w:p w:rsidR="00F92282" w:rsidRDefault="00F96424" w:rsidP="00C449C3">
      <w:pPr>
        <w:rPr>
          <w:b/>
          <w:lang w:val="en-CA"/>
        </w:rPr>
      </w:pPr>
      <w:r w:rsidRPr="00C449C3">
        <w:rPr>
          <w:lang w:val="en-CA"/>
        </w:rPr>
        <w:t>List some of the approvals that may be required by the City before the space can be occupied</w:t>
      </w:r>
      <w:r>
        <w:rPr>
          <w:b/>
          <w:lang w:val="en-CA"/>
        </w:rPr>
        <w:t>.</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C449C3" w:rsidRDefault="00F96424">
      <w:pPr>
        <w:rPr>
          <w:lang w:val="en-CA"/>
        </w:rPr>
      </w:pPr>
      <w:r w:rsidRPr="00C449C3">
        <w:rPr>
          <w:lang w:val="en-CA"/>
        </w:rPr>
        <w:t>Leasing space requires many approvals from the City and other agencies including:</w:t>
      </w:r>
    </w:p>
    <w:p w:rsidR="00F92282" w:rsidRPr="00C449C3" w:rsidRDefault="00F92282">
      <w:pPr>
        <w:rPr>
          <w:lang w:val="en-CA"/>
        </w:rPr>
      </w:pPr>
    </w:p>
    <w:p w:rsidR="00F92282" w:rsidRPr="00C449C3" w:rsidRDefault="00F96424">
      <w:pPr>
        <w:pStyle w:val="ListParagraph"/>
        <w:numPr>
          <w:ilvl w:val="0"/>
          <w:numId w:val="9"/>
        </w:numPr>
        <w:rPr>
          <w:lang w:val="en-CA"/>
        </w:rPr>
      </w:pPr>
      <w:r w:rsidRPr="00C449C3">
        <w:rPr>
          <w:lang w:val="en-CA"/>
        </w:rPr>
        <w:t>Building permit for renovations and lease hold improvements</w:t>
      </w:r>
    </w:p>
    <w:p w:rsidR="00F92282" w:rsidRPr="00C449C3" w:rsidRDefault="00F96424">
      <w:pPr>
        <w:pStyle w:val="ListParagraph"/>
        <w:numPr>
          <w:ilvl w:val="0"/>
          <w:numId w:val="9"/>
        </w:numPr>
        <w:rPr>
          <w:lang w:val="en-CA"/>
        </w:rPr>
      </w:pPr>
      <w:r w:rsidRPr="00C449C3">
        <w:rPr>
          <w:lang w:val="en-CA"/>
        </w:rPr>
        <w:t>Signage permit if appropriate</w:t>
      </w:r>
    </w:p>
    <w:p w:rsidR="00F92282" w:rsidRPr="00C449C3" w:rsidRDefault="00F96424">
      <w:pPr>
        <w:pStyle w:val="ListParagraph"/>
        <w:numPr>
          <w:ilvl w:val="0"/>
          <w:numId w:val="9"/>
        </w:numPr>
        <w:rPr>
          <w:lang w:val="en-CA"/>
        </w:rPr>
      </w:pPr>
      <w:r w:rsidRPr="00C449C3">
        <w:rPr>
          <w:lang w:val="en-CA"/>
        </w:rPr>
        <w:t>Occupancy permit</w:t>
      </w:r>
    </w:p>
    <w:p w:rsidR="00F92282" w:rsidRPr="00C449C3" w:rsidRDefault="00F96424">
      <w:pPr>
        <w:pStyle w:val="ListParagraph"/>
        <w:numPr>
          <w:ilvl w:val="0"/>
          <w:numId w:val="9"/>
        </w:numPr>
        <w:rPr>
          <w:lang w:val="en-CA"/>
        </w:rPr>
      </w:pPr>
      <w:r w:rsidRPr="00C449C3">
        <w:rPr>
          <w:lang w:val="en-CA"/>
        </w:rPr>
        <w:t>Fire and safety inspection</w:t>
      </w:r>
    </w:p>
    <w:p w:rsidR="00F92282" w:rsidRPr="00C449C3" w:rsidRDefault="00F96424">
      <w:pPr>
        <w:pStyle w:val="ListParagraph"/>
        <w:numPr>
          <w:ilvl w:val="0"/>
          <w:numId w:val="9"/>
        </w:numPr>
        <w:rPr>
          <w:lang w:val="en-CA"/>
        </w:rPr>
      </w:pPr>
      <w:r w:rsidRPr="00C449C3">
        <w:rPr>
          <w:lang w:val="en-CA"/>
        </w:rPr>
        <w:t>Business licenses</w:t>
      </w:r>
    </w:p>
    <w:p w:rsidR="00F92282" w:rsidRPr="00C449C3" w:rsidRDefault="00F92282">
      <w:pPr>
        <w:rPr>
          <w:lang w:val="en-CA"/>
        </w:rPr>
      </w:pPr>
    </w:p>
    <w:p w:rsidR="00F92282" w:rsidRDefault="00F96424">
      <w:pPr>
        <w:pBdr>
          <w:bottom w:val="single" w:sz="12" w:space="1" w:color="auto"/>
        </w:pBdr>
        <w:rPr>
          <w:lang w:val="en-CA"/>
        </w:rPr>
      </w:pPr>
      <w:r w:rsidRPr="00C449C3">
        <w:rPr>
          <w:lang w:val="en-CA"/>
        </w:rPr>
        <w:t>In the case of restaurants, liquor stores, bars and pubs, marijuana outlets there will be a lot more applications and permits required which can many months even a year or more.</w:t>
      </w:r>
    </w:p>
    <w:p w:rsidR="00A317F1" w:rsidRDefault="00A317F1">
      <w:pPr>
        <w:pBdr>
          <w:bottom w:val="single" w:sz="12" w:space="1" w:color="auto"/>
        </w:pBdr>
        <w:rPr>
          <w:lang w:val="en-CA"/>
        </w:rPr>
      </w:pPr>
    </w:p>
    <w:p w:rsidR="00F92282" w:rsidRDefault="00F96424">
      <w:pPr>
        <w:rPr>
          <w:b/>
          <w:lang w:val="en-CA"/>
        </w:rPr>
      </w:pPr>
      <w:r>
        <w:rPr>
          <w:b/>
          <w:lang w:val="en-CA"/>
        </w:rPr>
        <w:t>END</w:t>
      </w:r>
    </w:p>
    <w:p w:rsidR="00F92282" w:rsidRDefault="00F92282">
      <w:pPr>
        <w:rPr>
          <w:b/>
          <w:lang w:val="en-CA"/>
        </w:rPr>
      </w:pPr>
    </w:p>
    <w:p w:rsidR="00F92282" w:rsidRDefault="00F92282">
      <w:pPr>
        <w:rPr>
          <w:b/>
          <w:lang w:val="en-CA"/>
        </w:rPr>
      </w:pPr>
    </w:p>
    <w:p w:rsidR="00F92282" w:rsidRDefault="00F96424">
      <w:pPr>
        <w:rPr>
          <w:b/>
          <w:sz w:val="24"/>
          <w:szCs w:val="24"/>
          <w:lang w:val="en-CA"/>
        </w:rPr>
      </w:pPr>
      <w:r>
        <w:br w:type="page"/>
      </w:r>
    </w:p>
    <w:p w:rsidR="00F92282" w:rsidRDefault="00EF6DA2" w:rsidP="00EF6DA2">
      <w:pPr>
        <w:pStyle w:val="Heading1"/>
        <w:rPr>
          <w:sz w:val="24"/>
          <w:szCs w:val="24"/>
          <w:lang w:val="en-CA"/>
        </w:rPr>
      </w:pPr>
      <w:bookmarkStart w:id="22" w:name="_Toc81554861"/>
      <w:r>
        <w:lastRenderedPageBreak/>
        <w:t xml:space="preserve">Types of </w:t>
      </w:r>
      <w:r w:rsidRPr="00EF6DA2">
        <w:t>Leases</w:t>
      </w:r>
      <w:bookmarkEnd w:id="22"/>
    </w:p>
    <w:p w:rsidR="00EF6DA2" w:rsidRDefault="00EF6DA2">
      <w:pPr>
        <w:rPr>
          <w:b/>
          <w:color w:val="000000" w:themeColor="text1"/>
          <w:sz w:val="24"/>
          <w:szCs w:val="24"/>
          <w:lang w:val="en-CA"/>
        </w:rPr>
      </w:pPr>
    </w:p>
    <w:p w:rsidR="00F92282" w:rsidRDefault="00F96424">
      <w:pPr>
        <w:rPr>
          <w:b/>
          <w:color w:val="000000" w:themeColor="text1"/>
          <w:sz w:val="24"/>
          <w:szCs w:val="24"/>
          <w:lang w:val="en-CA"/>
        </w:rPr>
      </w:pPr>
      <w:r>
        <w:rPr>
          <w:b/>
          <w:color w:val="000000" w:themeColor="text1"/>
          <w:sz w:val="24"/>
          <w:szCs w:val="24"/>
          <w:lang w:val="en-CA"/>
        </w:rPr>
        <w:t>Q1.</w:t>
      </w:r>
    </w:p>
    <w:p w:rsidR="00F92282" w:rsidRPr="005816DE" w:rsidRDefault="00F96424">
      <w:pPr>
        <w:rPr>
          <w:color w:val="000000" w:themeColor="text1"/>
          <w:lang w:val="en-CA"/>
        </w:rPr>
      </w:pPr>
      <w:r w:rsidRPr="005816DE">
        <w:rPr>
          <w:color w:val="000000" w:themeColor="text1"/>
          <w:lang w:val="en-CA"/>
        </w:rPr>
        <w:t xml:space="preserve">What </w:t>
      </w:r>
      <w:proofErr w:type="gramStart"/>
      <w:r w:rsidRPr="005816DE">
        <w:rPr>
          <w:color w:val="000000" w:themeColor="text1"/>
          <w:lang w:val="en-CA"/>
        </w:rPr>
        <w:t>is</w:t>
      </w:r>
      <w:proofErr w:type="gramEnd"/>
      <w:r w:rsidRPr="005816DE">
        <w:rPr>
          <w:color w:val="000000" w:themeColor="text1"/>
          <w:lang w:val="en-CA"/>
        </w:rPr>
        <w:t xml:space="preserve"> a “Gross Lease” and a “Full Service Lease”?</w:t>
      </w:r>
    </w:p>
    <w:p w:rsidR="00F92282" w:rsidRPr="004D5011" w:rsidRDefault="00F96424" w:rsidP="004D5011">
      <w:pPr>
        <w:rPr>
          <w:color w:val="000000" w:themeColor="text1"/>
          <w:lang w:val="en-CA"/>
        </w:rPr>
      </w:pPr>
      <w:r w:rsidRPr="005816DE">
        <w:rPr>
          <w:color w:val="000000" w:themeColor="text1"/>
          <w:lang w:val="en-CA"/>
        </w:rPr>
        <w:t xml:space="preserve">Write down </w:t>
      </w:r>
      <w:r w:rsidR="00465276" w:rsidRPr="005816DE">
        <w:rPr>
          <w:i/>
          <w:color w:val="000000" w:themeColor="text1"/>
          <w:lang w:val="en-CA"/>
        </w:rPr>
        <w:t>Your Answer</w:t>
      </w:r>
      <w:r w:rsidRPr="005816DE">
        <w:rPr>
          <w:color w:val="000000" w:themeColor="text1"/>
          <w:lang w:val="en-CA"/>
        </w:rPr>
        <w:t xml:space="preserve"> and check the Flip Side</w:t>
      </w:r>
    </w:p>
    <w:p w:rsidR="00F92282" w:rsidRDefault="00F96424">
      <w:pPr>
        <w:rPr>
          <w:b/>
          <w:color w:val="000000" w:themeColor="text1"/>
          <w:sz w:val="24"/>
          <w:szCs w:val="24"/>
          <w:lang w:val="en-CA"/>
        </w:rPr>
      </w:pPr>
      <w:r>
        <w:rPr>
          <w:b/>
          <w:color w:val="000000" w:themeColor="text1"/>
          <w:sz w:val="24"/>
          <w:szCs w:val="24"/>
          <w:lang w:val="en-CA"/>
        </w:rPr>
        <w:t xml:space="preserve"> </w:t>
      </w:r>
      <w:proofErr w:type="gramStart"/>
      <w:r w:rsidR="00465276" w:rsidRPr="00465276">
        <w:rPr>
          <w:b/>
          <w:i/>
          <w:color w:val="000000" w:themeColor="text1"/>
          <w:sz w:val="24"/>
          <w:szCs w:val="24"/>
          <w:lang w:val="en-CA"/>
        </w:rPr>
        <w:t>Your</w:t>
      </w:r>
      <w:proofErr w:type="gramEnd"/>
      <w:r w:rsidR="00465276" w:rsidRPr="00465276">
        <w:rPr>
          <w:b/>
          <w:i/>
          <w:color w:val="000000" w:themeColor="text1"/>
          <w:sz w:val="24"/>
          <w:szCs w:val="24"/>
          <w:lang w:val="en-CA"/>
        </w:rPr>
        <w:t xml:space="preserve"> Answer</w:t>
      </w:r>
    </w:p>
    <w:p w:rsidR="00F92282" w:rsidRPr="005816DE" w:rsidRDefault="00F96424">
      <w:pPr>
        <w:rPr>
          <w:color w:val="000000" w:themeColor="text1"/>
          <w:lang w:val="en-CA"/>
        </w:rPr>
      </w:pPr>
      <w:r w:rsidRPr="005816DE">
        <w:rPr>
          <w:color w:val="000000" w:themeColor="text1"/>
          <w:lang w:val="en-CA"/>
        </w:rPr>
        <w:t>The tenant pays a fixed amount of rent such as $3,000 per month</w:t>
      </w:r>
    </w:p>
    <w:p w:rsidR="00F92282" w:rsidRPr="005816DE" w:rsidRDefault="00F96424">
      <w:pPr>
        <w:rPr>
          <w:color w:val="000000" w:themeColor="text1"/>
          <w:lang w:val="en-CA"/>
        </w:rPr>
      </w:pPr>
      <w:r w:rsidRPr="005816DE">
        <w:rPr>
          <w:color w:val="000000" w:themeColor="text1"/>
          <w:lang w:val="en-CA"/>
        </w:rPr>
        <w:t xml:space="preserve">In most cases the </w:t>
      </w:r>
      <w:proofErr w:type="gramStart"/>
      <w:r w:rsidRPr="005816DE">
        <w:rPr>
          <w:color w:val="000000" w:themeColor="text1"/>
          <w:lang w:val="en-CA"/>
        </w:rPr>
        <w:t>tenant pays for their light and may or not pay</w:t>
      </w:r>
      <w:proofErr w:type="gramEnd"/>
      <w:r w:rsidRPr="005816DE">
        <w:rPr>
          <w:color w:val="000000" w:themeColor="text1"/>
          <w:lang w:val="en-CA"/>
        </w:rPr>
        <w:t xml:space="preserve"> for cost of heating their space.</w:t>
      </w:r>
    </w:p>
    <w:p w:rsidR="00F92282" w:rsidRPr="005816DE" w:rsidRDefault="00F92282">
      <w:pPr>
        <w:rPr>
          <w:color w:val="000000" w:themeColor="text1"/>
          <w:lang w:val="en-CA"/>
        </w:rPr>
      </w:pPr>
    </w:p>
    <w:p w:rsidR="00F92282" w:rsidRPr="005816DE" w:rsidRDefault="00F96424">
      <w:pPr>
        <w:rPr>
          <w:color w:val="000000" w:themeColor="text1"/>
          <w:lang w:val="en-CA"/>
        </w:rPr>
      </w:pPr>
      <w:r w:rsidRPr="005816DE">
        <w:rPr>
          <w:color w:val="000000" w:themeColor="text1"/>
          <w:lang w:val="en-CA"/>
        </w:rPr>
        <w:t>With a “Gross Lease” the landlord pays for the operating costs such taxes, insurance and maintenance (TIM’s)</w:t>
      </w:r>
    </w:p>
    <w:p w:rsidR="00F92282" w:rsidRPr="005816DE" w:rsidRDefault="00F92282">
      <w:pPr>
        <w:rPr>
          <w:color w:val="000000" w:themeColor="text1"/>
          <w:lang w:val="en-CA"/>
        </w:rPr>
      </w:pPr>
    </w:p>
    <w:p w:rsidR="00F92282" w:rsidRPr="005816DE" w:rsidRDefault="00F96424">
      <w:pPr>
        <w:rPr>
          <w:color w:val="000000" w:themeColor="text1"/>
          <w:lang w:val="en-CA"/>
        </w:rPr>
      </w:pPr>
      <w:r w:rsidRPr="005816DE">
        <w:rPr>
          <w:color w:val="000000" w:themeColor="text1"/>
          <w:lang w:val="en-CA"/>
        </w:rPr>
        <w:t>Often a “Full Service Lease” which is similar to a Gross Lease requires the tenant to be responsible for any increases in the buildings operating expenses as defined in the lease beyond the base year of the lease.</w:t>
      </w:r>
    </w:p>
    <w:p w:rsidR="00F92282" w:rsidRPr="005816DE" w:rsidRDefault="00F92282">
      <w:pPr>
        <w:rPr>
          <w:color w:val="000000" w:themeColor="text1"/>
          <w:lang w:val="en-CA"/>
        </w:rPr>
      </w:pPr>
    </w:p>
    <w:p w:rsidR="00F92282" w:rsidRDefault="00F96424">
      <w:pPr>
        <w:pBdr>
          <w:bottom w:val="single" w:sz="12" w:space="1" w:color="auto"/>
        </w:pBdr>
        <w:rPr>
          <w:color w:val="000000" w:themeColor="text1"/>
          <w:lang w:val="en-CA"/>
        </w:rPr>
      </w:pPr>
      <w:r w:rsidRPr="005816DE">
        <w:rPr>
          <w:color w:val="000000" w:themeColor="text1"/>
          <w:lang w:val="en-CA"/>
        </w:rPr>
        <w:t xml:space="preserve">E.g. </w:t>
      </w:r>
      <w:proofErr w:type="gramStart"/>
      <w:r w:rsidRPr="005816DE">
        <w:rPr>
          <w:color w:val="000000" w:themeColor="text1"/>
          <w:lang w:val="en-CA"/>
        </w:rPr>
        <w:t>The</w:t>
      </w:r>
      <w:proofErr w:type="gramEnd"/>
      <w:r w:rsidRPr="005816DE">
        <w:rPr>
          <w:color w:val="000000" w:themeColor="text1"/>
          <w:lang w:val="en-CA"/>
        </w:rPr>
        <w:t xml:space="preserve"> operating expenses for the Base year (First year) were $75,000. The operating expenses for year two are $85,000. The tenant has to pay the increase in the operating expenses over the base year which is $10,000 ($85,000-75,000</w:t>
      </w:r>
    </w:p>
    <w:p w:rsidR="004D5011" w:rsidRDefault="004D5011">
      <w:pPr>
        <w:pBdr>
          <w:bottom w:val="single" w:sz="12" w:space="1" w:color="auto"/>
        </w:pBdr>
        <w:rPr>
          <w:color w:val="000000" w:themeColor="text1"/>
          <w:lang w:val="en-CA"/>
        </w:rPr>
      </w:pPr>
    </w:p>
    <w:p w:rsidR="00F92282" w:rsidRDefault="00F92282"/>
    <w:p w:rsidR="00F92282" w:rsidRDefault="00F96424" w:rsidP="005816DE">
      <w:pPr>
        <w:rPr>
          <w:b/>
          <w:color w:val="000000" w:themeColor="text1"/>
          <w:sz w:val="24"/>
          <w:szCs w:val="24"/>
          <w:lang w:val="en-CA"/>
        </w:rPr>
      </w:pPr>
      <w:r>
        <w:rPr>
          <w:b/>
          <w:color w:val="000000" w:themeColor="text1"/>
          <w:sz w:val="24"/>
          <w:szCs w:val="24"/>
          <w:lang w:val="en-CA"/>
        </w:rPr>
        <w:t>Q2.</w:t>
      </w:r>
    </w:p>
    <w:p w:rsidR="00F92282" w:rsidRPr="005816DE" w:rsidRDefault="00F96424" w:rsidP="005816DE">
      <w:pPr>
        <w:rPr>
          <w:color w:val="000000" w:themeColor="text1"/>
          <w:lang w:val="en-CA"/>
        </w:rPr>
      </w:pPr>
      <w:r w:rsidRPr="005816DE">
        <w:rPr>
          <w:color w:val="000000" w:themeColor="text1"/>
          <w:lang w:val="en-CA"/>
        </w:rPr>
        <w:t>What’s the disadvantage of a Gross Lease from a landlord’s perspective?</w:t>
      </w:r>
    </w:p>
    <w:p w:rsidR="00F92282" w:rsidRDefault="00F92282">
      <w:pPr>
        <w:rPr>
          <w:b/>
          <w:color w:val="000000" w:themeColor="text1"/>
          <w:sz w:val="24"/>
          <w:szCs w:val="24"/>
          <w:lang w:val="en-CA"/>
        </w:rPr>
      </w:pPr>
    </w:p>
    <w:p w:rsidR="00F92282" w:rsidRDefault="00465276">
      <w:pPr>
        <w:rPr>
          <w:b/>
          <w:color w:val="000000" w:themeColor="text1"/>
          <w:sz w:val="24"/>
          <w:szCs w:val="24"/>
          <w:lang w:val="en-CA"/>
        </w:rPr>
      </w:pPr>
      <w:proofErr w:type="gramStart"/>
      <w:r w:rsidRPr="00465276">
        <w:rPr>
          <w:b/>
          <w:i/>
          <w:color w:val="000000" w:themeColor="text1"/>
          <w:sz w:val="24"/>
          <w:szCs w:val="24"/>
          <w:lang w:val="en-CA"/>
        </w:rPr>
        <w:t>Your</w:t>
      </w:r>
      <w:proofErr w:type="gramEnd"/>
      <w:r w:rsidRPr="00465276">
        <w:rPr>
          <w:b/>
          <w:i/>
          <w:color w:val="000000" w:themeColor="text1"/>
          <w:sz w:val="24"/>
          <w:szCs w:val="24"/>
          <w:lang w:val="en-CA"/>
        </w:rPr>
        <w:t xml:space="preserve"> Answer</w:t>
      </w:r>
    </w:p>
    <w:p w:rsidR="00F92282" w:rsidRDefault="00F92282">
      <w:pPr>
        <w:pBdr>
          <w:bottom w:val="single" w:sz="12" w:space="1" w:color="000000"/>
        </w:pBdr>
        <w:rPr>
          <w:b/>
          <w:color w:val="000000" w:themeColor="text1"/>
          <w:sz w:val="24"/>
          <w:szCs w:val="24"/>
          <w:lang w:val="en-CA"/>
        </w:rPr>
      </w:pPr>
    </w:p>
    <w:p w:rsidR="00F92282" w:rsidRPr="005816DE" w:rsidRDefault="00F96424">
      <w:pPr>
        <w:pBdr>
          <w:bottom w:val="single" w:sz="12" w:space="1" w:color="000000"/>
        </w:pBdr>
        <w:rPr>
          <w:color w:val="000000" w:themeColor="text1"/>
          <w:lang w:val="en-CA"/>
        </w:rPr>
      </w:pPr>
      <w:r w:rsidRPr="005816DE">
        <w:rPr>
          <w:color w:val="000000" w:themeColor="text1"/>
          <w:lang w:val="en-CA"/>
        </w:rPr>
        <w:t>Landlords don’t like Gross Leases because operating costs like property taxes cannot be passed to the tenant.</w:t>
      </w:r>
    </w:p>
    <w:p w:rsidR="00F92282" w:rsidRPr="005816DE" w:rsidRDefault="00F92282">
      <w:pPr>
        <w:pBdr>
          <w:bottom w:val="single" w:sz="12" w:space="1" w:color="000000"/>
        </w:pBdr>
        <w:rPr>
          <w:color w:val="000000" w:themeColor="text1"/>
          <w:lang w:val="en-CA"/>
        </w:rPr>
      </w:pPr>
    </w:p>
    <w:p w:rsidR="00F92282" w:rsidRDefault="00F96424">
      <w:pPr>
        <w:pBdr>
          <w:bottom w:val="single" w:sz="12" w:space="1" w:color="000000"/>
        </w:pBdr>
        <w:rPr>
          <w:color w:val="000000" w:themeColor="text1"/>
          <w:lang w:val="en-CA"/>
        </w:rPr>
      </w:pPr>
      <w:r w:rsidRPr="005816DE">
        <w:rPr>
          <w:color w:val="000000" w:themeColor="text1"/>
          <w:lang w:val="en-CA"/>
        </w:rPr>
        <w:t>This means that the Net Operating Income (NOI) declines over time which may reduce the value of the building.</w:t>
      </w:r>
    </w:p>
    <w:p w:rsidR="004D5011" w:rsidRPr="005816DE" w:rsidRDefault="004D5011">
      <w:pPr>
        <w:pBdr>
          <w:bottom w:val="single" w:sz="12" w:space="1" w:color="000000"/>
        </w:pBdr>
        <w:rPr>
          <w:color w:val="000000" w:themeColor="text1"/>
          <w:lang w:val="en-CA"/>
        </w:rPr>
      </w:pPr>
    </w:p>
    <w:p w:rsidR="00F92282" w:rsidRDefault="00F92282">
      <w:pPr>
        <w:rPr>
          <w:b/>
          <w:color w:val="000000" w:themeColor="text1"/>
          <w:sz w:val="24"/>
          <w:szCs w:val="24"/>
          <w:lang w:val="en-CA"/>
        </w:rPr>
      </w:pPr>
    </w:p>
    <w:p w:rsidR="00F92282" w:rsidRDefault="00F92282">
      <w:pPr>
        <w:rPr>
          <w:b/>
          <w:color w:val="000000" w:themeColor="text1"/>
          <w:sz w:val="24"/>
          <w:szCs w:val="24"/>
          <w:lang w:val="en-CA"/>
        </w:rPr>
      </w:pPr>
    </w:p>
    <w:p w:rsidR="00F92282" w:rsidRDefault="00F96424">
      <w:pPr>
        <w:rPr>
          <w:b/>
          <w:color w:val="000000" w:themeColor="text1"/>
          <w:sz w:val="24"/>
          <w:szCs w:val="24"/>
          <w:lang w:val="en-CA"/>
        </w:rPr>
      </w:pPr>
      <w:r>
        <w:br w:type="page"/>
      </w:r>
    </w:p>
    <w:p w:rsidR="00F92282" w:rsidRDefault="00F96424">
      <w:pPr>
        <w:rPr>
          <w:b/>
          <w:color w:val="000000" w:themeColor="text1"/>
          <w:sz w:val="24"/>
          <w:szCs w:val="24"/>
          <w:lang w:val="en-CA"/>
        </w:rPr>
      </w:pPr>
      <w:r>
        <w:rPr>
          <w:b/>
          <w:color w:val="000000" w:themeColor="text1"/>
          <w:sz w:val="24"/>
          <w:szCs w:val="24"/>
          <w:lang w:val="en-CA"/>
        </w:rPr>
        <w:lastRenderedPageBreak/>
        <w:t xml:space="preserve">Q3 </w:t>
      </w:r>
    </w:p>
    <w:p w:rsidR="00F92282" w:rsidRPr="005816DE" w:rsidRDefault="00F96424">
      <w:pPr>
        <w:rPr>
          <w:color w:val="000000" w:themeColor="text1"/>
          <w:lang w:val="en-CA"/>
        </w:rPr>
      </w:pPr>
      <w:r w:rsidRPr="005816DE">
        <w:rPr>
          <w:color w:val="000000" w:themeColor="text1"/>
          <w:lang w:val="en-CA"/>
        </w:rPr>
        <w:t>What’s a Modified Gross Lease?</w:t>
      </w:r>
    </w:p>
    <w:p w:rsidR="00F92282" w:rsidRDefault="00465276">
      <w:pPr>
        <w:rPr>
          <w:b/>
          <w:color w:val="000000" w:themeColor="text1"/>
          <w:sz w:val="24"/>
          <w:szCs w:val="24"/>
          <w:lang w:val="en-CA"/>
        </w:rPr>
      </w:pPr>
      <w:proofErr w:type="gramStart"/>
      <w:r w:rsidRPr="00465276">
        <w:rPr>
          <w:b/>
          <w:i/>
          <w:color w:val="000000" w:themeColor="text1"/>
          <w:sz w:val="24"/>
          <w:szCs w:val="24"/>
          <w:lang w:val="en-CA"/>
        </w:rPr>
        <w:t>Your</w:t>
      </w:r>
      <w:proofErr w:type="gramEnd"/>
      <w:r w:rsidRPr="00465276">
        <w:rPr>
          <w:b/>
          <w:i/>
          <w:color w:val="000000" w:themeColor="text1"/>
          <w:sz w:val="24"/>
          <w:szCs w:val="24"/>
          <w:lang w:val="en-CA"/>
        </w:rPr>
        <w:t xml:space="preserve"> Answer</w:t>
      </w:r>
    </w:p>
    <w:p w:rsidR="00F92282" w:rsidRPr="005816DE" w:rsidRDefault="00F96424">
      <w:pPr>
        <w:rPr>
          <w:color w:val="000000" w:themeColor="text1"/>
          <w:lang w:val="en-CA"/>
        </w:rPr>
      </w:pPr>
      <w:r w:rsidRPr="005816DE">
        <w:rPr>
          <w:color w:val="000000" w:themeColor="text1"/>
          <w:lang w:val="en-CA"/>
        </w:rPr>
        <w:t>It is a variation of the gross Lease where the tenant pays for some of the landlord’s operating expenses as spelled out in the lease. There are many variations of a modified gross lease.</w:t>
      </w:r>
    </w:p>
    <w:p w:rsidR="00F92282" w:rsidRPr="005816DE" w:rsidRDefault="00F92282">
      <w:pPr>
        <w:rPr>
          <w:color w:val="000000" w:themeColor="text1"/>
          <w:lang w:val="en-CA"/>
        </w:rPr>
      </w:pPr>
    </w:p>
    <w:p w:rsidR="00F92282" w:rsidRPr="005816DE" w:rsidRDefault="00F96424">
      <w:pPr>
        <w:rPr>
          <w:color w:val="000000" w:themeColor="text1"/>
          <w:lang w:val="en-CA"/>
        </w:rPr>
      </w:pPr>
      <w:r w:rsidRPr="005816DE">
        <w:rPr>
          <w:color w:val="000000" w:themeColor="text1"/>
          <w:lang w:val="en-CA"/>
        </w:rPr>
        <w:t>Examples</w:t>
      </w:r>
    </w:p>
    <w:p w:rsidR="00F92282" w:rsidRPr="005816DE" w:rsidRDefault="00F96424">
      <w:pPr>
        <w:pStyle w:val="ListParagraph"/>
        <w:numPr>
          <w:ilvl w:val="0"/>
          <w:numId w:val="23"/>
        </w:numPr>
        <w:rPr>
          <w:color w:val="000000" w:themeColor="text1"/>
          <w:lang w:val="en-CA"/>
        </w:rPr>
      </w:pPr>
      <w:r w:rsidRPr="005816DE">
        <w:rPr>
          <w:color w:val="000000" w:themeColor="text1"/>
          <w:lang w:val="en-CA"/>
        </w:rPr>
        <w:t>Tenant pays the gross rent plus the increase in property taxes, insurance and maintenance over the base year.</w:t>
      </w:r>
    </w:p>
    <w:p w:rsidR="00F92282" w:rsidRPr="005816DE" w:rsidRDefault="00F92282">
      <w:pPr>
        <w:rPr>
          <w:color w:val="000000" w:themeColor="text1"/>
          <w:lang w:val="en-CA"/>
        </w:rPr>
      </w:pPr>
    </w:p>
    <w:p w:rsidR="00F92282" w:rsidRDefault="00F96424" w:rsidP="004D5011">
      <w:pPr>
        <w:pStyle w:val="ListParagraph"/>
        <w:numPr>
          <w:ilvl w:val="0"/>
          <w:numId w:val="23"/>
        </w:numPr>
        <w:rPr>
          <w:color w:val="000000" w:themeColor="text1"/>
          <w:lang w:val="en-CA"/>
        </w:rPr>
      </w:pPr>
      <w:r w:rsidRPr="005816DE">
        <w:rPr>
          <w:color w:val="000000" w:themeColor="text1"/>
          <w:lang w:val="en-CA"/>
        </w:rPr>
        <w:t>Tenant pays the increase the property taxes over the base year plus snow removal.</w:t>
      </w:r>
    </w:p>
    <w:p w:rsidR="004D5011" w:rsidRPr="004D5011" w:rsidRDefault="004D5011" w:rsidP="004D5011">
      <w:pPr>
        <w:pStyle w:val="ListParagraph"/>
        <w:rPr>
          <w:color w:val="000000" w:themeColor="text1"/>
          <w:lang w:val="en-CA"/>
        </w:rPr>
      </w:pPr>
    </w:p>
    <w:p w:rsidR="004D5011" w:rsidRPr="005816DE" w:rsidRDefault="004D5011" w:rsidP="004D5011">
      <w:pPr>
        <w:pStyle w:val="ListParagraph"/>
        <w:pBdr>
          <w:bottom w:val="single" w:sz="12" w:space="1" w:color="auto"/>
        </w:pBdr>
        <w:ind w:left="0"/>
        <w:rPr>
          <w:color w:val="000000" w:themeColor="text1"/>
          <w:lang w:val="en-CA"/>
        </w:rPr>
      </w:pPr>
    </w:p>
    <w:p w:rsidR="004D5011" w:rsidRPr="005816DE" w:rsidRDefault="004D5011">
      <w:pPr>
        <w:rPr>
          <w:color w:val="000000" w:themeColor="text1"/>
          <w:lang w:val="en-CA"/>
        </w:rPr>
      </w:pPr>
    </w:p>
    <w:p w:rsidR="00F92282" w:rsidRDefault="00F96424" w:rsidP="008A188C">
      <w:pPr>
        <w:rPr>
          <w:b/>
          <w:lang w:val="en-CA"/>
        </w:rPr>
      </w:pPr>
      <w:r>
        <w:rPr>
          <w:b/>
          <w:lang w:val="en-CA"/>
        </w:rPr>
        <w:t xml:space="preserve">Q4.  </w:t>
      </w:r>
    </w:p>
    <w:p w:rsidR="00F92282" w:rsidRPr="008A188C" w:rsidRDefault="00F96424" w:rsidP="008A188C">
      <w:pPr>
        <w:rPr>
          <w:lang w:val="en-CA"/>
        </w:rPr>
      </w:pPr>
      <w:r w:rsidRPr="008A188C">
        <w:rPr>
          <w:lang w:val="en-CA"/>
        </w:rPr>
        <w:t>What is an Indexed Lease or a Gross lease with an escalation clause?</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8A188C" w:rsidRDefault="00F96424">
      <w:pPr>
        <w:rPr>
          <w:lang w:val="en-CA"/>
        </w:rPr>
      </w:pPr>
      <w:r w:rsidRPr="008A188C">
        <w:rPr>
          <w:lang w:val="en-CA"/>
        </w:rPr>
        <w:t>A gross lease where the base rent is increased each year by a specified percent as spelled out in the lease or increased by the change in the specified Consumer Price Index (CPI) to help offset the increase in th</w:t>
      </w:r>
      <w:r w:rsidR="008A188C">
        <w:rPr>
          <w:lang w:val="en-CA"/>
        </w:rPr>
        <w:t>e landlords operating expenses.</w:t>
      </w:r>
    </w:p>
    <w:p w:rsidR="00F92282" w:rsidRPr="008A188C" w:rsidRDefault="00F92282">
      <w:pPr>
        <w:rPr>
          <w:lang w:val="en-CA"/>
        </w:rPr>
      </w:pPr>
    </w:p>
    <w:p w:rsidR="00F92282" w:rsidRPr="008A188C" w:rsidRDefault="00F96424">
      <w:pPr>
        <w:rPr>
          <w:lang w:val="en-CA"/>
        </w:rPr>
      </w:pPr>
      <w:r w:rsidRPr="008A188C">
        <w:rPr>
          <w:lang w:val="en-CA"/>
        </w:rPr>
        <w:t>NOTE. There are many types of Consumer Price Indexes. The lease will specify the Consumer Price Increase (CPI) to be used in calculating the annual increase in rent.</w:t>
      </w:r>
    </w:p>
    <w:p w:rsidR="00F92282" w:rsidRPr="008A188C" w:rsidRDefault="00F92282">
      <w:pPr>
        <w:rPr>
          <w:color w:val="000000" w:themeColor="text1"/>
          <w:sz w:val="24"/>
          <w:szCs w:val="24"/>
          <w:lang w:val="en-CA"/>
        </w:rPr>
      </w:pPr>
    </w:p>
    <w:p w:rsidR="00F92282" w:rsidRDefault="00F96424">
      <w:pPr>
        <w:pBdr>
          <w:bottom w:val="single" w:sz="12" w:space="1" w:color="auto"/>
        </w:pBdr>
        <w:rPr>
          <w:color w:val="000000" w:themeColor="text1"/>
          <w:lang w:val="en-CA"/>
        </w:rPr>
      </w:pPr>
      <w:r w:rsidRPr="008A188C">
        <w:rPr>
          <w:color w:val="000000" w:themeColor="text1"/>
          <w:lang w:val="en-CA"/>
        </w:rPr>
        <w:t xml:space="preserve">Government’s often use a Gross Lease with some form of annual escalation when negotiating a lease. </w:t>
      </w:r>
      <w:proofErr w:type="gramStart"/>
      <w:r w:rsidRPr="008A188C">
        <w:rPr>
          <w:color w:val="000000" w:themeColor="text1"/>
          <w:lang w:val="en-CA"/>
        </w:rPr>
        <w:t>Also called an Indexed Lease.</w:t>
      </w:r>
      <w:proofErr w:type="gramEnd"/>
    </w:p>
    <w:p w:rsidR="004D5011" w:rsidRDefault="004D5011">
      <w:pPr>
        <w:pBdr>
          <w:bottom w:val="single" w:sz="12" w:space="1" w:color="auto"/>
        </w:pBdr>
        <w:rPr>
          <w:color w:val="000000" w:themeColor="text1"/>
          <w:lang w:val="en-CA"/>
        </w:rPr>
      </w:pPr>
    </w:p>
    <w:p w:rsidR="004D5011" w:rsidRPr="008A188C" w:rsidRDefault="004D5011">
      <w:pPr>
        <w:rPr>
          <w:color w:val="000000" w:themeColor="text1"/>
          <w:lang w:val="en-CA"/>
        </w:rPr>
      </w:pPr>
    </w:p>
    <w:p w:rsidR="00F92282" w:rsidRDefault="00F92282">
      <w:pPr>
        <w:rPr>
          <w:b/>
          <w:lang w:val="en-CA"/>
        </w:rPr>
      </w:pPr>
    </w:p>
    <w:p w:rsidR="00F92282" w:rsidRDefault="00F92282">
      <w:pPr>
        <w:rPr>
          <w:b/>
          <w:lang w:val="en-CA"/>
        </w:rPr>
      </w:pPr>
    </w:p>
    <w:p w:rsidR="00F92282" w:rsidRDefault="00F96424">
      <w:pPr>
        <w:rPr>
          <w:b/>
          <w:color w:val="000000" w:themeColor="text1"/>
          <w:sz w:val="24"/>
          <w:szCs w:val="24"/>
          <w:lang w:val="en-CA"/>
        </w:rPr>
      </w:pPr>
      <w:r>
        <w:br w:type="page"/>
      </w:r>
    </w:p>
    <w:p w:rsidR="00F92282" w:rsidRDefault="00F96424" w:rsidP="00B03C08">
      <w:pPr>
        <w:rPr>
          <w:b/>
          <w:color w:val="000000" w:themeColor="text1"/>
          <w:sz w:val="24"/>
          <w:szCs w:val="24"/>
          <w:lang w:val="en-CA"/>
        </w:rPr>
      </w:pPr>
      <w:r>
        <w:rPr>
          <w:b/>
          <w:color w:val="000000" w:themeColor="text1"/>
          <w:sz w:val="24"/>
          <w:szCs w:val="24"/>
          <w:lang w:val="en-CA"/>
        </w:rPr>
        <w:lastRenderedPageBreak/>
        <w:t xml:space="preserve">Q5. </w:t>
      </w:r>
    </w:p>
    <w:p w:rsidR="00F92282" w:rsidRPr="00B03C08" w:rsidRDefault="00F96424">
      <w:pPr>
        <w:rPr>
          <w:color w:val="000000" w:themeColor="text1"/>
          <w:lang w:val="en-CA"/>
        </w:rPr>
      </w:pPr>
      <w:r w:rsidRPr="00B03C08">
        <w:rPr>
          <w:color w:val="000000" w:themeColor="text1"/>
          <w:lang w:val="en-CA"/>
        </w:rPr>
        <w:t xml:space="preserve">What’s a Triple Net Lease (NNN)? </w:t>
      </w:r>
      <w:proofErr w:type="gramStart"/>
      <w:r w:rsidRPr="00B03C08">
        <w:rPr>
          <w:color w:val="000000" w:themeColor="text1"/>
          <w:lang w:val="en-CA"/>
        </w:rPr>
        <w:t>Also called a Net Lease.</w:t>
      </w:r>
      <w:proofErr w:type="gramEnd"/>
    </w:p>
    <w:p w:rsidR="00F92282" w:rsidRPr="00B03C08" w:rsidRDefault="00465276">
      <w:pPr>
        <w:rPr>
          <w:b/>
          <w:color w:val="000000" w:themeColor="text1"/>
          <w:lang w:val="en-CA"/>
        </w:rPr>
      </w:pPr>
      <w:proofErr w:type="gramStart"/>
      <w:r w:rsidRPr="00B03C08">
        <w:rPr>
          <w:b/>
          <w:i/>
          <w:color w:val="000000" w:themeColor="text1"/>
          <w:lang w:val="en-CA"/>
        </w:rPr>
        <w:t>Your</w:t>
      </w:r>
      <w:proofErr w:type="gramEnd"/>
      <w:r w:rsidRPr="00B03C08">
        <w:rPr>
          <w:b/>
          <w:i/>
          <w:color w:val="000000" w:themeColor="text1"/>
          <w:lang w:val="en-CA"/>
        </w:rPr>
        <w:t xml:space="preserve"> Answer</w:t>
      </w:r>
    </w:p>
    <w:p w:rsidR="00F92282" w:rsidRPr="00B03C08" w:rsidRDefault="00F92282">
      <w:pPr>
        <w:rPr>
          <w:b/>
          <w:color w:val="000000" w:themeColor="text1"/>
          <w:lang w:val="en-CA"/>
        </w:rPr>
      </w:pPr>
    </w:p>
    <w:p w:rsidR="00F92282" w:rsidRPr="00B03C08" w:rsidRDefault="00F96424">
      <w:pPr>
        <w:rPr>
          <w:color w:val="000000" w:themeColor="text1"/>
          <w:lang w:val="en-CA"/>
        </w:rPr>
      </w:pPr>
      <w:r w:rsidRPr="00B03C08">
        <w:rPr>
          <w:color w:val="000000" w:themeColor="text1"/>
          <w:lang w:val="en-CA"/>
        </w:rPr>
        <w:t>A Triple Net Lease means a tenants pays their proportional share of the landlord’s operating expenses such as taxes, insurance and maintenance (TIM’s).</w:t>
      </w:r>
    </w:p>
    <w:p w:rsidR="00F92282" w:rsidRPr="00B03C08" w:rsidRDefault="00F92282">
      <w:pPr>
        <w:rPr>
          <w:color w:val="000000" w:themeColor="text1"/>
          <w:lang w:val="en-CA"/>
        </w:rPr>
      </w:pPr>
    </w:p>
    <w:p w:rsidR="00F92282" w:rsidRPr="00B03C08" w:rsidRDefault="00F96424">
      <w:pPr>
        <w:rPr>
          <w:color w:val="000000" w:themeColor="text1"/>
          <w:lang w:val="en-CA"/>
        </w:rPr>
      </w:pPr>
      <w:r w:rsidRPr="00B03C08">
        <w:rPr>
          <w:color w:val="000000" w:themeColor="text1"/>
          <w:lang w:val="en-CA"/>
        </w:rPr>
        <w:t>Triple Net Lease is a somewhat ambiguous term.</w:t>
      </w:r>
    </w:p>
    <w:p w:rsidR="00F92282" w:rsidRPr="00B03C08" w:rsidRDefault="00F92282">
      <w:pPr>
        <w:rPr>
          <w:color w:val="000000" w:themeColor="text1"/>
          <w:lang w:val="en-CA"/>
        </w:rPr>
      </w:pPr>
    </w:p>
    <w:p w:rsidR="00F92282" w:rsidRPr="00B03C08" w:rsidRDefault="00F96424">
      <w:pPr>
        <w:rPr>
          <w:color w:val="000000" w:themeColor="text1"/>
          <w:lang w:val="en-CA"/>
        </w:rPr>
      </w:pPr>
      <w:r w:rsidRPr="00B03C08">
        <w:rPr>
          <w:color w:val="000000" w:themeColor="text1"/>
          <w:lang w:val="en-CA"/>
        </w:rPr>
        <w:t xml:space="preserve">As an example, does the tenant pay their share of the Property Management fee? How about administrative costs? </w:t>
      </w:r>
      <w:proofErr w:type="gramStart"/>
      <w:r w:rsidRPr="00B03C08">
        <w:rPr>
          <w:color w:val="000000" w:themeColor="text1"/>
          <w:lang w:val="en-CA"/>
        </w:rPr>
        <w:t>Or the depreciation of mechanical equipment?</w:t>
      </w:r>
      <w:proofErr w:type="gramEnd"/>
    </w:p>
    <w:p w:rsidR="00F92282" w:rsidRPr="00B03C08" w:rsidRDefault="00F92282">
      <w:pPr>
        <w:rPr>
          <w:color w:val="000000" w:themeColor="text1"/>
          <w:lang w:val="en-CA"/>
        </w:rPr>
      </w:pPr>
    </w:p>
    <w:p w:rsidR="00F92282" w:rsidRDefault="00F96424">
      <w:pPr>
        <w:pBdr>
          <w:bottom w:val="single" w:sz="12" w:space="1" w:color="auto"/>
        </w:pBdr>
        <w:rPr>
          <w:color w:val="000000" w:themeColor="text1"/>
          <w:lang w:val="en-CA"/>
        </w:rPr>
      </w:pPr>
      <w:r w:rsidRPr="00B03C08">
        <w:rPr>
          <w:color w:val="000000" w:themeColor="text1"/>
          <w:lang w:val="en-CA"/>
        </w:rPr>
        <w:t xml:space="preserve">To </w:t>
      </w:r>
      <w:r w:rsidR="00465276" w:rsidRPr="00B03C08">
        <w:rPr>
          <w:i/>
          <w:color w:val="000000" w:themeColor="text1"/>
          <w:lang w:val="en-CA"/>
        </w:rPr>
        <w:t>Your Answer</w:t>
      </w:r>
      <w:r w:rsidRPr="00B03C08">
        <w:rPr>
          <w:color w:val="000000" w:themeColor="text1"/>
          <w:lang w:val="en-CA"/>
        </w:rPr>
        <w:t xml:space="preserve"> these types of questions you need to read the lease which spells out what operating costs the tenant pays and what operating cost landlord pays.</w:t>
      </w:r>
    </w:p>
    <w:p w:rsidR="00B03C08" w:rsidRPr="00B03C08" w:rsidRDefault="00B03C08">
      <w:pPr>
        <w:pBdr>
          <w:bottom w:val="single" w:sz="12" w:space="1" w:color="auto"/>
        </w:pBdr>
        <w:rPr>
          <w:color w:val="000000" w:themeColor="text1"/>
          <w:lang w:val="en-CA"/>
        </w:rPr>
      </w:pPr>
    </w:p>
    <w:p w:rsidR="00B03C08" w:rsidRPr="00B03C08" w:rsidRDefault="00B03C08">
      <w:pPr>
        <w:rPr>
          <w:color w:val="000000" w:themeColor="text1"/>
          <w:lang w:val="en-CA"/>
        </w:rPr>
      </w:pPr>
    </w:p>
    <w:p w:rsidR="00F92282" w:rsidRPr="00B03C08" w:rsidRDefault="00F96424">
      <w:pPr>
        <w:rPr>
          <w:b/>
          <w:color w:val="000000" w:themeColor="text1"/>
          <w:lang w:val="en-CA"/>
        </w:rPr>
      </w:pPr>
      <w:r w:rsidRPr="00B03C08">
        <w:rPr>
          <w:b/>
          <w:color w:val="000000" w:themeColor="text1"/>
          <w:lang w:val="en-CA"/>
        </w:rPr>
        <w:t>Q6.</w:t>
      </w:r>
    </w:p>
    <w:p w:rsidR="00F92282" w:rsidRPr="00B03C08" w:rsidRDefault="00F96424">
      <w:pPr>
        <w:rPr>
          <w:color w:val="000000" w:themeColor="text1"/>
          <w:lang w:val="en-CA"/>
        </w:rPr>
      </w:pPr>
      <w:r w:rsidRPr="00B03C08">
        <w:rPr>
          <w:color w:val="000000" w:themeColor="text1"/>
          <w:lang w:val="en-CA"/>
        </w:rPr>
        <w:t>How clear and specific are terms like:</w:t>
      </w:r>
    </w:p>
    <w:p w:rsidR="00F92282" w:rsidRPr="00B03C08" w:rsidRDefault="00F96424">
      <w:pPr>
        <w:pStyle w:val="ListParagraph"/>
        <w:numPr>
          <w:ilvl w:val="0"/>
          <w:numId w:val="24"/>
        </w:numPr>
        <w:rPr>
          <w:color w:val="000000" w:themeColor="text1"/>
          <w:lang w:val="en-CA"/>
        </w:rPr>
      </w:pPr>
      <w:r w:rsidRPr="00B03C08">
        <w:rPr>
          <w:color w:val="000000" w:themeColor="text1"/>
          <w:lang w:val="en-CA"/>
        </w:rPr>
        <w:t>Gross Lease</w:t>
      </w:r>
    </w:p>
    <w:p w:rsidR="00F92282" w:rsidRPr="00B03C08" w:rsidRDefault="00F96424">
      <w:pPr>
        <w:pStyle w:val="ListParagraph"/>
        <w:numPr>
          <w:ilvl w:val="0"/>
          <w:numId w:val="24"/>
        </w:numPr>
        <w:rPr>
          <w:color w:val="000000" w:themeColor="text1"/>
          <w:lang w:val="en-CA"/>
        </w:rPr>
      </w:pPr>
      <w:r w:rsidRPr="00B03C08">
        <w:rPr>
          <w:color w:val="000000" w:themeColor="text1"/>
          <w:lang w:val="en-CA"/>
        </w:rPr>
        <w:t>Modified Gross Lease</w:t>
      </w:r>
    </w:p>
    <w:p w:rsidR="00F92282" w:rsidRPr="00B03C08" w:rsidRDefault="00F96424">
      <w:pPr>
        <w:pStyle w:val="ListParagraph"/>
        <w:numPr>
          <w:ilvl w:val="0"/>
          <w:numId w:val="24"/>
        </w:numPr>
        <w:rPr>
          <w:color w:val="000000" w:themeColor="text1"/>
          <w:lang w:val="en-CA"/>
        </w:rPr>
      </w:pPr>
      <w:r w:rsidRPr="00B03C08">
        <w:rPr>
          <w:color w:val="000000" w:themeColor="text1"/>
          <w:lang w:val="en-CA"/>
        </w:rPr>
        <w:t>Indexed lease</w:t>
      </w:r>
    </w:p>
    <w:p w:rsidR="00F92282" w:rsidRPr="00B03C08" w:rsidRDefault="00F96424">
      <w:pPr>
        <w:pStyle w:val="ListParagraph"/>
        <w:numPr>
          <w:ilvl w:val="0"/>
          <w:numId w:val="24"/>
        </w:numPr>
        <w:rPr>
          <w:color w:val="000000" w:themeColor="text1"/>
          <w:lang w:val="en-CA"/>
        </w:rPr>
      </w:pPr>
      <w:r w:rsidRPr="00B03C08">
        <w:rPr>
          <w:color w:val="000000" w:themeColor="text1"/>
          <w:lang w:val="en-CA"/>
        </w:rPr>
        <w:t>Full Service Lease</w:t>
      </w:r>
    </w:p>
    <w:p w:rsidR="00F92282" w:rsidRPr="00B03C08" w:rsidRDefault="00F96424">
      <w:pPr>
        <w:pStyle w:val="ListParagraph"/>
        <w:numPr>
          <w:ilvl w:val="0"/>
          <w:numId w:val="24"/>
        </w:numPr>
        <w:rPr>
          <w:color w:val="000000" w:themeColor="text1"/>
          <w:lang w:val="en-CA"/>
        </w:rPr>
      </w:pPr>
      <w:r w:rsidRPr="00B03C08">
        <w:rPr>
          <w:color w:val="000000" w:themeColor="text1"/>
          <w:lang w:val="en-CA"/>
        </w:rPr>
        <w:t>Triple Net Lease (NNN)</w:t>
      </w:r>
    </w:p>
    <w:p w:rsidR="00F92282" w:rsidRDefault="00465276">
      <w:pPr>
        <w:rPr>
          <w:b/>
          <w:color w:val="000000" w:themeColor="text1"/>
          <w:sz w:val="24"/>
          <w:szCs w:val="24"/>
          <w:lang w:val="en-CA"/>
        </w:rPr>
      </w:pPr>
      <w:proofErr w:type="gramStart"/>
      <w:r w:rsidRPr="00465276">
        <w:rPr>
          <w:b/>
          <w:i/>
          <w:color w:val="000000" w:themeColor="text1"/>
          <w:sz w:val="24"/>
          <w:szCs w:val="24"/>
          <w:lang w:val="en-CA"/>
        </w:rPr>
        <w:t>Your</w:t>
      </w:r>
      <w:proofErr w:type="gramEnd"/>
      <w:r w:rsidRPr="00465276">
        <w:rPr>
          <w:b/>
          <w:i/>
          <w:color w:val="000000" w:themeColor="text1"/>
          <w:sz w:val="24"/>
          <w:szCs w:val="24"/>
          <w:lang w:val="en-CA"/>
        </w:rPr>
        <w:t xml:space="preserve"> Answer</w:t>
      </w:r>
    </w:p>
    <w:p w:rsidR="00F92282" w:rsidRDefault="00F92282">
      <w:pPr>
        <w:rPr>
          <w:b/>
          <w:color w:val="000000" w:themeColor="text1"/>
          <w:sz w:val="24"/>
          <w:szCs w:val="24"/>
          <w:lang w:val="en-CA"/>
        </w:rPr>
      </w:pPr>
    </w:p>
    <w:p w:rsidR="00F92282" w:rsidRPr="00B03C08" w:rsidRDefault="00F96424">
      <w:pPr>
        <w:rPr>
          <w:color w:val="000000" w:themeColor="text1"/>
          <w:lang w:val="en-CA"/>
        </w:rPr>
      </w:pPr>
      <w:r w:rsidRPr="00B03C08">
        <w:rPr>
          <w:color w:val="000000" w:themeColor="text1"/>
          <w:lang w:val="en-CA"/>
        </w:rPr>
        <w:t xml:space="preserve">It’s important to note that these terms aren’t clearly defined and standardized. </w:t>
      </w:r>
    </w:p>
    <w:p w:rsidR="00F92282" w:rsidRPr="00B03C08" w:rsidRDefault="00F92282">
      <w:pPr>
        <w:rPr>
          <w:lang w:val="en-CA"/>
        </w:rPr>
      </w:pPr>
    </w:p>
    <w:p w:rsidR="00F92282" w:rsidRPr="00B03C08" w:rsidRDefault="00F96424">
      <w:pPr>
        <w:rPr>
          <w:color w:val="000000" w:themeColor="text1"/>
          <w:lang w:val="en-CA"/>
        </w:rPr>
      </w:pPr>
      <w:r w:rsidRPr="00B03C08">
        <w:rPr>
          <w:color w:val="000000" w:themeColor="text1"/>
          <w:lang w:val="en-CA"/>
        </w:rPr>
        <w:t xml:space="preserve">You need to </w:t>
      </w:r>
      <w:r w:rsidRPr="00B03C08">
        <w:rPr>
          <w:color w:val="FF0000"/>
          <w:lang w:val="en-CA"/>
        </w:rPr>
        <w:t xml:space="preserve">READ THE LEASE </w:t>
      </w:r>
      <w:r w:rsidRPr="00B03C08">
        <w:rPr>
          <w:color w:val="000000" w:themeColor="text1"/>
          <w:lang w:val="en-CA"/>
        </w:rPr>
        <w:t>to identify what operating expenses that are paid by the landlord and which are paid by the tenant.</w:t>
      </w:r>
    </w:p>
    <w:p w:rsidR="00F92282" w:rsidRPr="00B03C08" w:rsidRDefault="00F92282">
      <w:pPr>
        <w:rPr>
          <w:color w:val="000000" w:themeColor="text1"/>
          <w:lang w:val="en-CA"/>
        </w:rPr>
      </w:pPr>
    </w:p>
    <w:p w:rsidR="00F92282" w:rsidRPr="00B03C08" w:rsidRDefault="00F96424">
      <w:pPr>
        <w:rPr>
          <w:color w:val="FF0000"/>
          <w:lang w:val="en-CA"/>
        </w:rPr>
      </w:pPr>
      <w:r w:rsidRPr="00B03C08">
        <w:rPr>
          <w:color w:val="000000" w:themeColor="text1"/>
          <w:lang w:val="en-CA"/>
        </w:rPr>
        <w:t xml:space="preserve">Even the “Gross Lease” which is the simplest form of a lease can vary. Does the tenant pay for the internal light and heat? </w:t>
      </w:r>
      <w:proofErr w:type="gramStart"/>
      <w:r w:rsidRPr="00B03C08">
        <w:rPr>
          <w:color w:val="000000" w:themeColor="text1"/>
          <w:lang w:val="en-CA"/>
        </w:rPr>
        <w:t>(Probably) but what about garbage collection.</w:t>
      </w:r>
      <w:proofErr w:type="gramEnd"/>
      <w:r w:rsidRPr="00B03C08">
        <w:rPr>
          <w:color w:val="000000" w:themeColor="text1"/>
          <w:lang w:val="en-CA"/>
        </w:rPr>
        <w:t xml:space="preserve"> </w:t>
      </w:r>
      <w:r w:rsidRPr="00B03C08">
        <w:rPr>
          <w:color w:val="FF0000"/>
          <w:lang w:val="en-CA"/>
        </w:rPr>
        <w:t>READ THE LEASE</w:t>
      </w:r>
    </w:p>
    <w:p w:rsidR="00F92282" w:rsidRPr="00B03C08" w:rsidRDefault="00F92282">
      <w:pPr>
        <w:rPr>
          <w:lang w:val="en-CA"/>
        </w:rPr>
      </w:pPr>
    </w:p>
    <w:p w:rsidR="00F92282" w:rsidRPr="00B03C08" w:rsidRDefault="00F96424">
      <w:pPr>
        <w:rPr>
          <w:lang w:val="en-CA"/>
        </w:rPr>
      </w:pPr>
      <w:r w:rsidRPr="00B03C08">
        <w:br w:type="page"/>
      </w:r>
    </w:p>
    <w:p w:rsidR="00F92282" w:rsidRDefault="00F96424">
      <w:pPr>
        <w:rPr>
          <w:b/>
          <w:lang w:val="en-CA"/>
        </w:rPr>
      </w:pPr>
      <w:r>
        <w:rPr>
          <w:b/>
          <w:lang w:val="en-CA"/>
        </w:rPr>
        <w:lastRenderedPageBreak/>
        <w:t>Q7.</w:t>
      </w:r>
    </w:p>
    <w:p w:rsidR="00F92282" w:rsidRDefault="00F92282">
      <w:pPr>
        <w:rPr>
          <w:b/>
          <w:lang w:val="en-CA"/>
        </w:rPr>
      </w:pPr>
    </w:p>
    <w:p w:rsidR="00F92282" w:rsidRPr="00D10947" w:rsidRDefault="00F96424">
      <w:pPr>
        <w:rPr>
          <w:lang w:val="en-CA"/>
        </w:rPr>
      </w:pPr>
      <w:r w:rsidRPr="00D10947">
        <w:rPr>
          <w:lang w:val="en-CA"/>
        </w:rPr>
        <w:t>Are the different types of leases like “Full Service Lease” and “Triple Net” used consistently based on the type of real estate and are they independent of the geographic location of the real estate?</w:t>
      </w:r>
    </w:p>
    <w:p w:rsidR="00F92282" w:rsidRPr="00D10947" w:rsidRDefault="00F92282">
      <w:pPr>
        <w:rPr>
          <w:lang w:val="en-CA"/>
        </w:rPr>
      </w:pPr>
    </w:p>
    <w:p w:rsidR="00F92282" w:rsidRPr="00D10947" w:rsidRDefault="00F96424">
      <w:pPr>
        <w:rPr>
          <w:lang w:val="en-CA"/>
        </w:rPr>
      </w:pPr>
      <w:r w:rsidRPr="00D10947">
        <w:rPr>
          <w:lang w:val="en-CA"/>
        </w:rPr>
        <w:t xml:space="preserve">As an example, </w:t>
      </w:r>
      <w:proofErr w:type="gramStart"/>
      <w:r w:rsidRPr="00D10947">
        <w:rPr>
          <w:lang w:val="en-CA"/>
        </w:rPr>
        <w:t>full service leases are often used for office buildings but is</w:t>
      </w:r>
      <w:proofErr w:type="gramEnd"/>
      <w:r w:rsidRPr="00D10947">
        <w:rPr>
          <w:lang w:val="en-CA"/>
        </w:rPr>
        <w:t xml:space="preserve"> this consistent across the country?</w:t>
      </w:r>
    </w:p>
    <w:p w:rsidR="00F92282" w:rsidRPr="00D10947" w:rsidRDefault="00F92282">
      <w:pPr>
        <w:rPr>
          <w:lang w:val="en-CA"/>
        </w:rPr>
      </w:pPr>
    </w:p>
    <w:p w:rsidR="00F92282" w:rsidRPr="00D10947" w:rsidRDefault="00F96424" w:rsidP="002349CB">
      <w:pPr>
        <w:rPr>
          <w:lang w:val="en-CA"/>
        </w:rPr>
      </w:pPr>
      <w:r w:rsidRPr="00D10947">
        <w:rPr>
          <w:lang w:val="en-CA"/>
        </w:rPr>
        <w:t xml:space="preserve">How about rent rates such as $ per Sq. Ft per Yr versus $ per Sq. Ft per </w:t>
      </w:r>
      <w:proofErr w:type="spellStart"/>
      <w:r w:rsidRPr="00D10947">
        <w:rPr>
          <w:lang w:val="en-CA"/>
        </w:rPr>
        <w:t>Mth</w:t>
      </w:r>
      <w:proofErr w:type="spellEnd"/>
      <w:r w:rsidRPr="00D10947">
        <w:rPr>
          <w:lang w:val="en-CA"/>
        </w:rPr>
        <w:t>?</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D10947" w:rsidRDefault="00F96424">
      <w:pPr>
        <w:rPr>
          <w:lang w:val="en-CA"/>
        </w:rPr>
      </w:pPr>
      <w:r w:rsidRPr="00D10947">
        <w:rPr>
          <w:lang w:val="en-CA"/>
        </w:rPr>
        <w:t>The use of different types of leases like “Full Service Lease” and “Triple Net” varies across the country and depends on the location of the real estate and the types of real estate?</w:t>
      </w:r>
    </w:p>
    <w:p w:rsidR="00F92282" w:rsidRPr="00D10947" w:rsidRDefault="00F92282">
      <w:pPr>
        <w:rPr>
          <w:lang w:val="en-CA"/>
        </w:rPr>
      </w:pPr>
    </w:p>
    <w:p w:rsidR="00F92282" w:rsidRPr="00D10947" w:rsidRDefault="00F96424">
      <w:pPr>
        <w:rPr>
          <w:lang w:val="en-CA"/>
        </w:rPr>
      </w:pPr>
      <w:r w:rsidRPr="00D10947">
        <w:rPr>
          <w:lang w:val="en-CA"/>
        </w:rPr>
        <w:t>In some cities office leases will typically be “Full Service leases” but in other cities the office leases will be “Triple Net (NNN)” leases.</w:t>
      </w:r>
    </w:p>
    <w:p w:rsidR="00F92282" w:rsidRPr="00D10947" w:rsidRDefault="00F92282">
      <w:pPr>
        <w:rPr>
          <w:lang w:val="en-CA"/>
        </w:rPr>
      </w:pPr>
    </w:p>
    <w:p w:rsidR="00F92282" w:rsidRPr="00D10947" w:rsidRDefault="00F96424">
      <w:pPr>
        <w:rPr>
          <w:lang w:val="en-CA"/>
        </w:rPr>
      </w:pPr>
      <w:r w:rsidRPr="00D10947">
        <w:rPr>
          <w:lang w:val="en-CA"/>
        </w:rPr>
        <w:t xml:space="preserve">Quoting lease rates as $ per Sq. Ft per Yr versus $ per Sq. Ft per </w:t>
      </w:r>
      <w:proofErr w:type="spellStart"/>
      <w:r w:rsidRPr="00D10947">
        <w:rPr>
          <w:lang w:val="en-CA"/>
        </w:rPr>
        <w:t>Mth</w:t>
      </w:r>
      <w:proofErr w:type="spellEnd"/>
      <w:r w:rsidRPr="00D10947">
        <w:rPr>
          <w:lang w:val="en-CA"/>
        </w:rPr>
        <w:t xml:space="preserve"> also depends on location and sometimes the type of real estate. </w:t>
      </w:r>
    </w:p>
    <w:p w:rsidR="00F92282" w:rsidRPr="00D10947" w:rsidRDefault="00F92282">
      <w:pPr>
        <w:rPr>
          <w:lang w:val="en-CA"/>
        </w:rPr>
      </w:pPr>
    </w:p>
    <w:p w:rsidR="00F92282" w:rsidRPr="00D10947" w:rsidRDefault="00F96424">
      <w:pPr>
        <w:rPr>
          <w:lang w:val="en-CA"/>
        </w:rPr>
      </w:pPr>
      <w:r w:rsidRPr="00D10947">
        <w:rPr>
          <w:lang w:val="en-CA"/>
        </w:rPr>
        <w:t xml:space="preserve">Some regions use $ per Sq. Ft per Yr while others use $ per Sq. Ft per </w:t>
      </w:r>
      <w:proofErr w:type="spellStart"/>
      <w:r w:rsidRPr="00D10947">
        <w:rPr>
          <w:lang w:val="en-CA"/>
        </w:rPr>
        <w:t>Mth</w:t>
      </w:r>
      <w:proofErr w:type="spellEnd"/>
      <w:r w:rsidRPr="00D10947">
        <w:rPr>
          <w:lang w:val="en-CA"/>
        </w:rPr>
        <w:t xml:space="preserve">. Some regions use $ per Sq. Ft per Yr for offices buildings and $ per Sq. Ft per </w:t>
      </w:r>
      <w:proofErr w:type="spellStart"/>
      <w:r w:rsidRPr="00D10947">
        <w:rPr>
          <w:lang w:val="en-CA"/>
        </w:rPr>
        <w:t>Mth</w:t>
      </w:r>
      <w:proofErr w:type="spellEnd"/>
      <w:r w:rsidRPr="00D10947">
        <w:rPr>
          <w:lang w:val="en-CA"/>
        </w:rPr>
        <w:t xml:space="preserve"> for industrial buildings.</w:t>
      </w:r>
    </w:p>
    <w:p w:rsidR="00F92282" w:rsidRPr="00D10947" w:rsidRDefault="00F92282">
      <w:pPr>
        <w:rPr>
          <w:lang w:val="en-CA"/>
        </w:rPr>
      </w:pPr>
    </w:p>
    <w:p w:rsidR="00F92282" w:rsidRDefault="00F96424">
      <w:pPr>
        <w:rPr>
          <w:lang w:val="en-CA"/>
        </w:rPr>
      </w:pPr>
      <w:r w:rsidRPr="00D10947">
        <w:rPr>
          <w:lang w:val="en-CA"/>
        </w:rPr>
        <w:t>TIP. You need to find out what types of leases and rent rates are commonly used in your market area for different types of real estate.</w:t>
      </w:r>
    </w:p>
    <w:p w:rsidR="002349CB" w:rsidRDefault="002349CB">
      <w:pPr>
        <w:pBdr>
          <w:bottom w:val="single" w:sz="12" w:space="1" w:color="auto"/>
        </w:pBdr>
        <w:rPr>
          <w:lang w:val="en-CA"/>
        </w:rPr>
      </w:pPr>
    </w:p>
    <w:p w:rsidR="002349CB" w:rsidRPr="002349CB" w:rsidRDefault="002349CB">
      <w:pPr>
        <w:rPr>
          <w:b/>
          <w:lang w:val="en-CA"/>
        </w:rPr>
      </w:pPr>
      <w:r w:rsidRPr="002349CB">
        <w:rPr>
          <w:b/>
          <w:lang w:val="en-CA"/>
        </w:rPr>
        <w:t>END</w:t>
      </w:r>
    </w:p>
    <w:p w:rsidR="00F92282" w:rsidRPr="00D10947" w:rsidRDefault="00F96424">
      <w:pPr>
        <w:jc w:val="both"/>
        <w:rPr>
          <w:lang w:val="en-CA"/>
        </w:rPr>
      </w:pPr>
      <w:r w:rsidRPr="00D10947">
        <w:br w:type="page"/>
      </w:r>
    </w:p>
    <w:p w:rsidR="00BD1A79" w:rsidRDefault="00BD1A79" w:rsidP="00BD1A79">
      <w:pPr>
        <w:pStyle w:val="Heading1"/>
        <w:rPr>
          <w:lang w:val="en-CA"/>
        </w:rPr>
      </w:pPr>
      <w:bookmarkStart w:id="23" w:name="_Toc81554862"/>
      <w:r>
        <w:rPr>
          <w:lang w:val="en-CA"/>
        </w:rPr>
        <w:lastRenderedPageBreak/>
        <w:t>Types of Rent</w:t>
      </w:r>
      <w:bookmarkEnd w:id="23"/>
    </w:p>
    <w:p w:rsidR="00BD1A79" w:rsidRDefault="00BD1A79" w:rsidP="00BD1A79">
      <w:pPr>
        <w:jc w:val="center"/>
        <w:rPr>
          <w:b/>
          <w:color w:val="000000" w:themeColor="text1"/>
          <w:sz w:val="24"/>
          <w:szCs w:val="24"/>
          <w:lang w:val="en-CA"/>
        </w:rPr>
      </w:pPr>
    </w:p>
    <w:p w:rsidR="00BD1A79" w:rsidRDefault="00BD1A79" w:rsidP="00BD1A79">
      <w:pPr>
        <w:rPr>
          <w:b/>
          <w:color w:val="000000" w:themeColor="text1"/>
          <w:sz w:val="24"/>
          <w:szCs w:val="24"/>
          <w:lang w:val="en-CA"/>
        </w:rPr>
      </w:pPr>
      <w:r>
        <w:rPr>
          <w:b/>
          <w:color w:val="000000" w:themeColor="text1"/>
          <w:sz w:val="24"/>
          <w:szCs w:val="24"/>
          <w:lang w:val="en-CA"/>
        </w:rPr>
        <w:t>Q1.</w:t>
      </w:r>
    </w:p>
    <w:p w:rsidR="00BD1A79" w:rsidRPr="00B6706D" w:rsidRDefault="00BD1A79" w:rsidP="00BD1A79">
      <w:pPr>
        <w:rPr>
          <w:color w:val="000000" w:themeColor="text1"/>
          <w:lang w:val="en-CA"/>
        </w:rPr>
      </w:pPr>
      <w:r w:rsidRPr="00B6706D">
        <w:rPr>
          <w:color w:val="000000" w:themeColor="text1"/>
          <w:lang w:val="en-CA"/>
        </w:rPr>
        <w:t>What is the Base Rent?</w:t>
      </w:r>
    </w:p>
    <w:p w:rsidR="00BD1A79" w:rsidRDefault="00BD1A79" w:rsidP="00BD1A79">
      <w:pPr>
        <w:rPr>
          <w:b/>
          <w:color w:val="000000" w:themeColor="text1"/>
          <w:sz w:val="24"/>
          <w:szCs w:val="24"/>
          <w:lang w:val="en-CA"/>
        </w:rPr>
      </w:pPr>
      <w:proofErr w:type="gramStart"/>
      <w:r w:rsidRPr="00465276">
        <w:rPr>
          <w:b/>
          <w:i/>
          <w:color w:val="000000" w:themeColor="text1"/>
          <w:sz w:val="24"/>
          <w:szCs w:val="24"/>
          <w:lang w:val="en-CA"/>
        </w:rPr>
        <w:t>Your</w:t>
      </w:r>
      <w:proofErr w:type="gramEnd"/>
      <w:r w:rsidRPr="00465276">
        <w:rPr>
          <w:b/>
          <w:i/>
          <w:color w:val="000000" w:themeColor="text1"/>
          <w:sz w:val="24"/>
          <w:szCs w:val="24"/>
          <w:lang w:val="en-CA"/>
        </w:rPr>
        <w:t xml:space="preserve"> Answer</w:t>
      </w:r>
    </w:p>
    <w:p w:rsidR="00BD1A79" w:rsidRDefault="00BD1A79" w:rsidP="00BD1A79">
      <w:pPr>
        <w:rPr>
          <w:b/>
          <w:color w:val="000000" w:themeColor="text1"/>
          <w:sz w:val="24"/>
          <w:szCs w:val="24"/>
          <w:lang w:val="en-CA"/>
        </w:rPr>
      </w:pPr>
    </w:p>
    <w:p w:rsidR="00BD1A79" w:rsidRPr="00B6706D" w:rsidRDefault="00BD1A79" w:rsidP="00BD1A79">
      <w:pPr>
        <w:rPr>
          <w:color w:val="000000" w:themeColor="text1"/>
          <w:lang w:val="en-CA"/>
        </w:rPr>
      </w:pPr>
      <w:r w:rsidRPr="00B6706D">
        <w:rPr>
          <w:color w:val="000000" w:themeColor="text1"/>
          <w:lang w:val="en-CA"/>
        </w:rPr>
        <w:t>The “Base Rent” is the rent paid by the tenant to the landlord.</w:t>
      </w:r>
    </w:p>
    <w:p w:rsidR="00BD1A79" w:rsidRPr="00B6706D" w:rsidRDefault="00BD1A79" w:rsidP="00BD1A79">
      <w:pPr>
        <w:rPr>
          <w:color w:val="000000" w:themeColor="text1"/>
          <w:lang w:val="en-CA"/>
        </w:rPr>
      </w:pPr>
    </w:p>
    <w:p w:rsidR="00BD1A79" w:rsidRPr="00B6706D" w:rsidRDefault="00BD1A79" w:rsidP="00BD1A79">
      <w:pPr>
        <w:rPr>
          <w:color w:val="000000" w:themeColor="text1"/>
          <w:lang w:val="en-CA"/>
        </w:rPr>
      </w:pPr>
      <w:r w:rsidRPr="00B6706D">
        <w:rPr>
          <w:color w:val="000000" w:themeColor="text1"/>
          <w:lang w:val="en-CA"/>
        </w:rPr>
        <w:t xml:space="preserve">Commercial example: </w:t>
      </w:r>
    </w:p>
    <w:p w:rsidR="00BD1A79" w:rsidRPr="00B6706D" w:rsidRDefault="00BD1A79" w:rsidP="00BD1A79">
      <w:pPr>
        <w:rPr>
          <w:color w:val="000000" w:themeColor="text1"/>
          <w:lang w:val="en-CA"/>
        </w:rPr>
      </w:pPr>
      <w:r w:rsidRPr="00B6706D">
        <w:rPr>
          <w:color w:val="000000" w:themeColor="text1"/>
          <w:lang w:val="en-CA"/>
        </w:rPr>
        <w:t>Base Rent is $24 per Sq.Ft per year paid monthly at the beginning of the month</w:t>
      </w:r>
    </w:p>
    <w:p w:rsidR="00BD1A79" w:rsidRPr="00B6706D" w:rsidRDefault="00BD1A79" w:rsidP="00BD1A79">
      <w:pPr>
        <w:rPr>
          <w:color w:val="000000" w:themeColor="text1"/>
          <w:lang w:val="en-CA"/>
        </w:rPr>
      </w:pPr>
    </w:p>
    <w:p w:rsidR="00BD1A79" w:rsidRDefault="00BD1A79" w:rsidP="00BD1A79">
      <w:pPr>
        <w:pBdr>
          <w:bottom w:val="single" w:sz="12" w:space="1" w:color="auto"/>
        </w:pBdr>
        <w:rPr>
          <w:color w:val="000000" w:themeColor="text1"/>
          <w:lang w:val="en-CA"/>
        </w:rPr>
      </w:pPr>
      <w:r w:rsidRPr="00B6706D">
        <w:rPr>
          <w:color w:val="000000" w:themeColor="text1"/>
          <w:lang w:val="en-CA"/>
        </w:rPr>
        <w:t>Note. In some states they use a monthly rate. E.G. $2 per Sq. Ft per Month</w:t>
      </w:r>
    </w:p>
    <w:p w:rsidR="00BD1A79" w:rsidRPr="00B6706D" w:rsidRDefault="00BD1A79" w:rsidP="00BD1A79">
      <w:pPr>
        <w:pBdr>
          <w:bottom w:val="single" w:sz="12" w:space="1" w:color="auto"/>
        </w:pBdr>
        <w:rPr>
          <w:color w:val="000000" w:themeColor="text1"/>
          <w:lang w:val="en-CA"/>
        </w:rPr>
      </w:pPr>
    </w:p>
    <w:p w:rsidR="00BD1A79" w:rsidRPr="0055361B" w:rsidRDefault="00BD1A79" w:rsidP="00BD1A79">
      <w:pPr>
        <w:rPr>
          <w:color w:val="000000" w:themeColor="text1"/>
          <w:sz w:val="24"/>
          <w:szCs w:val="24"/>
          <w:lang w:val="en-CA"/>
        </w:rPr>
      </w:pPr>
    </w:p>
    <w:p w:rsidR="00BD1A79" w:rsidRDefault="00BD1A79" w:rsidP="00BD1A79">
      <w:pPr>
        <w:rPr>
          <w:b/>
          <w:color w:val="000000" w:themeColor="text1"/>
          <w:sz w:val="24"/>
          <w:szCs w:val="24"/>
          <w:lang w:val="en-CA"/>
        </w:rPr>
      </w:pPr>
      <w:r>
        <w:rPr>
          <w:b/>
          <w:color w:val="000000" w:themeColor="text1"/>
          <w:sz w:val="24"/>
          <w:szCs w:val="24"/>
          <w:lang w:val="en-CA"/>
        </w:rPr>
        <w:t>Q2.</w:t>
      </w:r>
    </w:p>
    <w:p w:rsidR="00BD1A79" w:rsidRPr="00B6706D" w:rsidRDefault="00BD1A79" w:rsidP="00BD1A79">
      <w:pPr>
        <w:rPr>
          <w:color w:val="000000" w:themeColor="text1"/>
          <w:lang w:val="en-CA"/>
        </w:rPr>
      </w:pPr>
      <w:r w:rsidRPr="00B6706D">
        <w:rPr>
          <w:color w:val="000000" w:themeColor="text1"/>
          <w:lang w:val="en-CA"/>
        </w:rPr>
        <w:t>What is the “Additional Rent”?</w:t>
      </w:r>
    </w:p>
    <w:p w:rsidR="00BD1A79" w:rsidRPr="00B6706D" w:rsidRDefault="00BD1A79" w:rsidP="00BD1A79">
      <w:pPr>
        <w:rPr>
          <w:b/>
          <w:color w:val="000000" w:themeColor="text1"/>
          <w:lang w:val="en-CA"/>
        </w:rPr>
      </w:pPr>
      <w:proofErr w:type="gramStart"/>
      <w:r w:rsidRPr="00B6706D">
        <w:rPr>
          <w:b/>
          <w:i/>
          <w:color w:val="000000" w:themeColor="text1"/>
          <w:lang w:val="en-CA"/>
        </w:rPr>
        <w:t>Your</w:t>
      </w:r>
      <w:proofErr w:type="gramEnd"/>
      <w:r w:rsidRPr="00B6706D">
        <w:rPr>
          <w:b/>
          <w:i/>
          <w:color w:val="000000" w:themeColor="text1"/>
          <w:lang w:val="en-CA"/>
        </w:rPr>
        <w:t xml:space="preserve"> Answer</w:t>
      </w:r>
    </w:p>
    <w:p w:rsidR="00BD1A79" w:rsidRPr="00B6706D" w:rsidRDefault="00BD1A79" w:rsidP="00BD1A79">
      <w:pPr>
        <w:rPr>
          <w:b/>
          <w:color w:val="000000" w:themeColor="text1"/>
          <w:lang w:val="en-CA"/>
        </w:rPr>
      </w:pPr>
    </w:p>
    <w:p w:rsidR="00BD1A79" w:rsidRPr="00B6706D" w:rsidRDefault="00BD1A79" w:rsidP="00BD1A79">
      <w:pPr>
        <w:rPr>
          <w:color w:val="000000" w:themeColor="text1"/>
          <w:lang w:val="en-CA"/>
        </w:rPr>
      </w:pPr>
      <w:r w:rsidRPr="00B6706D">
        <w:rPr>
          <w:color w:val="000000" w:themeColor="text1"/>
          <w:lang w:val="en-CA"/>
        </w:rPr>
        <w:t xml:space="preserve">Payment by the tenant to the landlord under a “Triple </w:t>
      </w:r>
      <w:proofErr w:type="gramStart"/>
      <w:r w:rsidRPr="00B6706D">
        <w:rPr>
          <w:color w:val="000000" w:themeColor="text1"/>
          <w:lang w:val="en-CA"/>
        </w:rPr>
        <w:t>Net(</w:t>
      </w:r>
      <w:proofErr w:type="gramEnd"/>
      <w:r w:rsidRPr="00B6706D">
        <w:rPr>
          <w:color w:val="000000" w:themeColor="text1"/>
          <w:lang w:val="en-CA"/>
        </w:rPr>
        <w:t>NNN)” arrangement for the landlord’s operating expenses as specified in the lease.</w:t>
      </w:r>
    </w:p>
    <w:p w:rsidR="00BD1A79" w:rsidRPr="00B6706D" w:rsidRDefault="00BD1A79" w:rsidP="00BD1A79">
      <w:pPr>
        <w:rPr>
          <w:color w:val="000000" w:themeColor="text1"/>
          <w:lang w:val="en-CA"/>
        </w:rPr>
      </w:pPr>
    </w:p>
    <w:p w:rsidR="00BD1A79" w:rsidRPr="00B6706D" w:rsidRDefault="00BD1A79" w:rsidP="00BD1A79">
      <w:pPr>
        <w:rPr>
          <w:color w:val="000000" w:themeColor="text1"/>
          <w:lang w:val="en-CA"/>
        </w:rPr>
      </w:pPr>
      <w:r w:rsidRPr="00B6706D">
        <w:rPr>
          <w:color w:val="000000" w:themeColor="text1"/>
          <w:lang w:val="en-CA"/>
        </w:rPr>
        <w:t>Also called:</w:t>
      </w:r>
    </w:p>
    <w:p w:rsidR="00BD1A79" w:rsidRPr="00B6706D" w:rsidRDefault="00BD1A79" w:rsidP="00BD1A79">
      <w:pPr>
        <w:rPr>
          <w:color w:val="000000" w:themeColor="text1"/>
          <w:lang w:val="en-CA"/>
        </w:rPr>
      </w:pPr>
    </w:p>
    <w:p w:rsidR="00BD1A79" w:rsidRPr="00B6706D" w:rsidRDefault="00BD1A79" w:rsidP="00BD1A79">
      <w:pPr>
        <w:ind w:left="284" w:hanging="284"/>
        <w:rPr>
          <w:color w:val="000000" w:themeColor="text1"/>
          <w:lang w:val="en-CA"/>
        </w:rPr>
      </w:pPr>
      <w:r w:rsidRPr="00B6706D">
        <w:rPr>
          <w:color w:val="000000" w:themeColor="text1"/>
          <w:lang w:val="en-CA"/>
        </w:rPr>
        <w:t xml:space="preserve">     Recoverable Expenses</w:t>
      </w:r>
    </w:p>
    <w:p w:rsidR="00BD1A79" w:rsidRPr="00B6706D" w:rsidRDefault="00BD1A79" w:rsidP="00BD1A79">
      <w:pPr>
        <w:ind w:left="284" w:hanging="284"/>
        <w:rPr>
          <w:color w:val="000000" w:themeColor="text1"/>
          <w:lang w:val="en-CA"/>
        </w:rPr>
      </w:pPr>
      <w:r w:rsidRPr="00B6706D">
        <w:rPr>
          <w:color w:val="000000" w:themeColor="text1"/>
          <w:lang w:val="en-CA"/>
        </w:rPr>
        <w:t xml:space="preserve">     Reimbursable Expenses</w:t>
      </w:r>
    </w:p>
    <w:p w:rsidR="00BD1A79" w:rsidRPr="00B6706D" w:rsidRDefault="00BD1A79" w:rsidP="00BD1A79">
      <w:pPr>
        <w:ind w:left="284" w:hanging="284"/>
        <w:rPr>
          <w:color w:val="000000" w:themeColor="text1"/>
          <w:lang w:val="en-CA"/>
        </w:rPr>
      </w:pPr>
      <w:r w:rsidRPr="00B6706D">
        <w:rPr>
          <w:color w:val="000000" w:themeColor="text1"/>
          <w:lang w:val="en-CA"/>
        </w:rPr>
        <w:t xml:space="preserve">     Pass Through</w:t>
      </w:r>
    </w:p>
    <w:p w:rsidR="00BD1A79" w:rsidRPr="00B6706D" w:rsidRDefault="00BD1A79" w:rsidP="00BD1A79">
      <w:pPr>
        <w:ind w:left="284" w:hanging="284"/>
        <w:rPr>
          <w:color w:val="000000" w:themeColor="text1"/>
          <w:lang w:val="en-CA"/>
        </w:rPr>
      </w:pPr>
      <w:r w:rsidRPr="00B6706D">
        <w:rPr>
          <w:color w:val="000000" w:themeColor="text1"/>
          <w:lang w:val="en-CA"/>
        </w:rPr>
        <w:t xml:space="preserve">     TIM’s (Taxes, Insurance &amp; Maintenance </w:t>
      </w:r>
    </w:p>
    <w:p w:rsidR="00BD1A79" w:rsidRDefault="00BD1A79" w:rsidP="00BD1A79">
      <w:pPr>
        <w:pBdr>
          <w:bottom w:val="single" w:sz="12" w:space="1" w:color="auto"/>
        </w:pBdr>
        <w:ind w:left="284" w:hanging="284"/>
        <w:rPr>
          <w:color w:val="000000" w:themeColor="text1"/>
          <w:lang w:val="en-CA"/>
        </w:rPr>
      </w:pPr>
      <w:r w:rsidRPr="00B6706D">
        <w:rPr>
          <w:color w:val="000000" w:themeColor="text1"/>
          <w:lang w:val="en-CA"/>
        </w:rPr>
        <w:t xml:space="preserve">     CAMs (Common Area Maintenance)</w:t>
      </w:r>
    </w:p>
    <w:p w:rsidR="00BD1A79" w:rsidRPr="00B6706D" w:rsidRDefault="00BD1A79" w:rsidP="00BD1A79">
      <w:pPr>
        <w:pBdr>
          <w:bottom w:val="single" w:sz="12" w:space="1" w:color="auto"/>
        </w:pBdr>
        <w:ind w:left="284" w:hanging="284"/>
        <w:rPr>
          <w:color w:val="000000" w:themeColor="text1"/>
          <w:lang w:val="en-CA"/>
        </w:rPr>
      </w:pPr>
    </w:p>
    <w:p w:rsidR="00BD1A79" w:rsidRPr="0055361B" w:rsidRDefault="00BD1A79" w:rsidP="00BD1A79">
      <w:pPr>
        <w:ind w:left="284" w:hanging="284"/>
        <w:rPr>
          <w:color w:val="000000" w:themeColor="text1"/>
          <w:sz w:val="24"/>
          <w:szCs w:val="24"/>
          <w:lang w:val="en-CA"/>
        </w:rPr>
      </w:pPr>
    </w:p>
    <w:p w:rsidR="00BD1A79" w:rsidRPr="0055361B" w:rsidRDefault="00BD1A79" w:rsidP="00BD1A79">
      <w:pPr>
        <w:rPr>
          <w:color w:val="000000" w:themeColor="text1"/>
          <w:sz w:val="24"/>
          <w:szCs w:val="24"/>
          <w:lang w:val="en-CA"/>
        </w:rPr>
      </w:pPr>
      <w:r w:rsidRPr="0055361B">
        <w:br w:type="page"/>
      </w:r>
    </w:p>
    <w:p w:rsidR="00BD1A79" w:rsidRDefault="00BD1A79" w:rsidP="00BD1A79">
      <w:pPr>
        <w:ind w:left="284" w:hanging="284"/>
        <w:rPr>
          <w:b/>
          <w:color w:val="000000" w:themeColor="text1"/>
          <w:sz w:val="24"/>
          <w:szCs w:val="24"/>
          <w:lang w:val="en-CA"/>
        </w:rPr>
      </w:pPr>
    </w:p>
    <w:p w:rsidR="00BD1A79" w:rsidRPr="00B6706D" w:rsidRDefault="00BD1A79" w:rsidP="00BD1A79">
      <w:pPr>
        <w:ind w:left="284" w:hanging="284"/>
        <w:rPr>
          <w:b/>
          <w:color w:val="000000" w:themeColor="text1"/>
          <w:lang w:val="en-CA"/>
        </w:rPr>
      </w:pPr>
      <w:r w:rsidRPr="00B6706D">
        <w:rPr>
          <w:b/>
          <w:color w:val="000000" w:themeColor="text1"/>
          <w:lang w:val="en-CA"/>
        </w:rPr>
        <w:t>Q3</w:t>
      </w:r>
    </w:p>
    <w:p w:rsidR="00BD1A79" w:rsidRPr="00B6706D" w:rsidRDefault="00BD1A79" w:rsidP="00BD1A79">
      <w:pPr>
        <w:ind w:left="284" w:hanging="284"/>
        <w:rPr>
          <w:color w:val="000000" w:themeColor="text1"/>
          <w:lang w:val="en-CA"/>
        </w:rPr>
      </w:pPr>
      <w:r w:rsidRPr="00B6706D">
        <w:rPr>
          <w:color w:val="000000" w:themeColor="text1"/>
          <w:lang w:val="en-CA"/>
        </w:rPr>
        <w:t>What is “Free Rent”?</w:t>
      </w:r>
    </w:p>
    <w:p w:rsidR="00BD1A79" w:rsidRPr="00B6706D" w:rsidRDefault="00BD1A79" w:rsidP="00BD1A79">
      <w:pPr>
        <w:ind w:left="284" w:hanging="284"/>
        <w:rPr>
          <w:b/>
          <w:color w:val="000000" w:themeColor="text1"/>
          <w:lang w:val="en-CA"/>
        </w:rPr>
      </w:pPr>
      <w:proofErr w:type="gramStart"/>
      <w:r w:rsidRPr="00B6706D">
        <w:rPr>
          <w:b/>
          <w:i/>
          <w:color w:val="000000" w:themeColor="text1"/>
          <w:lang w:val="en-CA"/>
        </w:rPr>
        <w:t>Your</w:t>
      </w:r>
      <w:proofErr w:type="gramEnd"/>
      <w:r w:rsidRPr="00B6706D">
        <w:rPr>
          <w:b/>
          <w:i/>
          <w:color w:val="000000" w:themeColor="text1"/>
          <w:lang w:val="en-CA"/>
        </w:rPr>
        <w:t xml:space="preserve"> Answer</w:t>
      </w:r>
    </w:p>
    <w:p w:rsidR="00BD1A79" w:rsidRPr="00B6706D" w:rsidRDefault="00BD1A79" w:rsidP="00BD1A79">
      <w:pPr>
        <w:ind w:left="284" w:hanging="284"/>
        <w:rPr>
          <w:color w:val="000000" w:themeColor="text1"/>
          <w:lang w:val="en-CA"/>
        </w:rPr>
      </w:pPr>
      <w:r w:rsidRPr="00B6706D">
        <w:rPr>
          <w:color w:val="000000" w:themeColor="text1"/>
          <w:lang w:val="en-CA"/>
        </w:rPr>
        <w:t>Landlords often offer “Free Rent” as a tenant inducement to rent the space.</w:t>
      </w:r>
    </w:p>
    <w:p w:rsidR="00BD1A79" w:rsidRPr="00B6706D" w:rsidRDefault="00BD1A79" w:rsidP="00BD1A79">
      <w:pPr>
        <w:rPr>
          <w:color w:val="000000" w:themeColor="text1"/>
          <w:lang w:val="en-CA"/>
        </w:rPr>
      </w:pPr>
    </w:p>
    <w:p w:rsidR="00BD1A79" w:rsidRPr="00B6706D" w:rsidRDefault="00BD1A79" w:rsidP="00BD1A79">
      <w:pPr>
        <w:ind w:left="284" w:hanging="284"/>
        <w:rPr>
          <w:color w:val="000000" w:themeColor="text1"/>
          <w:lang w:val="en-CA"/>
        </w:rPr>
      </w:pPr>
      <w:proofErr w:type="gramStart"/>
      <w:r w:rsidRPr="00B6706D">
        <w:rPr>
          <w:color w:val="000000" w:themeColor="text1"/>
          <w:lang w:val="en-CA"/>
        </w:rPr>
        <w:t>Example.</w:t>
      </w:r>
      <w:proofErr w:type="gramEnd"/>
      <w:r w:rsidRPr="00B6706D">
        <w:rPr>
          <w:color w:val="000000" w:themeColor="text1"/>
          <w:lang w:val="en-CA"/>
        </w:rPr>
        <w:t xml:space="preserve"> Four months free rent where the tenant doesn’t pay the Base Rent for four months</w:t>
      </w:r>
    </w:p>
    <w:p w:rsidR="00BD1A79" w:rsidRPr="00B6706D" w:rsidRDefault="00BD1A79" w:rsidP="00BD1A79">
      <w:pPr>
        <w:ind w:left="284" w:hanging="284"/>
        <w:rPr>
          <w:color w:val="000000" w:themeColor="text1"/>
          <w:lang w:val="en-CA"/>
        </w:rPr>
      </w:pPr>
    </w:p>
    <w:p w:rsidR="00BD1A79" w:rsidRPr="00B6706D" w:rsidRDefault="00BD1A79" w:rsidP="00BD1A79">
      <w:pPr>
        <w:rPr>
          <w:color w:val="000000" w:themeColor="text1"/>
          <w:lang w:val="en-CA"/>
        </w:rPr>
      </w:pPr>
      <w:r w:rsidRPr="00B6706D">
        <w:rPr>
          <w:color w:val="000000" w:themeColor="text1"/>
          <w:lang w:val="en-CA"/>
        </w:rPr>
        <w:t>Generally the free rent periods will be spread over several years to reduce the landlord’s risk if the tenant breaks the lease and leaves.</w:t>
      </w:r>
    </w:p>
    <w:p w:rsidR="00BD1A79" w:rsidRPr="00B6706D" w:rsidRDefault="00BD1A79" w:rsidP="00BD1A79">
      <w:pPr>
        <w:ind w:left="284" w:hanging="284"/>
        <w:rPr>
          <w:color w:val="000000" w:themeColor="text1"/>
          <w:lang w:val="en-CA"/>
        </w:rPr>
      </w:pPr>
    </w:p>
    <w:p w:rsidR="00BD1A79" w:rsidRPr="00B6706D" w:rsidRDefault="00BD1A79" w:rsidP="00BD1A79">
      <w:pPr>
        <w:rPr>
          <w:color w:val="000000" w:themeColor="text1"/>
          <w:lang w:val="en-CA"/>
        </w:rPr>
      </w:pPr>
      <w:proofErr w:type="gramStart"/>
      <w:r w:rsidRPr="00B6706D">
        <w:rPr>
          <w:color w:val="000000" w:themeColor="text1"/>
          <w:lang w:val="en-CA"/>
        </w:rPr>
        <w:t>Example.</w:t>
      </w:r>
      <w:proofErr w:type="gramEnd"/>
      <w:r w:rsidRPr="00B6706D">
        <w:rPr>
          <w:color w:val="000000" w:themeColor="text1"/>
          <w:lang w:val="en-CA"/>
        </w:rPr>
        <w:t xml:space="preserve"> </w:t>
      </w:r>
    </w:p>
    <w:p w:rsidR="00BD1A79" w:rsidRPr="00B6706D" w:rsidRDefault="00BD1A79" w:rsidP="00BD1A79">
      <w:pPr>
        <w:rPr>
          <w:color w:val="000000" w:themeColor="text1"/>
          <w:lang w:val="en-CA"/>
        </w:rPr>
      </w:pPr>
      <w:r w:rsidRPr="00B6706D">
        <w:rPr>
          <w:color w:val="000000" w:themeColor="text1"/>
          <w:lang w:val="en-CA"/>
        </w:rPr>
        <w:t>Four months free rent with one month of free rent occurring every year for four years</w:t>
      </w:r>
    </w:p>
    <w:p w:rsidR="00BD1A79" w:rsidRPr="00B6706D" w:rsidRDefault="00BD1A79" w:rsidP="00BD1A79">
      <w:pPr>
        <w:ind w:left="284" w:hanging="284"/>
        <w:rPr>
          <w:b/>
          <w:color w:val="000000" w:themeColor="text1"/>
          <w:lang w:val="en-CA"/>
        </w:rPr>
      </w:pPr>
      <w:r w:rsidRPr="00B6706D">
        <w:rPr>
          <w:b/>
          <w:color w:val="000000" w:themeColor="text1"/>
          <w:lang w:val="en-CA"/>
        </w:rPr>
        <w:t>_______________________________________________________________________</w:t>
      </w:r>
      <w:r>
        <w:rPr>
          <w:b/>
          <w:color w:val="000000" w:themeColor="text1"/>
          <w:lang w:val="en-CA"/>
        </w:rPr>
        <w:t>________</w:t>
      </w:r>
      <w:r w:rsidRPr="00B6706D">
        <w:rPr>
          <w:b/>
          <w:color w:val="000000" w:themeColor="text1"/>
          <w:lang w:val="en-CA"/>
        </w:rPr>
        <w:t>______</w:t>
      </w:r>
    </w:p>
    <w:p w:rsidR="00BD1A79" w:rsidRPr="00B6706D" w:rsidRDefault="00BD1A79" w:rsidP="00BD1A79">
      <w:pPr>
        <w:ind w:left="284" w:hanging="284"/>
        <w:rPr>
          <w:b/>
          <w:color w:val="000000" w:themeColor="text1"/>
          <w:lang w:val="en-CA"/>
        </w:rPr>
      </w:pPr>
      <w:r w:rsidRPr="00B6706D">
        <w:rPr>
          <w:b/>
          <w:color w:val="000000" w:themeColor="text1"/>
          <w:lang w:val="en-CA"/>
        </w:rPr>
        <w:t>Q4</w:t>
      </w:r>
    </w:p>
    <w:p w:rsidR="00BD1A79" w:rsidRPr="00905A44" w:rsidRDefault="00BD1A79" w:rsidP="00BD1A79">
      <w:pPr>
        <w:ind w:left="284" w:hanging="284"/>
        <w:rPr>
          <w:color w:val="000000" w:themeColor="text1"/>
          <w:lang w:val="en-CA"/>
        </w:rPr>
      </w:pPr>
      <w:r w:rsidRPr="00B6706D">
        <w:rPr>
          <w:color w:val="000000" w:themeColor="text1"/>
          <w:lang w:val="en-CA"/>
        </w:rPr>
        <w:t>Does “Free Rent” apply to “Additional Rent?”</w:t>
      </w:r>
    </w:p>
    <w:p w:rsidR="00BD1A79" w:rsidRPr="00B6706D" w:rsidRDefault="00BD1A79" w:rsidP="00BD1A79">
      <w:pPr>
        <w:ind w:left="284" w:hanging="284"/>
        <w:rPr>
          <w:b/>
          <w:color w:val="000000" w:themeColor="text1"/>
          <w:lang w:val="en-CA"/>
        </w:rPr>
      </w:pPr>
      <w:proofErr w:type="gramStart"/>
      <w:r w:rsidRPr="00B6706D">
        <w:rPr>
          <w:b/>
          <w:i/>
          <w:color w:val="000000" w:themeColor="text1"/>
          <w:lang w:val="en-CA"/>
        </w:rPr>
        <w:t>Your</w:t>
      </w:r>
      <w:proofErr w:type="gramEnd"/>
      <w:r w:rsidRPr="00B6706D">
        <w:rPr>
          <w:b/>
          <w:i/>
          <w:color w:val="000000" w:themeColor="text1"/>
          <w:lang w:val="en-CA"/>
        </w:rPr>
        <w:t xml:space="preserve"> Answer</w:t>
      </w:r>
    </w:p>
    <w:p w:rsidR="00BD1A79" w:rsidRPr="00B6706D" w:rsidRDefault="00BD1A79" w:rsidP="00BD1A79">
      <w:pPr>
        <w:ind w:left="284" w:hanging="284"/>
        <w:rPr>
          <w:color w:val="000000" w:themeColor="text1"/>
          <w:lang w:val="en-CA"/>
        </w:rPr>
      </w:pPr>
      <w:r w:rsidRPr="00B6706D">
        <w:rPr>
          <w:color w:val="000000" w:themeColor="text1"/>
          <w:lang w:val="en-CA"/>
        </w:rPr>
        <w:t>Generally “Free Rent” only applies to the “Base Rent” not to the “Additional Rent”.</w:t>
      </w:r>
    </w:p>
    <w:p w:rsidR="00BD1A79" w:rsidRPr="00B6706D" w:rsidRDefault="00BD1A79" w:rsidP="00BD1A79">
      <w:pPr>
        <w:ind w:left="284" w:hanging="284"/>
        <w:rPr>
          <w:color w:val="000000" w:themeColor="text1"/>
          <w:lang w:val="en-CA"/>
        </w:rPr>
      </w:pPr>
    </w:p>
    <w:p w:rsidR="00BD1A79" w:rsidRDefault="00BD1A79" w:rsidP="00BD1A79">
      <w:pPr>
        <w:pBdr>
          <w:bottom w:val="single" w:sz="12" w:space="1" w:color="auto"/>
        </w:pBdr>
        <w:rPr>
          <w:color w:val="000000" w:themeColor="text1"/>
          <w:lang w:val="en-CA"/>
        </w:rPr>
      </w:pPr>
      <w:r w:rsidRPr="00B6706D">
        <w:rPr>
          <w:color w:val="000000" w:themeColor="text1"/>
          <w:lang w:val="en-CA"/>
        </w:rPr>
        <w:t>If the lease arrangement is “Triple Net” the landlord wants to get paid the “Additional Rent” as specified in the lease in order to recover the operating costs.</w:t>
      </w:r>
    </w:p>
    <w:p w:rsidR="00BD1A79" w:rsidRDefault="00BD1A79" w:rsidP="00BD1A79">
      <w:pPr>
        <w:pBdr>
          <w:bottom w:val="single" w:sz="12" w:space="1" w:color="auto"/>
        </w:pBdr>
        <w:rPr>
          <w:color w:val="000000" w:themeColor="text1"/>
          <w:lang w:val="en-CA"/>
        </w:rPr>
      </w:pPr>
    </w:p>
    <w:p w:rsidR="00BD1A79" w:rsidRPr="00B6706D" w:rsidRDefault="00BD1A79" w:rsidP="00BD1A79">
      <w:pPr>
        <w:rPr>
          <w:color w:val="000000" w:themeColor="text1"/>
          <w:lang w:val="en-CA"/>
        </w:rPr>
      </w:pPr>
    </w:p>
    <w:p w:rsidR="00BD1A79" w:rsidRDefault="00BD1A79">
      <w:pPr>
        <w:rPr>
          <w:rFonts w:ascii="Calibri" w:eastAsia="Times New Roman" w:hAnsi="Calibri" w:cs="Times New Roman"/>
          <w:b/>
          <w:kern w:val="2"/>
          <w:szCs w:val="20"/>
        </w:rPr>
      </w:pPr>
      <w:r>
        <w:br w:type="page"/>
      </w:r>
    </w:p>
    <w:p w:rsidR="00BD1A79" w:rsidRPr="00B6706D" w:rsidRDefault="00BD1A79" w:rsidP="00BD1A79">
      <w:pPr>
        <w:pStyle w:val="Heading1"/>
        <w:rPr>
          <w:rFonts w:asciiTheme="minorHAnsi" w:hAnsiTheme="minorHAnsi"/>
          <w:szCs w:val="22"/>
          <w:lang w:val="en-CA"/>
        </w:rPr>
      </w:pPr>
      <w:bookmarkStart w:id="24" w:name="_Toc81554863"/>
      <w:r w:rsidRPr="00B6706D">
        <w:rPr>
          <w:rFonts w:asciiTheme="minorHAnsi" w:hAnsiTheme="minorHAnsi"/>
          <w:szCs w:val="22"/>
        </w:rPr>
        <w:lastRenderedPageBreak/>
        <w:t>Percentage Rents</w:t>
      </w:r>
      <w:bookmarkEnd w:id="24"/>
    </w:p>
    <w:p w:rsidR="00BD1A79" w:rsidRDefault="00BD1A79" w:rsidP="00BD1A79">
      <w:pPr>
        <w:tabs>
          <w:tab w:val="left" w:pos="527"/>
        </w:tabs>
        <w:rPr>
          <w:b/>
          <w:color w:val="000000" w:themeColor="text1"/>
          <w:lang w:val="en-CA"/>
        </w:rPr>
      </w:pPr>
      <w:r>
        <w:rPr>
          <w:b/>
          <w:color w:val="000000" w:themeColor="text1"/>
          <w:lang w:val="en-CA"/>
        </w:rPr>
        <w:tab/>
      </w:r>
    </w:p>
    <w:p w:rsidR="00BD1A79" w:rsidRPr="00B6706D" w:rsidRDefault="00BD1A79" w:rsidP="00BD1A79">
      <w:pPr>
        <w:rPr>
          <w:b/>
          <w:color w:val="000000" w:themeColor="text1"/>
          <w:lang w:val="en-CA"/>
        </w:rPr>
      </w:pPr>
      <w:r w:rsidRPr="00B6706D">
        <w:rPr>
          <w:b/>
          <w:color w:val="000000" w:themeColor="text1"/>
          <w:lang w:val="en-CA"/>
        </w:rPr>
        <w:t>Q1.</w:t>
      </w:r>
    </w:p>
    <w:p w:rsidR="00BD1A79" w:rsidRPr="00B6706D" w:rsidRDefault="00BD1A79" w:rsidP="00BD1A79">
      <w:pPr>
        <w:rPr>
          <w:color w:val="000000" w:themeColor="text1"/>
          <w:lang w:val="en-CA"/>
        </w:rPr>
      </w:pPr>
      <w:r w:rsidRPr="00B6706D">
        <w:rPr>
          <w:color w:val="000000" w:themeColor="text1"/>
          <w:lang w:val="en-CA"/>
        </w:rPr>
        <w:t>Explain “Percentage Rent”</w:t>
      </w:r>
    </w:p>
    <w:p w:rsidR="00BD1A79" w:rsidRPr="00B6706D" w:rsidRDefault="00BD1A79" w:rsidP="00BD1A79">
      <w:pPr>
        <w:rPr>
          <w:b/>
          <w:color w:val="000000" w:themeColor="text1"/>
          <w:lang w:val="en-CA"/>
        </w:rPr>
      </w:pPr>
      <w:proofErr w:type="gramStart"/>
      <w:r w:rsidRPr="00B6706D">
        <w:rPr>
          <w:b/>
          <w:i/>
          <w:color w:val="000000" w:themeColor="text1"/>
          <w:lang w:val="en-CA"/>
        </w:rPr>
        <w:t>Your</w:t>
      </w:r>
      <w:proofErr w:type="gramEnd"/>
      <w:r w:rsidRPr="00B6706D">
        <w:rPr>
          <w:b/>
          <w:i/>
          <w:color w:val="000000" w:themeColor="text1"/>
          <w:lang w:val="en-CA"/>
        </w:rPr>
        <w:t xml:space="preserve"> Answer</w:t>
      </w:r>
    </w:p>
    <w:p w:rsidR="00BD1A79" w:rsidRPr="00B6706D" w:rsidRDefault="00BD1A79" w:rsidP="00BD1A79">
      <w:pPr>
        <w:rPr>
          <w:b/>
          <w:color w:val="000000" w:themeColor="text1"/>
          <w:lang w:val="en-CA"/>
        </w:rPr>
      </w:pPr>
    </w:p>
    <w:p w:rsidR="00BD1A79" w:rsidRPr="00B6706D" w:rsidRDefault="00BD1A79" w:rsidP="00BD1A79">
      <w:pPr>
        <w:rPr>
          <w:color w:val="000000" w:themeColor="text1"/>
          <w:lang w:val="en-CA"/>
        </w:rPr>
      </w:pPr>
      <w:r w:rsidRPr="00B6706D">
        <w:rPr>
          <w:color w:val="000000" w:themeColor="text1"/>
          <w:lang w:val="en-CA"/>
        </w:rPr>
        <w:t>The tenant pays a “Base Rent” or the % Rent, whichever is the larger.</w:t>
      </w:r>
    </w:p>
    <w:p w:rsidR="00BD1A79" w:rsidRPr="00B6706D" w:rsidRDefault="00BD1A79" w:rsidP="00BD1A79">
      <w:pPr>
        <w:rPr>
          <w:color w:val="000000" w:themeColor="text1"/>
          <w:lang w:val="en-CA"/>
        </w:rPr>
      </w:pPr>
      <w:r w:rsidRPr="00B6706D">
        <w:rPr>
          <w:color w:val="000000" w:themeColor="text1"/>
          <w:lang w:val="en-CA"/>
        </w:rPr>
        <w:t>Often used when leasing retail space and by shopping center owners.</w:t>
      </w:r>
    </w:p>
    <w:p w:rsidR="00BD1A79" w:rsidRPr="00B6706D" w:rsidRDefault="00BD1A79" w:rsidP="00BD1A79">
      <w:pPr>
        <w:rPr>
          <w:color w:val="000000" w:themeColor="text1"/>
          <w:lang w:val="en-CA"/>
        </w:rPr>
      </w:pPr>
    </w:p>
    <w:p w:rsidR="00BD1A79" w:rsidRPr="00B6706D" w:rsidRDefault="00BD1A79" w:rsidP="00BD1A79">
      <w:pPr>
        <w:rPr>
          <w:color w:val="000000" w:themeColor="text1"/>
          <w:lang w:val="en-CA"/>
        </w:rPr>
      </w:pPr>
      <w:r w:rsidRPr="00B6706D">
        <w:rPr>
          <w:color w:val="000000" w:themeColor="text1"/>
          <w:lang w:val="en-CA"/>
        </w:rPr>
        <w:t>Example</w:t>
      </w:r>
    </w:p>
    <w:p w:rsidR="00BD1A79" w:rsidRPr="00B6706D" w:rsidRDefault="00BD1A79" w:rsidP="00BD1A79">
      <w:pPr>
        <w:rPr>
          <w:color w:val="000000" w:themeColor="text1"/>
          <w:lang w:val="en-CA"/>
        </w:rPr>
      </w:pPr>
      <w:r w:rsidRPr="00B6706D">
        <w:rPr>
          <w:color w:val="000000" w:themeColor="text1"/>
          <w:lang w:val="en-CA"/>
        </w:rPr>
        <w:t>Base Rent: $600,000 per year</w:t>
      </w:r>
    </w:p>
    <w:p w:rsidR="00BD1A79" w:rsidRPr="00B6706D" w:rsidRDefault="00BD1A79" w:rsidP="00BD1A79">
      <w:pPr>
        <w:rPr>
          <w:color w:val="000000" w:themeColor="text1"/>
          <w:lang w:val="en-CA"/>
        </w:rPr>
      </w:pPr>
      <w:r w:rsidRPr="00B6706D">
        <w:rPr>
          <w:color w:val="000000" w:themeColor="text1"/>
          <w:lang w:val="en-CA"/>
        </w:rPr>
        <w:t>% Rent: 5% of sales</w:t>
      </w:r>
    </w:p>
    <w:p w:rsidR="00BD1A79" w:rsidRPr="00B6706D" w:rsidRDefault="00BD1A79" w:rsidP="00BD1A79">
      <w:pPr>
        <w:rPr>
          <w:color w:val="000000" w:themeColor="text1"/>
          <w:lang w:val="en-CA"/>
        </w:rPr>
      </w:pPr>
      <w:r w:rsidRPr="00B6706D">
        <w:rPr>
          <w:color w:val="000000" w:themeColor="text1"/>
          <w:lang w:val="en-CA"/>
        </w:rPr>
        <w:t>Sales: $18,000,000 per Yr.</w:t>
      </w:r>
    </w:p>
    <w:p w:rsidR="00BD1A79" w:rsidRPr="00B6706D" w:rsidRDefault="00BD1A79" w:rsidP="00BD1A79">
      <w:pPr>
        <w:rPr>
          <w:color w:val="000000" w:themeColor="text1"/>
          <w:lang w:val="en-CA"/>
        </w:rPr>
      </w:pPr>
    </w:p>
    <w:p w:rsidR="00BD1A79" w:rsidRPr="00B6706D" w:rsidRDefault="00BD1A79" w:rsidP="00BD1A79">
      <w:pPr>
        <w:rPr>
          <w:color w:val="000000" w:themeColor="text1"/>
          <w:lang w:val="en-CA"/>
        </w:rPr>
      </w:pPr>
      <w:r w:rsidRPr="00B6706D">
        <w:rPr>
          <w:color w:val="000000" w:themeColor="text1"/>
          <w:lang w:val="en-CA"/>
        </w:rPr>
        <w:t>% Rent 5% x $18,000,000 = $900,000</w:t>
      </w:r>
    </w:p>
    <w:p w:rsidR="00BD1A79" w:rsidRPr="00B6706D" w:rsidRDefault="00BD1A79" w:rsidP="00BD1A79">
      <w:pPr>
        <w:rPr>
          <w:color w:val="000000" w:themeColor="text1"/>
          <w:lang w:val="en-CA"/>
        </w:rPr>
      </w:pPr>
    </w:p>
    <w:p w:rsidR="00BD1A79" w:rsidRPr="00B6706D" w:rsidRDefault="00BD1A79" w:rsidP="00BD1A79">
      <w:pPr>
        <w:rPr>
          <w:color w:val="000000" w:themeColor="text1"/>
          <w:lang w:val="en-CA"/>
        </w:rPr>
      </w:pPr>
      <w:r w:rsidRPr="00B6706D">
        <w:rPr>
          <w:color w:val="000000" w:themeColor="text1"/>
          <w:lang w:val="en-CA"/>
        </w:rPr>
        <w:t xml:space="preserve">Tenant pays the % </w:t>
      </w:r>
      <w:proofErr w:type="gramStart"/>
      <w:r w:rsidRPr="00B6706D">
        <w:rPr>
          <w:color w:val="000000" w:themeColor="text1"/>
          <w:lang w:val="en-CA"/>
        </w:rPr>
        <w:t>Rent</w:t>
      </w:r>
      <w:proofErr w:type="gramEnd"/>
      <w:r w:rsidRPr="00B6706D">
        <w:rPr>
          <w:color w:val="000000" w:themeColor="text1"/>
          <w:lang w:val="en-CA"/>
        </w:rPr>
        <w:t xml:space="preserve"> of $900,000 because it is larger than</w:t>
      </w:r>
    </w:p>
    <w:p w:rsidR="00BD1A79" w:rsidRDefault="00BD1A79" w:rsidP="00BD1A79">
      <w:pPr>
        <w:pBdr>
          <w:bottom w:val="single" w:sz="12" w:space="1" w:color="000000"/>
        </w:pBdr>
        <w:rPr>
          <w:color w:val="000000" w:themeColor="text1"/>
          <w:lang w:val="en-CA"/>
        </w:rPr>
      </w:pPr>
      <w:proofErr w:type="gramStart"/>
      <w:r w:rsidRPr="00B6706D">
        <w:rPr>
          <w:color w:val="000000" w:themeColor="text1"/>
          <w:lang w:val="en-CA"/>
        </w:rPr>
        <w:t>the</w:t>
      </w:r>
      <w:proofErr w:type="gramEnd"/>
      <w:r w:rsidRPr="00B6706D">
        <w:rPr>
          <w:color w:val="000000" w:themeColor="text1"/>
          <w:lang w:val="en-CA"/>
        </w:rPr>
        <w:t xml:space="preserve"> Base Rent of $600,000 per year</w:t>
      </w:r>
    </w:p>
    <w:p w:rsidR="00BD1A79" w:rsidRPr="00B6706D" w:rsidRDefault="00BD1A79" w:rsidP="00BD1A79">
      <w:pPr>
        <w:pBdr>
          <w:bottom w:val="single" w:sz="12" w:space="1" w:color="000000"/>
        </w:pBdr>
        <w:rPr>
          <w:color w:val="000000" w:themeColor="text1"/>
          <w:lang w:val="en-CA"/>
        </w:rPr>
      </w:pPr>
    </w:p>
    <w:p w:rsidR="00BD1A79" w:rsidRPr="00B6706D" w:rsidRDefault="00BD1A79" w:rsidP="00BD1A79">
      <w:pPr>
        <w:rPr>
          <w:b/>
          <w:lang w:val="en-CA"/>
        </w:rPr>
      </w:pPr>
    </w:p>
    <w:p w:rsidR="00BD1A79" w:rsidRPr="00B6706D" w:rsidRDefault="00BD1A79" w:rsidP="00BD1A79">
      <w:pPr>
        <w:rPr>
          <w:b/>
          <w:lang w:val="en-CA"/>
        </w:rPr>
      </w:pPr>
      <w:r w:rsidRPr="00B6706D">
        <w:rPr>
          <w:b/>
          <w:lang w:val="en-CA"/>
        </w:rPr>
        <w:t xml:space="preserve">Q2. </w:t>
      </w:r>
    </w:p>
    <w:p w:rsidR="00BD1A79" w:rsidRPr="00D802DD" w:rsidRDefault="00BD1A79" w:rsidP="00BD1A79">
      <w:pPr>
        <w:rPr>
          <w:lang w:val="en-CA"/>
        </w:rPr>
      </w:pPr>
      <w:r w:rsidRPr="00D802DD">
        <w:rPr>
          <w:lang w:val="en-CA"/>
        </w:rPr>
        <w:t>Why do retail landlords use a “Percentage Rent”?</w:t>
      </w:r>
    </w:p>
    <w:p w:rsidR="00BD1A79" w:rsidRPr="00B6706D" w:rsidRDefault="00BD1A79" w:rsidP="00BD1A79">
      <w:pPr>
        <w:rPr>
          <w:b/>
          <w:lang w:val="en-CA"/>
        </w:rPr>
      </w:pPr>
    </w:p>
    <w:p w:rsidR="00BD1A79" w:rsidRPr="00B6706D" w:rsidRDefault="00BD1A79" w:rsidP="00BD1A79">
      <w:pPr>
        <w:rPr>
          <w:b/>
          <w:lang w:val="en-CA"/>
        </w:rPr>
      </w:pPr>
      <w:proofErr w:type="gramStart"/>
      <w:r w:rsidRPr="00B6706D">
        <w:rPr>
          <w:b/>
          <w:i/>
          <w:lang w:val="en-CA"/>
        </w:rPr>
        <w:t>Your</w:t>
      </w:r>
      <w:proofErr w:type="gramEnd"/>
      <w:r w:rsidRPr="00B6706D">
        <w:rPr>
          <w:b/>
          <w:i/>
          <w:lang w:val="en-CA"/>
        </w:rPr>
        <w:t xml:space="preserve"> Answer</w:t>
      </w:r>
    </w:p>
    <w:p w:rsidR="00BD1A79" w:rsidRPr="00D802DD" w:rsidRDefault="00BD1A79" w:rsidP="00BD1A79">
      <w:pPr>
        <w:rPr>
          <w:lang w:val="en-CA"/>
        </w:rPr>
      </w:pPr>
      <w:r w:rsidRPr="00D802DD">
        <w:rPr>
          <w:lang w:val="en-CA"/>
        </w:rPr>
        <w:t>Percentage rents are used by large shopping center owners. The success of a shopping center and the tenant’s sales revenue depends in part on the tenant mix, appeal of the center and the landlord’s promotional activities to attract shoppers.</w:t>
      </w:r>
    </w:p>
    <w:p w:rsidR="00BD1A79" w:rsidRPr="00D802DD" w:rsidRDefault="00BD1A79" w:rsidP="00BD1A79">
      <w:pPr>
        <w:rPr>
          <w:lang w:val="en-CA"/>
        </w:rPr>
      </w:pPr>
    </w:p>
    <w:p w:rsidR="00BD1A79" w:rsidRPr="00D802DD" w:rsidRDefault="00BD1A79" w:rsidP="00BD1A79">
      <w:pPr>
        <w:rPr>
          <w:lang w:val="en-CA"/>
        </w:rPr>
      </w:pPr>
      <w:r w:rsidRPr="00D802DD">
        <w:rPr>
          <w:lang w:val="en-CA"/>
        </w:rPr>
        <w:t>The shopping center owners like to participate in the tenant’s success and they do this by taking a percent of the tenant’s revenue which is called a ‘Percentage Rent”.</w:t>
      </w:r>
    </w:p>
    <w:p w:rsidR="00BD1A79" w:rsidRPr="00D802DD" w:rsidRDefault="00BD1A79" w:rsidP="00BD1A79">
      <w:pPr>
        <w:rPr>
          <w:lang w:val="en-CA"/>
        </w:rPr>
      </w:pPr>
    </w:p>
    <w:p w:rsidR="00BD1A79" w:rsidRDefault="00BD1A79" w:rsidP="00BD1A79">
      <w:pPr>
        <w:rPr>
          <w:lang w:val="en-CA"/>
        </w:rPr>
      </w:pPr>
      <w:r w:rsidRPr="00D802DD">
        <w:rPr>
          <w:lang w:val="en-CA"/>
        </w:rPr>
        <w:t xml:space="preserve">With a new shopping center it takes time for the traffic to build to an acceptable level where the tenant’s business is profitable. To offset this problem the landlord can offer a lower minimum base rent and benefits later as the tenant’s revenue grows by using a percentage rent. </w:t>
      </w:r>
    </w:p>
    <w:p w:rsidR="00BD1A79" w:rsidRDefault="00BD1A79" w:rsidP="00BD1A79">
      <w:pPr>
        <w:pBdr>
          <w:bottom w:val="single" w:sz="12" w:space="1" w:color="auto"/>
        </w:pBdr>
        <w:rPr>
          <w:lang w:val="en-CA"/>
        </w:rPr>
      </w:pPr>
    </w:p>
    <w:p w:rsidR="00BD1A79" w:rsidRPr="00D802DD" w:rsidRDefault="00BD1A79" w:rsidP="00BD1A79">
      <w:pPr>
        <w:rPr>
          <w:lang w:val="en-CA"/>
        </w:rPr>
      </w:pPr>
    </w:p>
    <w:p w:rsidR="00BD1A79" w:rsidRPr="00D802DD" w:rsidRDefault="00BD1A79" w:rsidP="00BD1A79">
      <w:pPr>
        <w:rPr>
          <w:lang w:val="en-CA"/>
        </w:rPr>
      </w:pPr>
    </w:p>
    <w:p w:rsidR="00BD1A79" w:rsidRPr="00D802DD" w:rsidRDefault="00BD1A79" w:rsidP="00BD1A79">
      <w:pPr>
        <w:rPr>
          <w:lang w:val="en-CA"/>
        </w:rPr>
      </w:pPr>
      <w:r w:rsidRPr="00D802DD">
        <w:br w:type="page"/>
      </w:r>
    </w:p>
    <w:p w:rsidR="00BD1A79" w:rsidRPr="00B6706D" w:rsidRDefault="00BD1A79" w:rsidP="00BD1A79">
      <w:pPr>
        <w:rPr>
          <w:b/>
          <w:lang w:val="en-CA"/>
        </w:rPr>
      </w:pPr>
      <w:r w:rsidRPr="00B6706D">
        <w:rPr>
          <w:b/>
          <w:lang w:val="en-CA"/>
        </w:rPr>
        <w:lastRenderedPageBreak/>
        <w:t>Q3.</w:t>
      </w:r>
    </w:p>
    <w:p w:rsidR="00BD1A79" w:rsidRPr="00D802DD" w:rsidRDefault="00BD1A79" w:rsidP="00BD1A79">
      <w:pPr>
        <w:rPr>
          <w:lang w:val="en-CA"/>
        </w:rPr>
      </w:pPr>
      <w:r w:rsidRPr="00D802DD">
        <w:rPr>
          <w:lang w:val="en-CA"/>
        </w:rPr>
        <w:t>What types of retail establishments use a “Percentage Rent”?</w:t>
      </w:r>
    </w:p>
    <w:p w:rsidR="00BD1A79" w:rsidRPr="00B6706D" w:rsidRDefault="00BD1A79" w:rsidP="00BD1A79">
      <w:pPr>
        <w:rPr>
          <w:b/>
          <w:lang w:val="en-CA"/>
        </w:rPr>
      </w:pPr>
      <w:proofErr w:type="gramStart"/>
      <w:r w:rsidRPr="00B6706D">
        <w:rPr>
          <w:b/>
          <w:i/>
          <w:lang w:val="en-CA"/>
        </w:rPr>
        <w:t>Your</w:t>
      </w:r>
      <w:proofErr w:type="gramEnd"/>
      <w:r w:rsidRPr="00B6706D">
        <w:rPr>
          <w:b/>
          <w:i/>
          <w:lang w:val="en-CA"/>
        </w:rPr>
        <w:t xml:space="preserve"> Answer</w:t>
      </w:r>
    </w:p>
    <w:p w:rsidR="00BD1A79" w:rsidRPr="00B6706D" w:rsidRDefault="00BD1A79" w:rsidP="00BD1A79">
      <w:pPr>
        <w:rPr>
          <w:b/>
          <w:lang w:val="en-CA"/>
        </w:rPr>
      </w:pPr>
    </w:p>
    <w:p w:rsidR="00BD1A79" w:rsidRPr="00D802DD" w:rsidRDefault="00BD1A79" w:rsidP="00BD1A79">
      <w:r w:rsidRPr="00D802DD">
        <w:t xml:space="preserve">Percentage rent is typically associated with retail leases and is used in neighborhood retail centers, regional and outlet mall shopping centers and smaller convenience retailers such as 7-11. </w:t>
      </w:r>
    </w:p>
    <w:p w:rsidR="00BD1A79" w:rsidRPr="00D802DD" w:rsidRDefault="00BD1A79" w:rsidP="00BD1A79"/>
    <w:p w:rsidR="00BD1A79" w:rsidRDefault="00BD1A79" w:rsidP="00BD1A79">
      <w:pPr>
        <w:pBdr>
          <w:bottom w:val="single" w:sz="12" w:space="1" w:color="auto"/>
        </w:pBdr>
      </w:pPr>
      <w:r w:rsidRPr="00D802DD">
        <w:t>Percentage rents are not applicable to office and industrial tenancies.</w:t>
      </w:r>
    </w:p>
    <w:p w:rsidR="00BD1A79" w:rsidRPr="00D802DD" w:rsidRDefault="00BD1A79" w:rsidP="00BD1A79">
      <w:pPr>
        <w:pBdr>
          <w:bottom w:val="single" w:sz="12" w:space="1" w:color="auto"/>
        </w:pBdr>
      </w:pPr>
    </w:p>
    <w:p w:rsidR="00BD1A79" w:rsidRPr="00B6706D" w:rsidRDefault="00BD1A79" w:rsidP="00BD1A79">
      <w:pPr>
        <w:rPr>
          <w:b/>
          <w:lang w:val="en-CA"/>
        </w:rPr>
      </w:pPr>
    </w:p>
    <w:p w:rsidR="00BD1A79" w:rsidRPr="00B6706D" w:rsidRDefault="00BD1A79" w:rsidP="00BD1A79">
      <w:pPr>
        <w:rPr>
          <w:b/>
          <w:lang w:val="en-CA"/>
        </w:rPr>
      </w:pPr>
      <w:r w:rsidRPr="00B6706D">
        <w:rPr>
          <w:b/>
          <w:lang w:val="en-CA"/>
        </w:rPr>
        <w:t>Q4.</w:t>
      </w:r>
    </w:p>
    <w:p w:rsidR="00BD1A79" w:rsidRPr="00D802DD" w:rsidRDefault="00BD1A79" w:rsidP="00BD1A79">
      <w:pPr>
        <w:rPr>
          <w:lang w:val="en-CA"/>
        </w:rPr>
      </w:pPr>
      <w:r w:rsidRPr="00D802DD">
        <w:rPr>
          <w:lang w:val="en-CA"/>
        </w:rPr>
        <w:t>In calculating the “Percentage rent” what is the difference between the “Natural Break Point” and the “Artificial Breakpoint (Unnatural Breakpoint)”?</w:t>
      </w:r>
    </w:p>
    <w:p w:rsidR="00BD1A79" w:rsidRPr="00B6706D" w:rsidRDefault="00BD1A79" w:rsidP="00BD1A79">
      <w:pPr>
        <w:rPr>
          <w:b/>
          <w:lang w:val="en-CA"/>
        </w:rPr>
      </w:pPr>
      <w:proofErr w:type="gramStart"/>
      <w:r w:rsidRPr="00B6706D">
        <w:rPr>
          <w:b/>
          <w:i/>
          <w:lang w:val="en-CA"/>
        </w:rPr>
        <w:t>Your</w:t>
      </w:r>
      <w:proofErr w:type="gramEnd"/>
      <w:r w:rsidRPr="00B6706D">
        <w:rPr>
          <w:b/>
          <w:i/>
          <w:lang w:val="en-CA"/>
        </w:rPr>
        <w:t xml:space="preserve"> Answer</w:t>
      </w:r>
    </w:p>
    <w:p w:rsidR="00BD1A79" w:rsidRPr="00B6706D" w:rsidRDefault="00BD1A79" w:rsidP="00BD1A79">
      <w:pPr>
        <w:rPr>
          <w:b/>
          <w:lang w:val="en-CA"/>
        </w:rPr>
      </w:pPr>
    </w:p>
    <w:p w:rsidR="00BD1A79" w:rsidRPr="00D802DD" w:rsidRDefault="00BD1A79" w:rsidP="00BD1A79">
      <w:pPr>
        <w:rPr>
          <w:lang w:val="en-CA"/>
        </w:rPr>
      </w:pPr>
      <w:r w:rsidRPr="00D802DD">
        <w:rPr>
          <w:lang w:val="en-CA"/>
        </w:rPr>
        <w:t xml:space="preserve">The Natural Breakpoint is the point where the base rent equals </w:t>
      </w:r>
    </w:p>
    <w:p w:rsidR="00BD1A79" w:rsidRPr="00D802DD" w:rsidRDefault="00BD1A79" w:rsidP="00BD1A79">
      <w:pPr>
        <w:rPr>
          <w:lang w:val="en-CA"/>
        </w:rPr>
      </w:pPr>
      <w:proofErr w:type="gramStart"/>
      <w:r w:rsidRPr="00D802DD">
        <w:rPr>
          <w:lang w:val="en-CA"/>
        </w:rPr>
        <w:t>the</w:t>
      </w:r>
      <w:proofErr w:type="gramEnd"/>
      <w:r w:rsidRPr="00D802DD">
        <w:rPr>
          <w:lang w:val="en-CA"/>
        </w:rPr>
        <w:t xml:space="preserve"> percentage rent.</w:t>
      </w:r>
    </w:p>
    <w:p w:rsidR="00BD1A79" w:rsidRPr="00D802DD" w:rsidRDefault="00BD1A79" w:rsidP="00BD1A79">
      <w:pPr>
        <w:rPr>
          <w:lang w:val="en-CA"/>
        </w:rPr>
      </w:pPr>
    </w:p>
    <w:p w:rsidR="00BD1A79" w:rsidRPr="00D802DD" w:rsidRDefault="00BD1A79" w:rsidP="00BD1A79">
      <w:pPr>
        <w:rPr>
          <w:lang w:val="en-CA"/>
        </w:rPr>
      </w:pPr>
      <w:r w:rsidRPr="00D802DD">
        <w:rPr>
          <w:lang w:val="en-CA"/>
        </w:rPr>
        <w:t xml:space="preserve">The Natural Breakpoint = </w:t>
      </w:r>
      <w:r w:rsidRPr="00D802DD">
        <w:rPr>
          <w:u w:val="single"/>
          <w:lang w:val="en-CA"/>
        </w:rPr>
        <w:t>Base Rent</w:t>
      </w:r>
      <w:r w:rsidRPr="00D802DD">
        <w:rPr>
          <w:lang w:val="en-CA"/>
        </w:rPr>
        <w:t xml:space="preserve"> = </w:t>
      </w:r>
      <w:r w:rsidRPr="00D802DD">
        <w:rPr>
          <w:u w:val="single"/>
          <w:lang w:val="en-CA"/>
        </w:rPr>
        <w:t>Base Rent $250,000</w:t>
      </w:r>
      <w:r w:rsidRPr="00D802DD">
        <w:rPr>
          <w:lang w:val="en-CA"/>
        </w:rPr>
        <w:t xml:space="preserve"> per Yr. = $5,000,000</w:t>
      </w:r>
    </w:p>
    <w:p w:rsidR="00BD1A79" w:rsidRPr="00D802DD" w:rsidRDefault="00BD1A79" w:rsidP="00BD1A79">
      <w:pPr>
        <w:rPr>
          <w:lang w:val="en-CA"/>
        </w:rPr>
      </w:pPr>
      <w:r w:rsidRPr="00D802DD">
        <w:rPr>
          <w:lang w:val="en-CA"/>
        </w:rPr>
        <w:t xml:space="preserve">                                                % Rent         </w:t>
      </w:r>
      <w:r>
        <w:rPr>
          <w:lang w:val="en-CA"/>
        </w:rPr>
        <w:t xml:space="preserve">     </w:t>
      </w:r>
      <w:r w:rsidRPr="00D802DD">
        <w:rPr>
          <w:lang w:val="en-CA"/>
        </w:rPr>
        <w:t xml:space="preserve"> % Rent 5%</w:t>
      </w:r>
    </w:p>
    <w:p w:rsidR="00BD1A79" w:rsidRPr="00D802DD" w:rsidRDefault="00BD1A79" w:rsidP="00BD1A79">
      <w:pPr>
        <w:rPr>
          <w:lang w:val="en-CA"/>
        </w:rPr>
      </w:pPr>
    </w:p>
    <w:p w:rsidR="00BD1A79" w:rsidRPr="00D802DD" w:rsidRDefault="00BD1A79" w:rsidP="00BD1A79">
      <w:pPr>
        <w:rPr>
          <w:lang w:val="en-CA"/>
        </w:rPr>
      </w:pPr>
      <w:proofErr w:type="gramStart"/>
      <w:r w:rsidRPr="00D802DD">
        <w:rPr>
          <w:lang w:val="en-CA"/>
        </w:rPr>
        <w:t>Artificial Break Point.</w:t>
      </w:r>
      <w:proofErr w:type="gramEnd"/>
      <w:r w:rsidRPr="00D802DD">
        <w:rPr>
          <w:lang w:val="en-CA"/>
        </w:rPr>
        <w:t xml:space="preserve"> </w:t>
      </w:r>
    </w:p>
    <w:p w:rsidR="00BD1A79" w:rsidRDefault="00BD1A79" w:rsidP="00BD1A79">
      <w:pPr>
        <w:pBdr>
          <w:bottom w:val="single" w:sz="12" w:space="1" w:color="auto"/>
        </w:pBdr>
        <w:rPr>
          <w:lang w:val="en-CA"/>
        </w:rPr>
      </w:pPr>
      <w:r w:rsidRPr="00D802DD">
        <w:rPr>
          <w:lang w:val="en-CA"/>
        </w:rPr>
        <w:t xml:space="preserve">The landlord and tenant agree upon the level of Gross business sales that allows the percentage rent to kick in. </w:t>
      </w:r>
      <w:proofErr w:type="gramStart"/>
      <w:r w:rsidRPr="00D802DD">
        <w:rPr>
          <w:lang w:val="en-CA"/>
        </w:rPr>
        <w:t>Example.</w:t>
      </w:r>
      <w:proofErr w:type="gramEnd"/>
      <w:r w:rsidRPr="00D802DD">
        <w:rPr>
          <w:lang w:val="en-CA"/>
        </w:rPr>
        <w:t xml:space="preserve"> </w:t>
      </w:r>
      <w:proofErr w:type="gramStart"/>
      <w:r w:rsidRPr="00D802DD">
        <w:rPr>
          <w:lang w:val="en-CA"/>
        </w:rPr>
        <w:t>When the annual gross business sales reach $4,000,000 the percentage rent of 4.50% kicks in.</w:t>
      </w:r>
      <w:proofErr w:type="gramEnd"/>
    </w:p>
    <w:p w:rsidR="00BD1A79" w:rsidRDefault="00BD1A79" w:rsidP="00BD1A79">
      <w:pPr>
        <w:pBdr>
          <w:bottom w:val="single" w:sz="12" w:space="1" w:color="auto"/>
        </w:pBdr>
        <w:rPr>
          <w:lang w:val="en-CA"/>
        </w:rPr>
      </w:pPr>
    </w:p>
    <w:p w:rsidR="00BD1A79" w:rsidRPr="00D802DD" w:rsidRDefault="00BD1A79" w:rsidP="00BD1A79">
      <w:pPr>
        <w:rPr>
          <w:lang w:val="en-CA"/>
        </w:rPr>
      </w:pPr>
    </w:p>
    <w:p w:rsidR="00BD1A79" w:rsidRPr="00D802DD" w:rsidRDefault="00BD1A79" w:rsidP="00BD1A79">
      <w:pPr>
        <w:rPr>
          <w:lang w:val="en-CA"/>
        </w:rPr>
      </w:pPr>
    </w:p>
    <w:p w:rsidR="00BD1A79" w:rsidRPr="00B6706D" w:rsidRDefault="00BD1A79" w:rsidP="00BD1A79">
      <w:pPr>
        <w:rPr>
          <w:b/>
          <w:lang w:val="en-CA"/>
        </w:rPr>
      </w:pPr>
      <w:r w:rsidRPr="00B6706D">
        <w:br w:type="page"/>
      </w:r>
    </w:p>
    <w:p w:rsidR="00BD1A79" w:rsidRDefault="00BD1A79" w:rsidP="00BD1A79">
      <w:pPr>
        <w:rPr>
          <w:b/>
          <w:lang w:val="en-CA"/>
        </w:rPr>
      </w:pPr>
      <w:r w:rsidRPr="00B6706D">
        <w:rPr>
          <w:b/>
          <w:lang w:val="en-CA"/>
        </w:rPr>
        <w:lastRenderedPageBreak/>
        <w:t>Q5.</w:t>
      </w:r>
    </w:p>
    <w:p w:rsidR="0091664B" w:rsidRPr="0091664B" w:rsidRDefault="0091664B" w:rsidP="0091664B">
      <w:pPr>
        <w:rPr>
          <w:lang w:val="en-CA"/>
        </w:rPr>
      </w:pPr>
      <w:r w:rsidRPr="0091664B">
        <w:rPr>
          <w:lang w:val="en-CA"/>
        </w:rPr>
        <w:t>Based on the following information calculate:</w:t>
      </w:r>
    </w:p>
    <w:p w:rsidR="0091664B" w:rsidRPr="0091664B" w:rsidRDefault="0091664B" w:rsidP="0091664B">
      <w:pPr>
        <w:rPr>
          <w:lang w:val="en-CA"/>
        </w:rPr>
      </w:pPr>
    </w:p>
    <w:p w:rsidR="0091664B" w:rsidRPr="0091664B" w:rsidRDefault="0091664B" w:rsidP="0091664B">
      <w:pPr>
        <w:rPr>
          <w:lang w:val="en-CA"/>
        </w:rPr>
      </w:pPr>
      <w:r w:rsidRPr="0091664B">
        <w:rPr>
          <w:lang w:val="en-CA"/>
        </w:rPr>
        <w:t xml:space="preserve">1) The tenants annual rent </w:t>
      </w:r>
    </w:p>
    <w:p w:rsidR="0091664B" w:rsidRPr="0091664B" w:rsidRDefault="0091664B" w:rsidP="0091664B">
      <w:pPr>
        <w:rPr>
          <w:lang w:val="en-CA"/>
        </w:rPr>
      </w:pPr>
    </w:p>
    <w:p w:rsidR="0091664B" w:rsidRPr="0091664B" w:rsidRDefault="0091664B" w:rsidP="0091664B">
      <w:pPr>
        <w:rPr>
          <w:lang w:val="en-CA"/>
        </w:rPr>
      </w:pPr>
      <w:r w:rsidRPr="0091664B">
        <w:rPr>
          <w:lang w:val="en-CA"/>
        </w:rPr>
        <w:t>2) The “Natural Break Point”</w:t>
      </w:r>
    </w:p>
    <w:p w:rsidR="0091664B" w:rsidRPr="0091664B" w:rsidRDefault="0091664B" w:rsidP="0091664B">
      <w:pPr>
        <w:rPr>
          <w:lang w:val="en-CA"/>
        </w:rPr>
      </w:pPr>
    </w:p>
    <w:p w:rsidR="0091664B" w:rsidRPr="0091664B" w:rsidRDefault="0091664B" w:rsidP="0091664B">
      <w:pPr>
        <w:rPr>
          <w:lang w:val="en-CA"/>
        </w:rPr>
      </w:pPr>
      <w:r w:rsidRPr="0091664B">
        <w:rPr>
          <w:lang w:val="en-CA"/>
        </w:rPr>
        <w:t>Base Rent: $300,000 per year (Minimum rent)</w:t>
      </w:r>
    </w:p>
    <w:p w:rsidR="0091664B" w:rsidRPr="0091664B" w:rsidRDefault="0091664B" w:rsidP="0091664B">
      <w:pPr>
        <w:rPr>
          <w:lang w:val="en-CA"/>
        </w:rPr>
      </w:pPr>
      <w:r w:rsidRPr="0091664B">
        <w:rPr>
          <w:lang w:val="en-CA"/>
        </w:rPr>
        <w:t>Percentage Rent: 3.00%</w:t>
      </w:r>
    </w:p>
    <w:p w:rsidR="0091664B" w:rsidRPr="0091664B" w:rsidRDefault="0091664B" w:rsidP="0091664B">
      <w:pPr>
        <w:rPr>
          <w:lang w:val="en-CA"/>
        </w:rPr>
      </w:pPr>
      <w:r w:rsidRPr="0091664B">
        <w:rPr>
          <w:lang w:val="en-CA"/>
        </w:rPr>
        <w:t>Gross Business sales; $15,000,000</w:t>
      </w:r>
    </w:p>
    <w:p w:rsidR="00BD1A79" w:rsidRPr="00B6706D" w:rsidRDefault="00BD1A79" w:rsidP="00BD1A79">
      <w:pPr>
        <w:rPr>
          <w:b/>
          <w:lang w:val="en-CA"/>
        </w:rPr>
      </w:pPr>
      <w:proofErr w:type="gramStart"/>
      <w:r w:rsidRPr="00B6706D">
        <w:rPr>
          <w:b/>
          <w:i/>
          <w:lang w:val="en-CA"/>
        </w:rPr>
        <w:t>Your</w:t>
      </w:r>
      <w:proofErr w:type="gramEnd"/>
      <w:r w:rsidRPr="00B6706D">
        <w:rPr>
          <w:b/>
          <w:i/>
          <w:lang w:val="en-CA"/>
        </w:rPr>
        <w:t xml:space="preserve"> Answer</w:t>
      </w:r>
    </w:p>
    <w:p w:rsidR="00BD1A79" w:rsidRPr="00D802DD" w:rsidRDefault="00BD1A79" w:rsidP="00BD1A79">
      <w:pPr>
        <w:rPr>
          <w:lang w:val="en-CA"/>
        </w:rPr>
      </w:pPr>
      <w:r w:rsidRPr="00D802DD">
        <w:rPr>
          <w:lang w:val="en-CA"/>
        </w:rPr>
        <w:t>Percentage Rent 3.00% x $15,000,000 = $450,000</w:t>
      </w:r>
    </w:p>
    <w:p w:rsidR="00BD1A79" w:rsidRPr="00D802DD" w:rsidRDefault="00BD1A79" w:rsidP="00BD1A79">
      <w:pPr>
        <w:rPr>
          <w:lang w:val="en-CA"/>
        </w:rPr>
      </w:pPr>
      <w:r w:rsidRPr="00D802DD">
        <w:rPr>
          <w:lang w:val="en-CA"/>
        </w:rPr>
        <w:t>Base Rent: $300,000 per year (Minimum rent).</w:t>
      </w:r>
    </w:p>
    <w:p w:rsidR="00BD1A79" w:rsidRPr="00D802DD" w:rsidRDefault="00BD1A79" w:rsidP="00BD1A79">
      <w:pPr>
        <w:rPr>
          <w:lang w:val="en-CA"/>
        </w:rPr>
      </w:pPr>
    </w:p>
    <w:p w:rsidR="00BD1A79" w:rsidRPr="00D802DD" w:rsidRDefault="00BD1A79" w:rsidP="00BD1A79">
      <w:pPr>
        <w:rPr>
          <w:lang w:val="en-CA"/>
        </w:rPr>
      </w:pPr>
      <w:r w:rsidRPr="00D802DD">
        <w:rPr>
          <w:lang w:val="en-CA"/>
        </w:rPr>
        <w:t xml:space="preserve">Tenant’s rent for the year is the Percentage Rent of $450,000 </w:t>
      </w:r>
    </w:p>
    <w:p w:rsidR="00BD1A79" w:rsidRPr="00D802DD" w:rsidRDefault="00BD1A79" w:rsidP="00BD1A79">
      <w:pPr>
        <w:rPr>
          <w:lang w:val="en-CA"/>
        </w:rPr>
      </w:pPr>
      <w:proofErr w:type="gramStart"/>
      <w:r w:rsidRPr="00D802DD">
        <w:rPr>
          <w:lang w:val="en-CA"/>
        </w:rPr>
        <w:t>because</w:t>
      </w:r>
      <w:proofErr w:type="gramEnd"/>
      <w:r w:rsidRPr="00D802DD">
        <w:rPr>
          <w:lang w:val="en-CA"/>
        </w:rPr>
        <w:t xml:space="preserve"> it is higher than the Base Rent of $300,000 per year.</w:t>
      </w:r>
    </w:p>
    <w:p w:rsidR="00BD1A79" w:rsidRPr="00D802DD" w:rsidRDefault="00BD1A79" w:rsidP="00BD1A79">
      <w:pPr>
        <w:pStyle w:val="ManHeadingTwo"/>
        <w:spacing w:before="0" w:after="0"/>
        <w:rPr>
          <w:rFonts w:asciiTheme="minorHAnsi" w:hAnsiTheme="minorHAnsi" w:cs="Arial"/>
          <w:b w:val="0"/>
          <w:sz w:val="22"/>
          <w:szCs w:val="22"/>
        </w:rPr>
      </w:pPr>
    </w:p>
    <w:p w:rsidR="00BD1A79" w:rsidRPr="00D802DD" w:rsidRDefault="00BD1A79" w:rsidP="00BD1A79">
      <w:pPr>
        <w:rPr>
          <w:lang w:val="en-CA"/>
        </w:rPr>
      </w:pPr>
      <w:r w:rsidRPr="00D802DD">
        <w:rPr>
          <w:lang w:val="en-CA"/>
        </w:rPr>
        <w:t xml:space="preserve">Natural Breakpoint = </w:t>
      </w:r>
      <w:r w:rsidRPr="00D802DD">
        <w:rPr>
          <w:u w:val="single"/>
          <w:lang w:val="en-CA"/>
        </w:rPr>
        <w:t>Minimum Rent</w:t>
      </w:r>
      <w:r w:rsidRPr="00D802DD">
        <w:rPr>
          <w:lang w:val="en-CA"/>
        </w:rPr>
        <w:t xml:space="preserve"> = </w:t>
      </w:r>
      <w:r w:rsidRPr="00D802DD">
        <w:rPr>
          <w:u w:val="single"/>
          <w:lang w:val="en-CA"/>
        </w:rPr>
        <w:t>$300,000</w:t>
      </w:r>
      <w:r w:rsidRPr="00D802DD">
        <w:rPr>
          <w:lang w:val="en-CA"/>
        </w:rPr>
        <w:t xml:space="preserve"> = $10,000,000 per Year of Gross Business Sales</w:t>
      </w:r>
    </w:p>
    <w:p w:rsidR="00BD1A79" w:rsidRPr="00D802DD" w:rsidRDefault="00BD1A79" w:rsidP="00BD1A79">
      <w:pPr>
        <w:rPr>
          <w:lang w:val="en-CA"/>
        </w:rPr>
      </w:pPr>
      <w:r w:rsidRPr="00D802DD">
        <w:rPr>
          <w:lang w:val="en-CA"/>
        </w:rPr>
        <w:t xml:space="preserve">                                       % Rent                    3.00%</w:t>
      </w:r>
    </w:p>
    <w:p w:rsidR="00BD1A79" w:rsidRPr="00D802DD" w:rsidRDefault="00BD1A79" w:rsidP="00BD1A79">
      <w:pPr>
        <w:rPr>
          <w:lang w:val="en-CA"/>
        </w:rPr>
      </w:pPr>
    </w:p>
    <w:p w:rsidR="00BD1A79" w:rsidRPr="00D802DD" w:rsidRDefault="00BD1A79" w:rsidP="00BD1A79">
      <w:pPr>
        <w:rPr>
          <w:lang w:val="en-CA"/>
        </w:rPr>
      </w:pPr>
      <w:r w:rsidRPr="00D802DD">
        <w:rPr>
          <w:lang w:val="en-CA"/>
        </w:rPr>
        <w:t>The % Rent kicks in once the gross business sales exceeds $10,000,000</w:t>
      </w:r>
    </w:p>
    <w:p w:rsidR="00BD1A79" w:rsidRPr="00D802DD" w:rsidRDefault="00BD1A79" w:rsidP="00BD1A79">
      <w:pPr>
        <w:rPr>
          <w:color w:val="000000" w:themeColor="text1"/>
          <w:lang w:val="en-CA"/>
        </w:rPr>
      </w:pPr>
      <w:r>
        <w:rPr>
          <w:color w:val="000000" w:themeColor="text1"/>
          <w:lang w:val="en-CA"/>
        </w:rPr>
        <w:t>_______________________________________________________________________________</w:t>
      </w:r>
    </w:p>
    <w:p w:rsidR="00BD1A79" w:rsidRPr="00B6706D" w:rsidRDefault="00BD1A79" w:rsidP="00BD1A79">
      <w:pPr>
        <w:rPr>
          <w:b/>
          <w:color w:val="000000" w:themeColor="text1"/>
          <w:lang w:val="en-CA"/>
        </w:rPr>
      </w:pPr>
      <w:r w:rsidRPr="00B6706D">
        <w:rPr>
          <w:b/>
          <w:color w:val="000000" w:themeColor="text1"/>
          <w:lang w:val="en-CA"/>
        </w:rPr>
        <w:t>END</w:t>
      </w:r>
    </w:p>
    <w:p w:rsidR="00BD1A79" w:rsidRPr="00B6706D" w:rsidRDefault="00BD1A79" w:rsidP="00BD1A79">
      <w:pPr>
        <w:rPr>
          <w:b/>
          <w:color w:val="000000" w:themeColor="text1"/>
          <w:lang w:val="en-CA"/>
        </w:rPr>
      </w:pPr>
    </w:p>
    <w:p w:rsidR="00BD1A79" w:rsidRDefault="00BD1A79">
      <w:pPr>
        <w:rPr>
          <w:rFonts w:ascii="Calibri" w:eastAsia="Times New Roman" w:hAnsi="Calibri" w:cs="Times New Roman"/>
          <w:b/>
          <w:kern w:val="2"/>
          <w:szCs w:val="20"/>
        </w:rPr>
      </w:pPr>
      <w:r>
        <w:br w:type="page"/>
      </w:r>
    </w:p>
    <w:p w:rsidR="00F92282" w:rsidRDefault="00EF6DA2">
      <w:pPr>
        <w:pStyle w:val="Heading1"/>
        <w:rPr>
          <w:lang w:val="en-CA"/>
        </w:rPr>
      </w:pPr>
      <w:bookmarkStart w:id="25" w:name="_Toc81554864"/>
      <w:r>
        <w:lastRenderedPageBreak/>
        <w:t>Expense Caps and Stops</w:t>
      </w:r>
      <w:bookmarkEnd w:id="25"/>
    </w:p>
    <w:p w:rsidR="00F92282" w:rsidRDefault="00F92282">
      <w:pPr>
        <w:rPr>
          <w:b/>
          <w:lang w:val="en-CA"/>
        </w:rPr>
      </w:pPr>
    </w:p>
    <w:p w:rsidR="00F92282" w:rsidRDefault="00F96424">
      <w:pPr>
        <w:rPr>
          <w:b/>
          <w:lang w:val="en-CA"/>
        </w:rPr>
      </w:pPr>
      <w:r>
        <w:rPr>
          <w:b/>
          <w:lang w:val="en-CA"/>
        </w:rPr>
        <w:t xml:space="preserve">Q1.  </w:t>
      </w:r>
    </w:p>
    <w:p w:rsidR="00F92282" w:rsidRPr="00172C26" w:rsidRDefault="00F96424">
      <w:pPr>
        <w:rPr>
          <w:lang w:val="en-CA"/>
        </w:rPr>
      </w:pPr>
      <w:r w:rsidRPr="00172C26">
        <w:rPr>
          <w:lang w:val="en-CA"/>
        </w:rPr>
        <w:t>What is an “Expense Stop”?</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2349CB" w:rsidRDefault="00F96424">
      <w:pPr>
        <w:rPr>
          <w:color w:val="000000" w:themeColor="text1"/>
          <w:lang w:val="en-CA"/>
        </w:rPr>
      </w:pPr>
      <w:r w:rsidRPr="002349CB">
        <w:rPr>
          <w:color w:val="000000" w:themeColor="text1"/>
          <w:lang w:val="en-CA"/>
        </w:rPr>
        <w:t>The landlord pays the operating costs such as Taxes, Insurance and Maintenance up the expense stop. Increases in operating expenses over the “Expense Stop” are paid by the tenant as additional rent.</w:t>
      </w:r>
    </w:p>
    <w:p w:rsidR="00F92282" w:rsidRPr="002349CB" w:rsidRDefault="00F92282">
      <w:pPr>
        <w:rPr>
          <w:color w:val="000000" w:themeColor="text1"/>
          <w:lang w:val="en-CA"/>
        </w:rPr>
      </w:pPr>
    </w:p>
    <w:p w:rsidR="00F92282" w:rsidRPr="002349CB" w:rsidRDefault="00F96424">
      <w:pPr>
        <w:rPr>
          <w:color w:val="000000" w:themeColor="text1"/>
          <w:lang w:val="en-CA"/>
        </w:rPr>
      </w:pPr>
      <w:r w:rsidRPr="002349CB">
        <w:rPr>
          <w:color w:val="000000" w:themeColor="text1"/>
          <w:lang w:val="en-CA"/>
        </w:rPr>
        <w:t>Example</w:t>
      </w:r>
    </w:p>
    <w:p w:rsidR="00F92282" w:rsidRDefault="00F96424">
      <w:pPr>
        <w:rPr>
          <w:color w:val="000000" w:themeColor="text1"/>
          <w:lang w:val="en-CA"/>
        </w:rPr>
      </w:pPr>
      <w:r w:rsidRPr="002349CB">
        <w:rPr>
          <w:color w:val="000000" w:themeColor="text1"/>
          <w:lang w:val="en-CA"/>
        </w:rPr>
        <w:t>Expense Stop is $45,000. Operating costs for the year for Taxes, Insurance and Maintenance are $50,000. The landlord pays $45,000 and the tenant $5,000 ($50,000 – 45,000).</w:t>
      </w:r>
    </w:p>
    <w:p w:rsidR="002349CB" w:rsidRDefault="002349CB">
      <w:pPr>
        <w:pBdr>
          <w:bottom w:val="single" w:sz="12" w:space="1" w:color="auto"/>
        </w:pBdr>
        <w:rPr>
          <w:color w:val="000000" w:themeColor="text1"/>
          <w:lang w:val="en-CA"/>
        </w:rPr>
      </w:pPr>
    </w:p>
    <w:p w:rsidR="00F92282" w:rsidRPr="002349CB" w:rsidRDefault="00F92282">
      <w:pPr>
        <w:rPr>
          <w:color w:val="000000" w:themeColor="text1"/>
          <w:lang w:val="en-CA"/>
        </w:rPr>
      </w:pPr>
    </w:p>
    <w:p w:rsidR="00F92282" w:rsidRPr="002349CB" w:rsidRDefault="00F96424">
      <w:pPr>
        <w:rPr>
          <w:b/>
          <w:lang w:val="en-CA"/>
        </w:rPr>
      </w:pPr>
      <w:r w:rsidRPr="002349CB">
        <w:rPr>
          <w:b/>
          <w:lang w:val="en-CA"/>
        </w:rPr>
        <w:t>Q2.</w:t>
      </w:r>
    </w:p>
    <w:p w:rsidR="00F92282" w:rsidRDefault="00F92282">
      <w:pPr>
        <w:rPr>
          <w:b/>
          <w:lang w:val="en-CA"/>
        </w:rPr>
      </w:pPr>
    </w:p>
    <w:p w:rsidR="00F92282" w:rsidRPr="00172C26" w:rsidRDefault="00F96424" w:rsidP="00172C26">
      <w:pPr>
        <w:rPr>
          <w:lang w:val="en-CA"/>
        </w:rPr>
      </w:pPr>
      <w:r w:rsidRPr="00172C26">
        <w:rPr>
          <w:lang w:val="en-CA"/>
        </w:rPr>
        <w:t>Explain an Expense Stop coupled with “Base Year” operating expenses.</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2349CB" w:rsidRDefault="00F96424">
      <w:pPr>
        <w:rPr>
          <w:color w:val="000000" w:themeColor="text1"/>
          <w:lang w:val="en-CA"/>
        </w:rPr>
      </w:pPr>
      <w:r w:rsidRPr="002349CB">
        <w:rPr>
          <w:color w:val="000000" w:themeColor="text1"/>
          <w:lang w:val="en-CA"/>
        </w:rPr>
        <w:t>The tenant pays the increase in the operating expense(s) over the base year but not to exceed the “Expense Stop”.</w:t>
      </w:r>
    </w:p>
    <w:p w:rsidR="00F92282" w:rsidRPr="002349CB" w:rsidRDefault="00F92282">
      <w:pPr>
        <w:rPr>
          <w:color w:val="000000" w:themeColor="text1"/>
          <w:lang w:val="en-CA"/>
        </w:rPr>
      </w:pPr>
    </w:p>
    <w:p w:rsidR="00F92282" w:rsidRPr="002349CB" w:rsidRDefault="00F96424">
      <w:pPr>
        <w:rPr>
          <w:color w:val="000000" w:themeColor="text1"/>
          <w:lang w:val="en-CA"/>
        </w:rPr>
      </w:pPr>
      <w:r w:rsidRPr="002349CB">
        <w:rPr>
          <w:color w:val="000000" w:themeColor="text1"/>
          <w:lang w:val="en-CA"/>
        </w:rPr>
        <w:t>The Expense Stop may be applied to a specific operating expense such as the property taxes or to all the operating expenses such as Taxes, Insurance and Maintenance.</w:t>
      </w:r>
    </w:p>
    <w:p w:rsidR="00F92282" w:rsidRPr="002349CB" w:rsidRDefault="00F92282">
      <w:pPr>
        <w:rPr>
          <w:color w:val="000000" w:themeColor="text1"/>
          <w:lang w:val="en-CA"/>
        </w:rPr>
      </w:pPr>
    </w:p>
    <w:p w:rsidR="00F92282" w:rsidRPr="002349CB" w:rsidRDefault="00F96424">
      <w:pPr>
        <w:rPr>
          <w:color w:val="000000" w:themeColor="text1"/>
          <w:lang w:val="en-CA"/>
        </w:rPr>
      </w:pPr>
      <w:r w:rsidRPr="002349CB">
        <w:rPr>
          <w:color w:val="000000" w:themeColor="text1"/>
          <w:lang w:val="en-CA"/>
        </w:rPr>
        <w:t>Example</w:t>
      </w:r>
    </w:p>
    <w:p w:rsidR="00F92282" w:rsidRPr="002349CB" w:rsidRDefault="00F96424">
      <w:pPr>
        <w:rPr>
          <w:color w:val="000000" w:themeColor="text1"/>
          <w:lang w:val="en-CA"/>
        </w:rPr>
      </w:pPr>
      <w:r w:rsidRPr="002349CB">
        <w:rPr>
          <w:color w:val="000000" w:themeColor="text1"/>
          <w:lang w:val="en-CA"/>
        </w:rPr>
        <w:t>The property taxes, insurance and maintenance (</w:t>
      </w:r>
      <w:proofErr w:type="spellStart"/>
      <w:r w:rsidRPr="002349CB">
        <w:rPr>
          <w:color w:val="000000" w:themeColor="text1"/>
          <w:lang w:val="en-CA"/>
        </w:rPr>
        <w:t>TIMs</w:t>
      </w:r>
      <w:proofErr w:type="spellEnd"/>
      <w:r w:rsidRPr="002349CB">
        <w:rPr>
          <w:color w:val="000000" w:themeColor="text1"/>
          <w:lang w:val="en-CA"/>
        </w:rPr>
        <w:t>) for the first year (base year) are $30,000 with an Expense stop of $40,000.</w:t>
      </w:r>
    </w:p>
    <w:p w:rsidR="00F92282" w:rsidRPr="002349CB" w:rsidRDefault="00F92282">
      <w:pPr>
        <w:rPr>
          <w:color w:val="000000" w:themeColor="text1"/>
          <w:lang w:val="en-CA"/>
        </w:rPr>
      </w:pPr>
    </w:p>
    <w:p w:rsidR="00F92282" w:rsidRDefault="00F96424">
      <w:pPr>
        <w:rPr>
          <w:color w:val="000000" w:themeColor="text1"/>
          <w:lang w:val="en-CA"/>
        </w:rPr>
      </w:pPr>
      <w:r w:rsidRPr="002349CB">
        <w:rPr>
          <w:color w:val="000000" w:themeColor="text1"/>
          <w:lang w:val="en-CA"/>
        </w:rPr>
        <w:t>Next year if the TIM’s are $44,000 the tenant pays $40,000 - $30,000 which is $10,000</w:t>
      </w:r>
    </w:p>
    <w:p w:rsidR="003B1F2D" w:rsidRDefault="003B1F2D">
      <w:pPr>
        <w:pBdr>
          <w:bottom w:val="single" w:sz="12" w:space="1" w:color="auto"/>
        </w:pBdr>
        <w:rPr>
          <w:color w:val="000000" w:themeColor="text1"/>
          <w:lang w:val="en-CA"/>
        </w:rPr>
      </w:pPr>
    </w:p>
    <w:p w:rsidR="003B1F2D" w:rsidRPr="002349CB" w:rsidRDefault="003B1F2D">
      <w:pPr>
        <w:rPr>
          <w:color w:val="000000" w:themeColor="text1"/>
          <w:lang w:val="en-CA"/>
        </w:rPr>
      </w:pPr>
    </w:p>
    <w:p w:rsidR="00F92282" w:rsidRPr="002349CB" w:rsidRDefault="00F92282">
      <w:pPr>
        <w:rPr>
          <w:color w:val="000000" w:themeColor="text1"/>
          <w:lang w:val="en-CA"/>
        </w:rPr>
      </w:pPr>
    </w:p>
    <w:p w:rsidR="00F92282" w:rsidRPr="002349CB" w:rsidRDefault="00F96424">
      <w:pPr>
        <w:rPr>
          <w:lang w:val="en-CA"/>
        </w:rPr>
      </w:pPr>
      <w:r w:rsidRPr="002349CB">
        <w:br w:type="page"/>
      </w:r>
    </w:p>
    <w:p w:rsidR="00F92282" w:rsidRDefault="00F96424">
      <w:pPr>
        <w:rPr>
          <w:b/>
          <w:lang w:val="en-CA"/>
        </w:rPr>
      </w:pPr>
      <w:r>
        <w:rPr>
          <w:b/>
          <w:lang w:val="en-CA"/>
        </w:rPr>
        <w:lastRenderedPageBreak/>
        <w:t>Q3.</w:t>
      </w:r>
    </w:p>
    <w:p w:rsidR="00F92282" w:rsidRPr="0055361B" w:rsidRDefault="00F96424" w:rsidP="0055361B">
      <w:pPr>
        <w:rPr>
          <w:lang w:val="en-CA"/>
        </w:rPr>
      </w:pPr>
      <w:r w:rsidRPr="0055361B">
        <w:rPr>
          <w:lang w:val="en-CA"/>
        </w:rPr>
        <w:t>Explain an Expense Cap and provide an example</w:t>
      </w:r>
    </w:p>
    <w:p w:rsidR="00F92282" w:rsidRDefault="00465276">
      <w:pPr>
        <w:rPr>
          <w:b/>
          <w:lang w:val="en-CA"/>
        </w:rPr>
      </w:pPr>
      <w:proofErr w:type="gramStart"/>
      <w:r w:rsidRPr="00465276">
        <w:rPr>
          <w:b/>
          <w:i/>
          <w:lang w:val="en-CA"/>
        </w:rPr>
        <w:t>Your</w:t>
      </w:r>
      <w:proofErr w:type="gramEnd"/>
      <w:r w:rsidRPr="00465276">
        <w:rPr>
          <w:b/>
          <w:i/>
          <w:lang w:val="en-CA"/>
        </w:rPr>
        <w:t xml:space="preserve"> Answer</w:t>
      </w:r>
    </w:p>
    <w:p w:rsidR="00F92282" w:rsidRPr="0055361B" w:rsidRDefault="00F96424">
      <w:pPr>
        <w:rPr>
          <w:lang w:val="en-CA"/>
        </w:rPr>
      </w:pPr>
      <w:r w:rsidRPr="0055361B">
        <w:rPr>
          <w:lang w:val="en-CA"/>
        </w:rPr>
        <w:t>A Rent Cap puts a limit on the operating expenses to be paid by the tenant to the landlord.</w:t>
      </w:r>
    </w:p>
    <w:p w:rsidR="00F92282" w:rsidRPr="0055361B" w:rsidRDefault="00F92282">
      <w:pPr>
        <w:rPr>
          <w:color w:val="000000" w:themeColor="text1"/>
          <w:sz w:val="24"/>
          <w:szCs w:val="24"/>
          <w:lang w:val="en-CA"/>
        </w:rPr>
      </w:pPr>
    </w:p>
    <w:p w:rsidR="00F92282" w:rsidRPr="00B6706D" w:rsidRDefault="00F96424">
      <w:pPr>
        <w:rPr>
          <w:color w:val="000000" w:themeColor="text1"/>
          <w:lang w:val="en-CA"/>
        </w:rPr>
      </w:pPr>
      <w:r>
        <w:rPr>
          <w:b/>
          <w:color w:val="000000" w:themeColor="text1"/>
          <w:sz w:val="24"/>
          <w:szCs w:val="24"/>
          <w:lang w:val="en-CA"/>
        </w:rPr>
        <w:t xml:space="preserve"> </w:t>
      </w:r>
      <w:r w:rsidRPr="00B6706D">
        <w:rPr>
          <w:color w:val="000000" w:themeColor="text1"/>
          <w:lang w:val="en-CA"/>
        </w:rPr>
        <w:t>Examples</w:t>
      </w:r>
    </w:p>
    <w:p w:rsidR="00F92282" w:rsidRPr="00B6706D" w:rsidRDefault="00F92282">
      <w:pPr>
        <w:rPr>
          <w:color w:val="000000" w:themeColor="text1"/>
          <w:lang w:val="en-CA"/>
        </w:rPr>
      </w:pPr>
    </w:p>
    <w:p w:rsidR="00F92282" w:rsidRDefault="00F96424">
      <w:pPr>
        <w:pBdr>
          <w:bottom w:val="single" w:sz="12" w:space="1" w:color="auto"/>
        </w:pBdr>
        <w:rPr>
          <w:color w:val="000000" w:themeColor="text1"/>
          <w:lang w:val="en-CA"/>
        </w:rPr>
      </w:pPr>
      <w:r w:rsidRPr="00B6706D">
        <w:rPr>
          <w:color w:val="000000" w:themeColor="text1"/>
          <w:lang w:val="en-CA"/>
        </w:rPr>
        <w:t>The tenant pays the operating expenses up to $60,000 per year. The landlord pays for the operating expenses over $60,000 per year.</w:t>
      </w:r>
    </w:p>
    <w:p w:rsidR="003B1F2D" w:rsidRPr="00B6706D" w:rsidRDefault="003B1F2D">
      <w:pPr>
        <w:pBdr>
          <w:bottom w:val="single" w:sz="12" w:space="1" w:color="auto"/>
        </w:pBdr>
        <w:rPr>
          <w:color w:val="000000" w:themeColor="text1"/>
          <w:lang w:val="en-CA"/>
        </w:rPr>
      </w:pPr>
    </w:p>
    <w:p w:rsidR="00F92282" w:rsidRDefault="00F96424">
      <w:pPr>
        <w:rPr>
          <w:b/>
          <w:color w:val="000000" w:themeColor="text1"/>
          <w:sz w:val="24"/>
          <w:szCs w:val="24"/>
          <w:lang w:val="en-CA"/>
        </w:rPr>
      </w:pPr>
      <w:r>
        <w:rPr>
          <w:b/>
          <w:color w:val="000000" w:themeColor="text1"/>
          <w:sz w:val="24"/>
          <w:szCs w:val="24"/>
          <w:lang w:val="en-CA"/>
        </w:rPr>
        <w:t>END</w:t>
      </w:r>
    </w:p>
    <w:p w:rsidR="00BD1A79" w:rsidRDefault="00BD1A79">
      <w:pPr>
        <w:rPr>
          <w:b/>
          <w:color w:val="000000" w:themeColor="text1"/>
          <w:sz w:val="24"/>
          <w:szCs w:val="24"/>
          <w:lang w:val="en-CA"/>
        </w:rPr>
      </w:pPr>
      <w:r>
        <w:rPr>
          <w:b/>
          <w:color w:val="000000" w:themeColor="text1"/>
          <w:sz w:val="24"/>
          <w:szCs w:val="24"/>
          <w:lang w:val="en-CA"/>
        </w:rPr>
        <w:br w:type="page"/>
      </w:r>
    </w:p>
    <w:p w:rsidR="00BD1A79" w:rsidRPr="00B6706D" w:rsidRDefault="00BD1A79" w:rsidP="00BD1A79">
      <w:pPr>
        <w:pStyle w:val="Heading1"/>
        <w:rPr>
          <w:rFonts w:asciiTheme="minorHAnsi" w:hAnsiTheme="minorHAnsi"/>
          <w:szCs w:val="22"/>
          <w:lang w:val="en-CA"/>
        </w:rPr>
      </w:pPr>
      <w:bookmarkStart w:id="26" w:name="_Toc81554865"/>
      <w:r w:rsidRPr="00B6706D">
        <w:rPr>
          <w:rFonts w:asciiTheme="minorHAnsi" w:hAnsiTheme="minorHAnsi"/>
          <w:szCs w:val="22"/>
          <w:lang w:val="en-CA"/>
        </w:rPr>
        <w:lastRenderedPageBreak/>
        <w:t>Lease Term, Option to Renew and Bumps and Steps</w:t>
      </w:r>
      <w:bookmarkEnd w:id="26"/>
    </w:p>
    <w:p w:rsidR="00BD1A79" w:rsidRPr="00B6706D" w:rsidRDefault="00BD1A79" w:rsidP="00BD1A79">
      <w:pPr>
        <w:tabs>
          <w:tab w:val="left" w:pos="3396"/>
        </w:tabs>
        <w:jc w:val="both"/>
        <w:rPr>
          <w:b/>
          <w:lang w:val="en-CA"/>
        </w:rPr>
      </w:pPr>
      <w:r w:rsidRPr="00B6706D">
        <w:rPr>
          <w:b/>
          <w:lang w:val="en-CA"/>
        </w:rPr>
        <w:t>Q1.</w:t>
      </w:r>
    </w:p>
    <w:p w:rsidR="00BD1A79" w:rsidRPr="00BC079D" w:rsidRDefault="00BD1A79" w:rsidP="00BD1A79">
      <w:pPr>
        <w:tabs>
          <w:tab w:val="left" w:pos="3396"/>
        </w:tabs>
        <w:jc w:val="both"/>
        <w:rPr>
          <w:lang w:val="en-CA"/>
        </w:rPr>
      </w:pPr>
      <w:r w:rsidRPr="00BC079D">
        <w:rPr>
          <w:lang w:val="en-CA"/>
        </w:rPr>
        <w:t>What is the “Lease Term”?</w:t>
      </w:r>
    </w:p>
    <w:p w:rsidR="00BD1A79" w:rsidRPr="00B6706D" w:rsidRDefault="00BD1A79" w:rsidP="00BD1A79">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BD1A79" w:rsidRPr="00B6706D" w:rsidRDefault="00BD1A79" w:rsidP="00BD1A79">
      <w:pPr>
        <w:tabs>
          <w:tab w:val="left" w:pos="3396"/>
        </w:tabs>
        <w:jc w:val="both"/>
        <w:rPr>
          <w:b/>
          <w:lang w:val="en-CA"/>
        </w:rPr>
      </w:pPr>
    </w:p>
    <w:p w:rsidR="00BD1A79" w:rsidRPr="00BC079D" w:rsidRDefault="00BD1A79" w:rsidP="00BD1A79">
      <w:pPr>
        <w:tabs>
          <w:tab w:val="left" w:pos="3396"/>
        </w:tabs>
        <w:jc w:val="both"/>
        <w:rPr>
          <w:lang w:val="en-CA"/>
        </w:rPr>
      </w:pPr>
      <w:r w:rsidRPr="00BC079D">
        <w:rPr>
          <w:lang w:val="en-CA"/>
        </w:rPr>
        <w:t xml:space="preserve">It is the time period that the tenant is allowed to legally occupy the space. </w:t>
      </w:r>
    </w:p>
    <w:p w:rsidR="00BD1A79" w:rsidRPr="00BC079D" w:rsidRDefault="00BD1A79" w:rsidP="00BD1A79">
      <w:pPr>
        <w:tabs>
          <w:tab w:val="left" w:pos="3396"/>
        </w:tabs>
        <w:jc w:val="both"/>
        <w:rPr>
          <w:lang w:val="en-CA"/>
        </w:rPr>
      </w:pPr>
    </w:p>
    <w:p w:rsidR="00BD1A79" w:rsidRDefault="00BD1A79" w:rsidP="00BD1A79">
      <w:pPr>
        <w:pBdr>
          <w:bottom w:val="single" w:sz="12" w:space="1" w:color="auto"/>
        </w:pBdr>
        <w:tabs>
          <w:tab w:val="left" w:pos="3396"/>
        </w:tabs>
        <w:jc w:val="both"/>
        <w:rPr>
          <w:lang w:val="en-CA"/>
        </w:rPr>
      </w:pPr>
      <w:r w:rsidRPr="00BC079D">
        <w:rPr>
          <w:lang w:val="en-CA"/>
        </w:rPr>
        <w:t>As an example 5 years commencing October 1, 2019</w:t>
      </w:r>
    </w:p>
    <w:p w:rsidR="00BD1A79" w:rsidRDefault="00BD1A79" w:rsidP="00BD1A79">
      <w:pPr>
        <w:pBdr>
          <w:bottom w:val="single" w:sz="12" w:space="1" w:color="auto"/>
        </w:pBdr>
        <w:tabs>
          <w:tab w:val="left" w:pos="3396"/>
        </w:tabs>
        <w:jc w:val="both"/>
        <w:rPr>
          <w:lang w:val="en-CA"/>
        </w:rPr>
      </w:pPr>
    </w:p>
    <w:p w:rsidR="00BD1A79" w:rsidRPr="00BC079D" w:rsidRDefault="00BD1A79" w:rsidP="00BD1A79">
      <w:pPr>
        <w:tabs>
          <w:tab w:val="left" w:pos="3396"/>
        </w:tabs>
        <w:jc w:val="both"/>
        <w:rPr>
          <w:lang w:val="en-CA"/>
        </w:rPr>
      </w:pPr>
    </w:p>
    <w:p w:rsidR="00BD1A79" w:rsidRPr="00B6706D" w:rsidRDefault="00BD1A79" w:rsidP="00BD1A79">
      <w:pPr>
        <w:tabs>
          <w:tab w:val="left" w:pos="3396"/>
        </w:tabs>
        <w:jc w:val="both"/>
        <w:rPr>
          <w:b/>
          <w:lang w:val="en-CA"/>
        </w:rPr>
      </w:pPr>
      <w:r w:rsidRPr="00B6706D">
        <w:rPr>
          <w:b/>
          <w:lang w:val="en-CA"/>
        </w:rPr>
        <w:t>Q2.</w:t>
      </w:r>
    </w:p>
    <w:p w:rsidR="00BD1A79" w:rsidRPr="00BC079D" w:rsidRDefault="00BD1A79" w:rsidP="00BD1A79">
      <w:pPr>
        <w:tabs>
          <w:tab w:val="left" w:pos="3396"/>
        </w:tabs>
        <w:jc w:val="both"/>
        <w:rPr>
          <w:lang w:val="en-CA"/>
        </w:rPr>
      </w:pPr>
      <w:r w:rsidRPr="00BC079D">
        <w:rPr>
          <w:lang w:val="en-CA"/>
        </w:rPr>
        <w:t>What is a “Periodic Tenancy”?</w:t>
      </w:r>
    </w:p>
    <w:p w:rsidR="00BD1A79" w:rsidRPr="00B6706D" w:rsidRDefault="00BD1A79" w:rsidP="00BD1A79">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BD1A79" w:rsidRDefault="00BD1A79" w:rsidP="00BD1A79">
      <w:pPr>
        <w:pBdr>
          <w:bottom w:val="single" w:sz="12" w:space="1" w:color="auto"/>
        </w:pBdr>
        <w:tabs>
          <w:tab w:val="left" w:pos="3396"/>
        </w:tabs>
        <w:jc w:val="both"/>
        <w:rPr>
          <w:lang w:val="en-CA"/>
        </w:rPr>
      </w:pPr>
      <w:r w:rsidRPr="00BC079D">
        <w:rPr>
          <w:lang w:val="en-CA"/>
        </w:rPr>
        <w:t xml:space="preserve">A “Periodic Tenancy” is a “Month to Month Tenancy” where the landlord or the tenant can give one </w:t>
      </w:r>
      <w:proofErr w:type="spellStart"/>
      <w:r w:rsidRPr="00BC079D">
        <w:rPr>
          <w:lang w:val="en-CA"/>
        </w:rPr>
        <w:t>months notice</w:t>
      </w:r>
      <w:proofErr w:type="spellEnd"/>
      <w:r w:rsidRPr="00BC079D">
        <w:rPr>
          <w:lang w:val="en-CA"/>
        </w:rPr>
        <w:t>.</w:t>
      </w:r>
    </w:p>
    <w:p w:rsidR="00BD1A79" w:rsidRPr="00BC079D" w:rsidRDefault="00BD1A79" w:rsidP="00BD1A79">
      <w:pPr>
        <w:pBdr>
          <w:bottom w:val="single" w:sz="12" w:space="1" w:color="auto"/>
        </w:pBdr>
        <w:tabs>
          <w:tab w:val="left" w:pos="3396"/>
        </w:tabs>
        <w:jc w:val="both"/>
        <w:rPr>
          <w:lang w:val="en-CA"/>
        </w:rPr>
      </w:pPr>
    </w:p>
    <w:p w:rsidR="00BD1A79" w:rsidRPr="00BC079D" w:rsidRDefault="00BD1A79" w:rsidP="00BD1A79">
      <w:pPr>
        <w:tabs>
          <w:tab w:val="left" w:pos="3396"/>
        </w:tabs>
        <w:jc w:val="both"/>
        <w:rPr>
          <w:lang w:val="en-CA"/>
        </w:rPr>
      </w:pPr>
    </w:p>
    <w:p w:rsidR="00BD1A79" w:rsidRPr="00BC079D" w:rsidRDefault="00BD1A79" w:rsidP="00BD1A79">
      <w:pPr>
        <w:tabs>
          <w:tab w:val="left" w:pos="3396"/>
        </w:tabs>
        <w:jc w:val="both"/>
        <w:rPr>
          <w:lang w:val="en-CA"/>
        </w:rPr>
      </w:pPr>
      <w:r w:rsidRPr="00BC079D">
        <w:rPr>
          <w:lang w:val="en-CA"/>
        </w:rPr>
        <w:t>Q3.</w:t>
      </w:r>
    </w:p>
    <w:p w:rsidR="00BD1A79" w:rsidRPr="00BC079D" w:rsidRDefault="00BD1A79" w:rsidP="00BD1A79">
      <w:pPr>
        <w:tabs>
          <w:tab w:val="left" w:pos="3396"/>
        </w:tabs>
        <w:jc w:val="both"/>
        <w:rPr>
          <w:lang w:val="en-CA"/>
        </w:rPr>
      </w:pPr>
      <w:r w:rsidRPr="00BC079D">
        <w:rPr>
          <w:lang w:val="en-CA"/>
        </w:rPr>
        <w:t>What is an “Option to Renew?” and how is the renewal rate determined?</w:t>
      </w:r>
    </w:p>
    <w:p w:rsidR="00BD1A79" w:rsidRPr="00B6706D" w:rsidRDefault="00BD1A79" w:rsidP="00BD1A79">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BD1A79" w:rsidRPr="00BC079D" w:rsidRDefault="00BD1A79" w:rsidP="00BD1A79">
      <w:pPr>
        <w:tabs>
          <w:tab w:val="left" w:pos="3396"/>
        </w:tabs>
        <w:jc w:val="both"/>
        <w:rPr>
          <w:lang w:val="en-CA"/>
        </w:rPr>
      </w:pPr>
      <w:r w:rsidRPr="00BC079D">
        <w:rPr>
          <w:lang w:val="en-CA"/>
        </w:rPr>
        <w:t xml:space="preserve">At the end of the lease term the lease may have an “Option to Renew” for another term which allows the tenant to renew the lease and continue to legally occupy the space. </w:t>
      </w:r>
    </w:p>
    <w:p w:rsidR="00BD1A79" w:rsidRPr="00BC079D" w:rsidRDefault="00BD1A79" w:rsidP="00BD1A79">
      <w:pPr>
        <w:tabs>
          <w:tab w:val="left" w:pos="3396"/>
        </w:tabs>
        <w:jc w:val="both"/>
        <w:rPr>
          <w:lang w:val="en-CA"/>
        </w:rPr>
      </w:pPr>
    </w:p>
    <w:p w:rsidR="00BD1A79" w:rsidRPr="00BC079D" w:rsidRDefault="00BD1A79" w:rsidP="00BD1A79">
      <w:pPr>
        <w:tabs>
          <w:tab w:val="left" w:pos="3396"/>
        </w:tabs>
        <w:jc w:val="both"/>
        <w:rPr>
          <w:lang w:val="en-CA"/>
        </w:rPr>
      </w:pPr>
      <w:r w:rsidRPr="00BC079D">
        <w:rPr>
          <w:lang w:val="en-CA"/>
        </w:rPr>
        <w:t>The “Option to Renew” clause will specify how the renewal rent will be determined such as:</w:t>
      </w:r>
    </w:p>
    <w:p w:rsidR="00BD1A79" w:rsidRPr="00BC079D" w:rsidRDefault="00BD1A79" w:rsidP="00BD1A79">
      <w:pPr>
        <w:tabs>
          <w:tab w:val="left" w:pos="3396"/>
        </w:tabs>
        <w:jc w:val="both"/>
        <w:rPr>
          <w:lang w:val="en-CA"/>
        </w:rPr>
      </w:pPr>
    </w:p>
    <w:p w:rsidR="00BD1A79" w:rsidRPr="00BC079D" w:rsidRDefault="00BD1A79" w:rsidP="00BD1A79">
      <w:pPr>
        <w:pStyle w:val="ListParagraph"/>
        <w:numPr>
          <w:ilvl w:val="0"/>
          <w:numId w:val="21"/>
        </w:numPr>
        <w:ind w:left="851" w:hanging="284"/>
        <w:jc w:val="both"/>
        <w:rPr>
          <w:lang w:val="en-CA"/>
        </w:rPr>
      </w:pPr>
      <w:r w:rsidRPr="00BC079D">
        <w:rPr>
          <w:lang w:val="en-CA"/>
        </w:rPr>
        <w:t>At fair market rates at the time of renewal</w:t>
      </w:r>
    </w:p>
    <w:p w:rsidR="00BD1A79" w:rsidRPr="00BC079D" w:rsidRDefault="00BD1A79" w:rsidP="00BD1A79">
      <w:pPr>
        <w:pStyle w:val="ListParagraph"/>
        <w:numPr>
          <w:ilvl w:val="0"/>
          <w:numId w:val="21"/>
        </w:numPr>
        <w:ind w:left="851" w:hanging="284"/>
        <w:jc w:val="both"/>
        <w:rPr>
          <w:lang w:val="en-CA"/>
        </w:rPr>
      </w:pPr>
      <w:r w:rsidRPr="00BC079D">
        <w:rPr>
          <w:lang w:val="en-CA"/>
        </w:rPr>
        <w:t xml:space="preserve">Specified. E.g. </w:t>
      </w:r>
      <w:proofErr w:type="gramStart"/>
      <w:r w:rsidRPr="00BC079D">
        <w:rPr>
          <w:lang w:val="en-CA"/>
        </w:rPr>
        <w:t>The</w:t>
      </w:r>
      <w:proofErr w:type="gramEnd"/>
      <w:r w:rsidRPr="00BC079D">
        <w:rPr>
          <w:lang w:val="en-CA"/>
        </w:rPr>
        <w:t xml:space="preserve"> “Renewal Rate” will be $30.00 per Sq. Ft per Yr.</w:t>
      </w:r>
    </w:p>
    <w:p w:rsidR="00BD1A79" w:rsidRPr="00BC079D" w:rsidRDefault="00BD1A79" w:rsidP="00BD1A79">
      <w:pPr>
        <w:pStyle w:val="ListParagraph"/>
        <w:numPr>
          <w:ilvl w:val="0"/>
          <w:numId w:val="21"/>
        </w:numPr>
        <w:ind w:left="851" w:hanging="284"/>
        <w:jc w:val="both"/>
        <w:rPr>
          <w:lang w:val="en-CA"/>
        </w:rPr>
      </w:pPr>
      <w:r w:rsidRPr="00BC079D">
        <w:rPr>
          <w:lang w:val="en-CA"/>
        </w:rPr>
        <w:t xml:space="preserve">Based on the change in a specified Consumer Price Increase (CPI) over the previous lease term. </w:t>
      </w:r>
    </w:p>
    <w:p w:rsidR="00BD1A79" w:rsidRPr="00BC079D" w:rsidRDefault="00BD1A79" w:rsidP="00BD1A79">
      <w:pPr>
        <w:pStyle w:val="ListParagraph"/>
        <w:ind w:left="851"/>
        <w:jc w:val="both"/>
        <w:rPr>
          <w:lang w:val="en-CA"/>
        </w:rPr>
      </w:pPr>
    </w:p>
    <w:p w:rsidR="00BD1A79" w:rsidRDefault="00BD1A79" w:rsidP="00BD1A79">
      <w:pPr>
        <w:pStyle w:val="ListParagraph"/>
        <w:ind w:left="851"/>
        <w:jc w:val="both"/>
        <w:rPr>
          <w:lang w:val="en-CA"/>
        </w:rPr>
      </w:pPr>
      <w:r w:rsidRPr="00BC079D">
        <w:rPr>
          <w:lang w:val="en-CA"/>
        </w:rPr>
        <w:t>Note: There are many Consumer Price Indexes. The lease will specify which Consumer Price Index (CPI) is to be used.</w:t>
      </w:r>
    </w:p>
    <w:p w:rsidR="00BD1A79" w:rsidRDefault="00BD1A79" w:rsidP="00BD1A79">
      <w:pPr>
        <w:pStyle w:val="ListParagraph"/>
        <w:pBdr>
          <w:bottom w:val="single" w:sz="12" w:space="1" w:color="auto"/>
        </w:pBdr>
        <w:ind w:left="0"/>
        <w:jc w:val="both"/>
        <w:rPr>
          <w:lang w:val="en-CA"/>
        </w:rPr>
      </w:pPr>
    </w:p>
    <w:p w:rsidR="00BD1A79" w:rsidRPr="00BC079D" w:rsidRDefault="00BD1A79" w:rsidP="00BD1A79">
      <w:pPr>
        <w:pStyle w:val="ListParagraph"/>
        <w:ind w:left="851"/>
        <w:jc w:val="both"/>
        <w:rPr>
          <w:lang w:val="en-CA"/>
        </w:rPr>
      </w:pPr>
    </w:p>
    <w:p w:rsidR="00BD1A79" w:rsidRPr="00BC079D" w:rsidRDefault="00BD1A79" w:rsidP="00BD1A79">
      <w:pPr>
        <w:pStyle w:val="ListParagraph"/>
        <w:ind w:left="851"/>
        <w:jc w:val="both"/>
        <w:rPr>
          <w:lang w:val="en-CA"/>
        </w:rPr>
      </w:pPr>
    </w:p>
    <w:p w:rsidR="00BD1A79" w:rsidRPr="00BC079D" w:rsidRDefault="00BD1A79" w:rsidP="00BD1A79">
      <w:pPr>
        <w:rPr>
          <w:lang w:val="en-CA"/>
        </w:rPr>
      </w:pPr>
      <w:r w:rsidRPr="00BC079D">
        <w:br w:type="page"/>
      </w:r>
    </w:p>
    <w:p w:rsidR="00BD1A79" w:rsidRPr="00B6706D" w:rsidRDefault="00BD1A79" w:rsidP="00BD1A79">
      <w:pPr>
        <w:pStyle w:val="ListParagraph"/>
        <w:ind w:left="0"/>
        <w:jc w:val="both"/>
        <w:rPr>
          <w:b/>
          <w:lang w:val="en-CA"/>
        </w:rPr>
      </w:pPr>
      <w:r w:rsidRPr="00B6706D">
        <w:rPr>
          <w:b/>
          <w:lang w:val="en-CA"/>
        </w:rPr>
        <w:lastRenderedPageBreak/>
        <w:t>Q4.</w:t>
      </w:r>
    </w:p>
    <w:p w:rsidR="00BD1A79" w:rsidRPr="004F3884" w:rsidRDefault="00BD1A79" w:rsidP="00BD1A79">
      <w:pPr>
        <w:pStyle w:val="ListParagraph"/>
        <w:ind w:left="0"/>
        <w:jc w:val="both"/>
        <w:rPr>
          <w:lang w:val="en-CA"/>
        </w:rPr>
      </w:pPr>
      <w:r w:rsidRPr="004F3884">
        <w:rPr>
          <w:lang w:val="en-CA"/>
        </w:rPr>
        <w:t xml:space="preserve"> A tenant is entering into a Five Year term lease that has a renewal option for another five years.</w:t>
      </w:r>
    </w:p>
    <w:p w:rsidR="00BD1A79" w:rsidRPr="004F3884" w:rsidRDefault="00BD1A79" w:rsidP="00BD1A79">
      <w:pPr>
        <w:pStyle w:val="ListParagraph"/>
        <w:ind w:left="0"/>
        <w:jc w:val="both"/>
        <w:rPr>
          <w:lang w:val="en-CA"/>
        </w:rPr>
      </w:pPr>
      <w:r w:rsidRPr="004F3884">
        <w:rPr>
          <w:lang w:val="en-CA"/>
        </w:rPr>
        <w:t>The renewal rate will be based on the “Fair Market” rent at that time.</w:t>
      </w:r>
    </w:p>
    <w:p w:rsidR="00BD1A79" w:rsidRPr="004F3884" w:rsidRDefault="00BD1A79" w:rsidP="00BD1A79">
      <w:pPr>
        <w:pStyle w:val="ListParagraph"/>
        <w:ind w:left="0"/>
        <w:jc w:val="both"/>
        <w:rPr>
          <w:lang w:val="en-CA"/>
        </w:rPr>
      </w:pPr>
    </w:p>
    <w:p w:rsidR="00BD1A79" w:rsidRPr="004F3884" w:rsidRDefault="00BD1A79" w:rsidP="00BD1A79">
      <w:pPr>
        <w:pStyle w:val="ListParagraph"/>
        <w:ind w:left="0"/>
        <w:jc w:val="both"/>
        <w:rPr>
          <w:lang w:val="en-CA"/>
        </w:rPr>
      </w:pPr>
      <w:r w:rsidRPr="004F3884">
        <w:rPr>
          <w:lang w:val="en-CA"/>
        </w:rPr>
        <w:t>The tenant is really concerned about how high the rent will be when the lease is renewed.</w:t>
      </w:r>
    </w:p>
    <w:p w:rsidR="00BD1A79" w:rsidRPr="004F3884" w:rsidRDefault="00BD1A79" w:rsidP="00BD1A79">
      <w:pPr>
        <w:pStyle w:val="ListParagraph"/>
        <w:ind w:left="0"/>
        <w:jc w:val="both"/>
        <w:rPr>
          <w:lang w:val="en-CA"/>
        </w:rPr>
      </w:pPr>
    </w:p>
    <w:p w:rsidR="00BD1A79" w:rsidRPr="004A5B04" w:rsidRDefault="00BD1A79" w:rsidP="00BD1A79">
      <w:pPr>
        <w:pStyle w:val="ListParagraph"/>
        <w:ind w:left="0"/>
        <w:jc w:val="both"/>
        <w:rPr>
          <w:lang w:val="en-CA"/>
        </w:rPr>
      </w:pPr>
      <w:r w:rsidRPr="004F3884">
        <w:rPr>
          <w:lang w:val="en-CA"/>
        </w:rPr>
        <w:t>Can the renewal rent rate be limited?</w:t>
      </w:r>
    </w:p>
    <w:p w:rsidR="00BD1A79" w:rsidRPr="00B6706D" w:rsidRDefault="00BD1A79" w:rsidP="00BD1A79">
      <w:pPr>
        <w:pStyle w:val="ListParagraph"/>
        <w:ind w:left="0"/>
        <w:jc w:val="both"/>
        <w:rPr>
          <w:b/>
          <w:lang w:val="en-CA"/>
        </w:rPr>
      </w:pPr>
      <w:proofErr w:type="gramStart"/>
      <w:r w:rsidRPr="00B6706D">
        <w:rPr>
          <w:b/>
          <w:i/>
          <w:lang w:val="en-CA"/>
        </w:rPr>
        <w:t>Your</w:t>
      </w:r>
      <w:proofErr w:type="gramEnd"/>
      <w:r w:rsidRPr="00B6706D">
        <w:rPr>
          <w:b/>
          <w:i/>
          <w:lang w:val="en-CA"/>
        </w:rPr>
        <w:t xml:space="preserve"> Answer</w:t>
      </w:r>
    </w:p>
    <w:p w:rsidR="00BD1A79" w:rsidRPr="004F3884" w:rsidRDefault="00BD1A79" w:rsidP="00BD1A79">
      <w:pPr>
        <w:pStyle w:val="ListParagraph"/>
        <w:ind w:left="0"/>
        <w:jc w:val="both"/>
        <w:rPr>
          <w:lang w:val="en-CA"/>
        </w:rPr>
      </w:pPr>
      <w:r w:rsidRPr="004F3884">
        <w:rPr>
          <w:lang w:val="en-CA"/>
        </w:rPr>
        <w:t>Can the renewal rent rate be limited?</w:t>
      </w:r>
    </w:p>
    <w:p w:rsidR="00BD1A79" w:rsidRPr="004F3884" w:rsidRDefault="00BD1A79" w:rsidP="00BD1A79">
      <w:pPr>
        <w:pStyle w:val="ListParagraph"/>
        <w:ind w:left="0"/>
        <w:jc w:val="both"/>
        <w:rPr>
          <w:lang w:val="en-CA"/>
        </w:rPr>
      </w:pPr>
    </w:p>
    <w:p w:rsidR="00BD1A79" w:rsidRPr="004F3884" w:rsidRDefault="00BD1A79" w:rsidP="00BD1A79">
      <w:pPr>
        <w:pStyle w:val="ListParagraph"/>
        <w:ind w:left="0"/>
        <w:jc w:val="both"/>
        <w:rPr>
          <w:lang w:val="en-CA"/>
        </w:rPr>
      </w:pPr>
      <w:r>
        <w:rPr>
          <w:lang w:val="en-CA"/>
        </w:rPr>
        <w:t xml:space="preserve">Yes. A “Rent Cap” can </w:t>
      </w:r>
      <w:r w:rsidRPr="004F3884">
        <w:rPr>
          <w:lang w:val="en-CA"/>
        </w:rPr>
        <w:t>be used to limit the renewal rate increase.</w:t>
      </w:r>
    </w:p>
    <w:p w:rsidR="00BD1A79" w:rsidRDefault="00BD1A79" w:rsidP="00BD1A79">
      <w:pPr>
        <w:pStyle w:val="ListParagraph"/>
        <w:pBdr>
          <w:bottom w:val="single" w:sz="12" w:space="1" w:color="auto"/>
        </w:pBdr>
        <w:ind w:left="0"/>
        <w:jc w:val="both"/>
        <w:rPr>
          <w:lang w:val="en-CA"/>
        </w:rPr>
      </w:pPr>
    </w:p>
    <w:p w:rsidR="00BD1A79" w:rsidRPr="004F3884" w:rsidRDefault="00BD1A79" w:rsidP="00BD1A79">
      <w:pPr>
        <w:pStyle w:val="ListParagraph"/>
        <w:ind w:left="0"/>
        <w:jc w:val="both"/>
        <w:rPr>
          <w:lang w:val="en-CA"/>
        </w:rPr>
      </w:pPr>
    </w:p>
    <w:p w:rsidR="00BD1A79" w:rsidRPr="00B6706D" w:rsidRDefault="00BD1A79" w:rsidP="00BD1A79">
      <w:pPr>
        <w:pStyle w:val="ListParagraph"/>
        <w:ind w:left="0"/>
        <w:jc w:val="both"/>
        <w:rPr>
          <w:b/>
          <w:lang w:val="en-CA"/>
        </w:rPr>
      </w:pPr>
      <w:r w:rsidRPr="004F3884">
        <w:rPr>
          <w:b/>
          <w:lang w:val="en-CA"/>
        </w:rPr>
        <w:t>Q5.</w:t>
      </w:r>
    </w:p>
    <w:p w:rsidR="00BD1A79" w:rsidRPr="004F3884" w:rsidRDefault="00BD1A79" w:rsidP="00BD1A79">
      <w:pPr>
        <w:pStyle w:val="ListParagraph"/>
        <w:ind w:left="0"/>
        <w:jc w:val="both"/>
        <w:rPr>
          <w:lang w:val="en-CA"/>
        </w:rPr>
      </w:pPr>
      <w:r w:rsidRPr="004F3884">
        <w:rPr>
          <w:lang w:val="en-CA"/>
        </w:rPr>
        <w:t>Show me an example of a Rent Cap in action.</w:t>
      </w:r>
    </w:p>
    <w:p w:rsidR="00BD1A79" w:rsidRPr="00B6706D" w:rsidRDefault="00BD1A79" w:rsidP="00BD1A79">
      <w:pPr>
        <w:pStyle w:val="ListParagraph"/>
        <w:ind w:left="0"/>
        <w:jc w:val="both"/>
        <w:rPr>
          <w:b/>
          <w:lang w:val="en-CA"/>
        </w:rPr>
      </w:pPr>
    </w:p>
    <w:p w:rsidR="00BD1A79" w:rsidRPr="004A5B04" w:rsidRDefault="00BD1A79" w:rsidP="00BD1A79">
      <w:pPr>
        <w:pStyle w:val="ListParagraph"/>
        <w:ind w:left="0"/>
        <w:jc w:val="both"/>
        <w:rPr>
          <w:b/>
          <w:i/>
          <w:lang w:val="en-CA"/>
        </w:rPr>
      </w:pPr>
      <w:r w:rsidRPr="004A5B04">
        <w:rPr>
          <w:b/>
          <w:i/>
          <w:lang w:val="en-CA"/>
        </w:rPr>
        <w:t>Flip Side</w:t>
      </w:r>
    </w:p>
    <w:p w:rsidR="00BD1A79" w:rsidRPr="004F3884" w:rsidRDefault="00BD1A79" w:rsidP="00BD1A79">
      <w:pPr>
        <w:pStyle w:val="ListParagraph"/>
        <w:ind w:left="0"/>
        <w:jc w:val="both"/>
        <w:rPr>
          <w:lang w:val="en-CA"/>
        </w:rPr>
      </w:pPr>
    </w:p>
    <w:p w:rsidR="00BD1A79" w:rsidRPr="004F3884" w:rsidRDefault="00BD1A79" w:rsidP="00BD1A79">
      <w:pPr>
        <w:pStyle w:val="ListParagraph"/>
        <w:ind w:left="0"/>
        <w:jc w:val="both"/>
        <w:rPr>
          <w:lang w:val="en-CA"/>
        </w:rPr>
      </w:pPr>
      <w:r w:rsidRPr="004F3884">
        <w:rPr>
          <w:lang w:val="en-CA"/>
        </w:rPr>
        <w:t>The renewal rent rate will be based on the “Fair Market Rent” at that time but not to exceed the increase in the specified Consumer Price Index (CPI) over the previous lease term.</w:t>
      </w:r>
    </w:p>
    <w:p w:rsidR="00BD1A79" w:rsidRPr="004F3884" w:rsidRDefault="00BD1A79" w:rsidP="00BD1A79">
      <w:pPr>
        <w:pStyle w:val="ListParagraph"/>
        <w:ind w:left="0"/>
        <w:jc w:val="both"/>
        <w:rPr>
          <w:lang w:val="en-CA"/>
        </w:rPr>
      </w:pPr>
    </w:p>
    <w:p w:rsidR="00BD1A79" w:rsidRPr="004F3884" w:rsidRDefault="00BD1A79" w:rsidP="00BD1A79">
      <w:pPr>
        <w:pStyle w:val="ListParagraph"/>
        <w:ind w:left="0"/>
        <w:jc w:val="both"/>
        <w:rPr>
          <w:lang w:val="en-CA"/>
        </w:rPr>
      </w:pPr>
      <w:proofErr w:type="gramStart"/>
      <w:r w:rsidRPr="004F3884">
        <w:rPr>
          <w:lang w:val="en-CA"/>
        </w:rPr>
        <w:t>Example.</w:t>
      </w:r>
      <w:proofErr w:type="gramEnd"/>
      <w:r w:rsidRPr="004F3884">
        <w:rPr>
          <w:lang w:val="en-CA"/>
        </w:rPr>
        <w:t xml:space="preserve"> </w:t>
      </w:r>
      <w:proofErr w:type="gramStart"/>
      <w:r w:rsidRPr="004F3884">
        <w:rPr>
          <w:lang w:val="en-CA"/>
        </w:rPr>
        <w:t>Applying a “Rent Cap” to the renewal rent rate.</w:t>
      </w:r>
      <w:proofErr w:type="gramEnd"/>
    </w:p>
    <w:p w:rsidR="00BD1A79" w:rsidRPr="004F3884" w:rsidRDefault="00BD1A79" w:rsidP="00BD1A79">
      <w:pPr>
        <w:pStyle w:val="ListParagraph"/>
        <w:ind w:left="0"/>
        <w:jc w:val="both"/>
        <w:rPr>
          <w:lang w:val="en-CA"/>
        </w:rPr>
      </w:pPr>
      <w:r w:rsidRPr="004F3884">
        <w:rPr>
          <w:lang w:val="en-CA"/>
        </w:rPr>
        <w:t>Lease Term: 5 years</w:t>
      </w:r>
    </w:p>
    <w:p w:rsidR="00BD1A79" w:rsidRPr="004F3884" w:rsidRDefault="00BD1A79" w:rsidP="00BD1A79">
      <w:pPr>
        <w:pStyle w:val="ListParagraph"/>
        <w:ind w:left="0"/>
        <w:jc w:val="both"/>
        <w:rPr>
          <w:lang w:val="en-CA"/>
        </w:rPr>
      </w:pPr>
      <w:proofErr w:type="gramStart"/>
      <w:r w:rsidRPr="004F3884">
        <w:rPr>
          <w:lang w:val="en-CA"/>
        </w:rPr>
        <w:t>Starting Lease Rate: $26.00 per Sq. Ft per Yr.</w:t>
      </w:r>
      <w:proofErr w:type="gramEnd"/>
    </w:p>
    <w:p w:rsidR="00BD1A79" w:rsidRPr="004F3884" w:rsidRDefault="00BD1A79" w:rsidP="00BD1A79">
      <w:pPr>
        <w:pStyle w:val="ListParagraph"/>
        <w:ind w:left="0"/>
        <w:jc w:val="both"/>
        <w:rPr>
          <w:lang w:val="en-CA"/>
        </w:rPr>
      </w:pPr>
      <w:r w:rsidRPr="004F3884">
        <w:rPr>
          <w:lang w:val="en-CA"/>
        </w:rPr>
        <w:t>Fair Market Rent (</w:t>
      </w:r>
      <w:proofErr w:type="spellStart"/>
      <w:r w:rsidRPr="004F3884">
        <w:rPr>
          <w:lang w:val="en-CA"/>
        </w:rPr>
        <w:t>FMR</w:t>
      </w:r>
      <w:proofErr w:type="spellEnd"/>
      <w:r w:rsidRPr="004F3884">
        <w:rPr>
          <w:lang w:val="en-CA"/>
        </w:rPr>
        <w:t>) in Five years later: $30 per Sq. Ft per Yr.</w:t>
      </w:r>
    </w:p>
    <w:p w:rsidR="00BD1A79" w:rsidRPr="004F3884" w:rsidRDefault="00BD1A79" w:rsidP="00BD1A79">
      <w:pPr>
        <w:pStyle w:val="ListParagraph"/>
        <w:ind w:left="0"/>
        <w:jc w:val="both"/>
        <w:rPr>
          <w:lang w:val="en-CA"/>
        </w:rPr>
      </w:pPr>
      <w:r w:rsidRPr="004F3884">
        <w:rPr>
          <w:lang w:val="en-CA"/>
        </w:rPr>
        <w:t>Renewal Rent Cap: Change in the specified CPI over the five years: 11.00%</w:t>
      </w:r>
    </w:p>
    <w:p w:rsidR="00BD1A79" w:rsidRPr="004F3884" w:rsidRDefault="00BD1A79" w:rsidP="00BD1A79">
      <w:pPr>
        <w:pStyle w:val="ListParagraph"/>
        <w:ind w:left="0"/>
        <w:jc w:val="both"/>
        <w:rPr>
          <w:lang w:val="en-CA"/>
        </w:rPr>
      </w:pPr>
    </w:p>
    <w:p w:rsidR="00BD1A79" w:rsidRPr="004F3884" w:rsidRDefault="00BD1A79" w:rsidP="00BD1A79">
      <w:pPr>
        <w:pStyle w:val="ListParagraph"/>
        <w:ind w:left="0"/>
        <w:jc w:val="both"/>
        <w:rPr>
          <w:lang w:val="en-CA"/>
        </w:rPr>
      </w:pPr>
      <w:r w:rsidRPr="004F3884">
        <w:rPr>
          <w:lang w:val="en-CA"/>
        </w:rPr>
        <w:t>Calculating the renewal rent rate five years later.</w:t>
      </w:r>
    </w:p>
    <w:p w:rsidR="00BD1A79" w:rsidRPr="004F3884" w:rsidRDefault="00BD1A79" w:rsidP="00BD1A79">
      <w:pPr>
        <w:pStyle w:val="ListParagraph"/>
        <w:ind w:left="0"/>
        <w:jc w:val="both"/>
        <w:rPr>
          <w:lang w:val="en-CA"/>
        </w:rPr>
      </w:pPr>
      <w:r w:rsidRPr="004F3884">
        <w:rPr>
          <w:lang w:val="en-CA"/>
        </w:rPr>
        <w:t>Rent Rate based on 11% change in the CPI $26.00 x 1.11 = $28.86 per Sq. Ft per Yr.</w:t>
      </w:r>
    </w:p>
    <w:p w:rsidR="00BD1A79" w:rsidRPr="004F3884" w:rsidRDefault="00BD1A79" w:rsidP="00BD1A79">
      <w:pPr>
        <w:pStyle w:val="ListParagraph"/>
        <w:ind w:left="0"/>
        <w:jc w:val="both"/>
        <w:rPr>
          <w:lang w:val="en-CA"/>
        </w:rPr>
      </w:pPr>
      <w:r w:rsidRPr="004F3884">
        <w:rPr>
          <w:lang w:val="en-CA"/>
        </w:rPr>
        <w:t>Fair Market Rent in Five years later: $30 per Sq. Ft per Yr.</w:t>
      </w:r>
    </w:p>
    <w:p w:rsidR="00BD1A79" w:rsidRPr="004F3884" w:rsidRDefault="00BD1A79" w:rsidP="00BD1A79">
      <w:pPr>
        <w:pStyle w:val="ListParagraph"/>
        <w:ind w:left="0" w:firstLine="720"/>
        <w:jc w:val="both"/>
        <w:rPr>
          <w:lang w:val="en-CA"/>
        </w:rPr>
      </w:pPr>
    </w:p>
    <w:p w:rsidR="00BD1A79" w:rsidRDefault="00BD1A79" w:rsidP="00BD1A79">
      <w:pPr>
        <w:pStyle w:val="ListParagraph"/>
        <w:pBdr>
          <w:bottom w:val="single" w:sz="12" w:space="1" w:color="auto"/>
        </w:pBdr>
        <w:ind w:left="0"/>
        <w:jc w:val="both"/>
        <w:rPr>
          <w:lang w:val="en-CA"/>
        </w:rPr>
      </w:pPr>
      <w:r w:rsidRPr="004F3884">
        <w:rPr>
          <w:lang w:val="en-CA"/>
        </w:rPr>
        <w:t>The renewal rent rate will be based on the change in the CPI is $28.86 per Sq. Ft Per Yr. which is the “Rent Cap” and not the Fair Market Rent of $30.00 per Sq. Ft per Yr.</w:t>
      </w:r>
    </w:p>
    <w:p w:rsidR="00BD1A79" w:rsidRDefault="00BD1A79" w:rsidP="00BD1A79">
      <w:pPr>
        <w:pStyle w:val="ListParagraph"/>
        <w:pBdr>
          <w:bottom w:val="single" w:sz="12" w:space="1" w:color="auto"/>
        </w:pBdr>
        <w:ind w:left="0"/>
        <w:jc w:val="both"/>
        <w:rPr>
          <w:lang w:val="en-CA"/>
        </w:rPr>
      </w:pPr>
    </w:p>
    <w:p w:rsidR="00BD1A79" w:rsidRPr="004F3884" w:rsidRDefault="00BD1A79" w:rsidP="00BD1A79">
      <w:pPr>
        <w:pStyle w:val="ListParagraph"/>
        <w:ind w:left="0"/>
        <w:jc w:val="both"/>
        <w:rPr>
          <w:lang w:val="en-CA"/>
        </w:rPr>
      </w:pPr>
    </w:p>
    <w:p w:rsidR="00BD1A79" w:rsidRPr="004F3884" w:rsidRDefault="00BD1A79" w:rsidP="00BD1A79">
      <w:pPr>
        <w:pStyle w:val="ListParagraph"/>
        <w:ind w:left="0" w:firstLine="720"/>
        <w:jc w:val="both"/>
        <w:rPr>
          <w:lang w:val="en-CA"/>
        </w:rPr>
      </w:pPr>
    </w:p>
    <w:p w:rsidR="00BD1A79" w:rsidRPr="004F3884" w:rsidRDefault="00BD1A79" w:rsidP="00BD1A79">
      <w:pPr>
        <w:pStyle w:val="ListParagraph"/>
        <w:ind w:left="0"/>
        <w:jc w:val="both"/>
        <w:rPr>
          <w:lang w:val="en-CA"/>
        </w:rPr>
      </w:pPr>
    </w:p>
    <w:p w:rsidR="00BD1A79" w:rsidRPr="004F3884" w:rsidRDefault="00BD1A79" w:rsidP="00BD1A79">
      <w:pPr>
        <w:pStyle w:val="ListParagraph"/>
        <w:ind w:left="0"/>
        <w:jc w:val="both"/>
        <w:rPr>
          <w:lang w:val="en-CA"/>
        </w:rPr>
      </w:pPr>
    </w:p>
    <w:p w:rsidR="00BD1A79" w:rsidRPr="00B6706D" w:rsidRDefault="00BD1A79" w:rsidP="00BD1A79">
      <w:pPr>
        <w:pStyle w:val="ListParagraph"/>
        <w:ind w:left="0"/>
        <w:jc w:val="both"/>
        <w:rPr>
          <w:b/>
          <w:lang w:val="en-CA"/>
        </w:rPr>
      </w:pPr>
    </w:p>
    <w:p w:rsidR="00BD1A79" w:rsidRPr="00B6706D" w:rsidRDefault="00BD1A79" w:rsidP="00BD1A79">
      <w:pPr>
        <w:pStyle w:val="ListParagraph"/>
        <w:ind w:left="0"/>
        <w:jc w:val="both"/>
        <w:rPr>
          <w:b/>
          <w:lang w:val="en-CA"/>
        </w:rPr>
      </w:pPr>
    </w:p>
    <w:p w:rsidR="00BD1A79" w:rsidRPr="00B6706D" w:rsidRDefault="00BD1A79" w:rsidP="00BD1A79">
      <w:pPr>
        <w:pStyle w:val="ListParagraph"/>
        <w:ind w:left="851"/>
        <w:jc w:val="both"/>
        <w:rPr>
          <w:b/>
          <w:lang w:val="en-CA"/>
        </w:rPr>
      </w:pPr>
    </w:p>
    <w:p w:rsidR="00BD1A79" w:rsidRPr="00B6706D" w:rsidRDefault="00BD1A79" w:rsidP="00BD1A79">
      <w:pPr>
        <w:tabs>
          <w:tab w:val="left" w:pos="3396"/>
        </w:tabs>
        <w:jc w:val="both"/>
        <w:rPr>
          <w:b/>
          <w:lang w:val="en-CA"/>
        </w:rPr>
      </w:pPr>
    </w:p>
    <w:p w:rsidR="00BD1A79" w:rsidRPr="00B6706D" w:rsidRDefault="00BD1A79" w:rsidP="00BD1A79">
      <w:pPr>
        <w:rPr>
          <w:b/>
          <w:lang w:val="en-CA"/>
        </w:rPr>
      </w:pPr>
      <w:r w:rsidRPr="00B6706D">
        <w:br w:type="page"/>
      </w:r>
    </w:p>
    <w:p w:rsidR="00BD1A79" w:rsidRPr="00B6706D" w:rsidRDefault="00BD1A79" w:rsidP="00BD1A79">
      <w:pPr>
        <w:tabs>
          <w:tab w:val="left" w:pos="3396"/>
        </w:tabs>
        <w:jc w:val="both"/>
        <w:rPr>
          <w:b/>
          <w:lang w:val="en-CA"/>
        </w:rPr>
      </w:pPr>
      <w:r w:rsidRPr="00B6706D">
        <w:rPr>
          <w:b/>
          <w:lang w:val="en-CA"/>
        </w:rPr>
        <w:lastRenderedPageBreak/>
        <w:t>Q6.</w:t>
      </w:r>
    </w:p>
    <w:p w:rsidR="00BD1A79" w:rsidRPr="004F3884" w:rsidRDefault="00BD1A79" w:rsidP="00BD1A79">
      <w:pPr>
        <w:tabs>
          <w:tab w:val="left" w:pos="3396"/>
        </w:tabs>
        <w:jc w:val="both"/>
        <w:rPr>
          <w:lang w:val="en-CA"/>
        </w:rPr>
      </w:pPr>
      <w:r w:rsidRPr="004F3884">
        <w:rPr>
          <w:lang w:val="en-CA"/>
        </w:rPr>
        <w:t>What do lease “Bumps and Steps” refer to?</w:t>
      </w:r>
    </w:p>
    <w:p w:rsidR="00BD1A79" w:rsidRPr="00B6706D" w:rsidRDefault="00BD1A79" w:rsidP="00BD1A79">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BD1A79" w:rsidRPr="004F3884" w:rsidRDefault="00BD1A79" w:rsidP="00BD1A79">
      <w:pPr>
        <w:tabs>
          <w:tab w:val="left" w:pos="3396"/>
        </w:tabs>
        <w:jc w:val="both"/>
        <w:rPr>
          <w:lang w:val="en-CA"/>
        </w:rPr>
      </w:pPr>
      <w:r w:rsidRPr="004F3884">
        <w:rPr>
          <w:lang w:val="en-CA"/>
        </w:rPr>
        <w:t xml:space="preserve">The lease may provide for periodic increases in the rent during the lease </w:t>
      </w:r>
      <w:proofErr w:type="gramStart"/>
      <w:r w:rsidRPr="004F3884">
        <w:rPr>
          <w:lang w:val="en-CA"/>
        </w:rPr>
        <w:t>term which are</w:t>
      </w:r>
      <w:proofErr w:type="gramEnd"/>
      <w:r w:rsidRPr="004F3884">
        <w:rPr>
          <w:lang w:val="en-CA"/>
        </w:rPr>
        <w:t xml:space="preserve"> called bumps or steps.</w:t>
      </w:r>
    </w:p>
    <w:p w:rsidR="00BD1A79" w:rsidRPr="004F3884" w:rsidRDefault="00BD1A79" w:rsidP="00BD1A79">
      <w:pPr>
        <w:tabs>
          <w:tab w:val="left" w:pos="3396"/>
        </w:tabs>
        <w:jc w:val="both"/>
        <w:rPr>
          <w:lang w:val="en-CA"/>
        </w:rPr>
      </w:pPr>
    </w:p>
    <w:p w:rsidR="00BD1A79" w:rsidRPr="004F3884" w:rsidRDefault="00BD1A79" w:rsidP="00BD1A79">
      <w:pPr>
        <w:tabs>
          <w:tab w:val="left" w:pos="3396"/>
        </w:tabs>
        <w:jc w:val="both"/>
        <w:rPr>
          <w:lang w:val="en-CA"/>
        </w:rPr>
      </w:pPr>
      <w:r w:rsidRPr="004F3884">
        <w:rPr>
          <w:lang w:val="en-CA"/>
        </w:rPr>
        <w:t>Example.1</w:t>
      </w:r>
    </w:p>
    <w:p w:rsidR="00BD1A79" w:rsidRPr="004F3884" w:rsidRDefault="00BD1A79" w:rsidP="00BD1A79">
      <w:pPr>
        <w:tabs>
          <w:tab w:val="left" w:pos="3396"/>
        </w:tabs>
        <w:jc w:val="both"/>
        <w:rPr>
          <w:lang w:val="en-CA"/>
        </w:rPr>
      </w:pPr>
      <w:r w:rsidRPr="004F3884">
        <w:rPr>
          <w:lang w:val="en-CA"/>
        </w:rPr>
        <w:t>Term: Three years</w:t>
      </w:r>
    </w:p>
    <w:p w:rsidR="00BD1A79" w:rsidRPr="004F3884" w:rsidRDefault="00BD1A79" w:rsidP="00BD1A79">
      <w:pPr>
        <w:tabs>
          <w:tab w:val="left" w:pos="3396"/>
        </w:tabs>
        <w:jc w:val="both"/>
        <w:rPr>
          <w:lang w:val="en-CA"/>
        </w:rPr>
      </w:pPr>
      <w:r w:rsidRPr="004F3884">
        <w:rPr>
          <w:lang w:val="en-CA"/>
        </w:rPr>
        <w:t xml:space="preserve">  </w:t>
      </w:r>
    </w:p>
    <w:p w:rsidR="00BD1A79" w:rsidRPr="004F3884" w:rsidRDefault="00BD1A79" w:rsidP="00BD1A79">
      <w:pPr>
        <w:tabs>
          <w:tab w:val="left" w:pos="3396"/>
        </w:tabs>
        <w:jc w:val="both"/>
        <w:rPr>
          <w:lang w:val="en-CA"/>
        </w:rPr>
      </w:pPr>
      <w:proofErr w:type="gramStart"/>
      <w:r w:rsidRPr="004F3884">
        <w:rPr>
          <w:lang w:val="en-CA"/>
        </w:rPr>
        <w:t>Rent.</w:t>
      </w:r>
      <w:proofErr w:type="gramEnd"/>
      <w:r w:rsidRPr="004F3884">
        <w:rPr>
          <w:lang w:val="en-CA"/>
        </w:rPr>
        <w:t xml:space="preserve"> </w:t>
      </w:r>
      <w:proofErr w:type="gramStart"/>
      <w:r w:rsidRPr="004F3884">
        <w:rPr>
          <w:lang w:val="en-CA"/>
        </w:rPr>
        <w:t>Year 1.</w:t>
      </w:r>
      <w:proofErr w:type="gramEnd"/>
      <w:r w:rsidRPr="004F3884">
        <w:rPr>
          <w:lang w:val="en-CA"/>
        </w:rPr>
        <w:t xml:space="preserve"> $19 per Sq. Ft per Yr</w:t>
      </w:r>
    </w:p>
    <w:p w:rsidR="00BD1A79" w:rsidRPr="004F3884" w:rsidRDefault="00BD1A79" w:rsidP="00BD1A79">
      <w:pPr>
        <w:tabs>
          <w:tab w:val="left" w:pos="3396"/>
        </w:tabs>
        <w:jc w:val="both"/>
        <w:rPr>
          <w:lang w:val="en-CA"/>
        </w:rPr>
      </w:pPr>
      <w:r w:rsidRPr="004F3884">
        <w:rPr>
          <w:lang w:val="en-CA"/>
        </w:rPr>
        <w:t xml:space="preserve">                     2. $21</w:t>
      </w:r>
    </w:p>
    <w:p w:rsidR="00BD1A79" w:rsidRPr="004F3884" w:rsidRDefault="00BD1A79" w:rsidP="00BD1A79">
      <w:pPr>
        <w:tabs>
          <w:tab w:val="left" w:pos="3396"/>
        </w:tabs>
        <w:jc w:val="both"/>
        <w:rPr>
          <w:lang w:val="en-CA"/>
        </w:rPr>
      </w:pPr>
      <w:r w:rsidRPr="004F3884">
        <w:rPr>
          <w:lang w:val="en-CA"/>
        </w:rPr>
        <w:t xml:space="preserve">                     3. $24</w:t>
      </w:r>
    </w:p>
    <w:p w:rsidR="00BD1A79" w:rsidRPr="004F3884" w:rsidRDefault="00BD1A79" w:rsidP="00BD1A79">
      <w:pPr>
        <w:tabs>
          <w:tab w:val="left" w:pos="3396"/>
        </w:tabs>
        <w:jc w:val="both"/>
        <w:rPr>
          <w:lang w:val="en-CA"/>
        </w:rPr>
      </w:pPr>
    </w:p>
    <w:p w:rsidR="00BD1A79" w:rsidRPr="004F3884" w:rsidRDefault="00BD1A79" w:rsidP="00BD1A79">
      <w:pPr>
        <w:tabs>
          <w:tab w:val="left" w:pos="3396"/>
        </w:tabs>
        <w:jc w:val="both"/>
        <w:rPr>
          <w:lang w:val="en-CA"/>
        </w:rPr>
      </w:pPr>
      <w:proofErr w:type="gramStart"/>
      <w:r w:rsidRPr="004F3884">
        <w:rPr>
          <w:lang w:val="en-CA"/>
        </w:rPr>
        <w:t>Example 2.</w:t>
      </w:r>
      <w:proofErr w:type="gramEnd"/>
      <w:r w:rsidRPr="004F3884">
        <w:rPr>
          <w:lang w:val="en-CA"/>
        </w:rPr>
        <w:t xml:space="preserve"> </w:t>
      </w:r>
    </w:p>
    <w:p w:rsidR="00BD1A79" w:rsidRDefault="00BD1A79" w:rsidP="00BD1A79">
      <w:pPr>
        <w:tabs>
          <w:tab w:val="left" w:pos="3396"/>
        </w:tabs>
        <w:jc w:val="both"/>
        <w:rPr>
          <w:lang w:val="en-CA"/>
        </w:rPr>
      </w:pPr>
      <w:r w:rsidRPr="004F3884">
        <w:rPr>
          <w:lang w:val="en-CA"/>
        </w:rPr>
        <w:t>The lease rate increases every year by 3% compounded annually</w:t>
      </w:r>
    </w:p>
    <w:p w:rsidR="00BD1A79" w:rsidRDefault="00BD1A79" w:rsidP="00BD1A79">
      <w:pPr>
        <w:pBdr>
          <w:bottom w:val="single" w:sz="12" w:space="1" w:color="auto"/>
        </w:pBdr>
        <w:tabs>
          <w:tab w:val="left" w:pos="3396"/>
        </w:tabs>
        <w:jc w:val="both"/>
        <w:rPr>
          <w:lang w:val="en-CA"/>
        </w:rPr>
      </w:pPr>
    </w:p>
    <w:p w:rsidR="00BD1A79" w:rsidRPr="004F3884" w:rsidRDefault="00BD1A79" w:rsidP="00BD1A79">
      <w:pPr>
        <w:tabs>
          <w:tab w:val="left" w:pos="3396"/>
        </w:tabs>
        <w:jc w:val="both"/>
        <w:rPr>
          <w:lang w:val="en-CA"/>
        </w:rPr>
      </w:pPr>
    </w:p>
    <w:p w:rsidR="00BD1A79" w:rsidRPr="004F3884" w:rsidRDefault="00BD1A79" w:rsidP="00BD1A79">
      <w:pPr>
        <w:tabs>
          <w:tab w:val="left" w:pos="3396"/>
        </w:tabs>
        <w:jc w:val="both"/>
        <w:rPr>
          <w:lang w:val="en-CA"/>
        </w:rPr>
      </w:pPr>
      <w:r w:rsidRPr="004F3884">
        <w:rPr>
          <w:lang w:val="en-CA"/>
        </w:rPr>
        <w:t xml:space="preserve">                 </w:t>
      </w:r>
    </w:p>
    <w:p w:rsidR="00BD1A79" w:rsidRPr="00B6706D" w:rsidRDefault="00BD1A79" w:rsidP="00BD1A79">
      <w:pPr>
        <w:tabs>
          <w:tab w:val="left" w:pos="3396"/>
        </w:tabs>
        <w:jc w:val="both"/>
        <w:rPr>
          <w:b/>
          <w:lang w:val="en-CA"/>
        </w:rPr>
      </w:pPr>
      <w:r w:rsidRPr="00B6706D">
        <w:rPr>
          <w:b/>
          <w:lang w:val="en-CA"/>
        </w:rPr>
        <w:t>Q7.</w:t>
      </w:r>
    </w:p>
    <w:p w:rsidR="00BD1A79" w:rsidRPr="004A5B04" w:rsidRDefault="00BD1A79" w:rsidP="00BD1A79">
      <w:pPr>
        <w:tabs>
          <w:tab w:val="left" w:pos="3396"/>
        </w:tabs>
        <w:jc w:val="both"/>
        <w:rPr>
          <w:lang w:val="en-CA"/>
        </w:rPr>
      </w:pPr>
      <w:r w:rsidRPr="004A5B04">
        <w:rPr>
          <w:lang w:val="en-CA"/>
        </w:rPr>
        <w:t>How is the “Fair Market Rent” established?</w:t>
      </w:r>
    </w:p>
    <w:p w:rsidR="00BD1A79" w:rsidRPr="00B6706D" w:rsidRDefault="00BD1A79" w:rsidP="00BD1A79">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BD1A79" w:rsidRPr="003C04C1" w:rsidRDefault="00BD1A79" w:rsidP="00BD1A79">
      <w:pPr>
        <w:tabs>
          <w:tab w:val="left" w:pos="3396"/>
        </w:tabs>
        <w:jc w:val="both"/>
        <w:rPr>
          <w:lang w:val="en-CA"/>
        </w:rPr>
      </w:pPr>
      <w:r w:rsidRPr="003C04C1">
        <w:rPr>
          <w:lang w:val="en-CA"/>
        </w:rPr>
        <w:t>The lease will specify which parties are responsible for establishing the “Fair Market Rent”</w:t>
      </w:r>
    </w:p>
    <w:p w:rsidR="00BD1A79" w:rsidRPr="003C04C1" w:rsidRDefault="00BD1A79" w:rsidP="00BD1A79">
      <w:pPr>
        <w:tabs>
          <w:tab w:val="left" w:pos="3396"/>
        </w:tabs>
        <w:jc w:val="both"/>
        <w:rPr>
          <w:lang w:val="en-CA"/>
        </w:rPr>
      </w:pPr>
    </w:p>
    <w:p w:rsidR="00BD1A79" w:rsidRPr="003C04C1" w:rsidRDefault="00BD1A79" w:rsidP="00BD1A79">
      <w:pPr>
        <w:tabs>
          <w:tab w:val="left" w:pos="3396"/>
        </w:tabs>
        <w:jc w:val="both"/>
        <w:rPr>
          <w:lang w:val="en-CA"/>
        </w:rPr>
      </w:pPr>
      <w:r w:rsidRPr="003C04C1">
        <w:rPr>
          <w:lang w:val="en-CA"/>
        </w:rPr>
        <w:t>The most common method is that it is negotiated between the landlord and the tenant and is based on based on comparables. Establishing the Fair Market Rent can be very challenging because it’s difficult to find comparable space that has recently been rented and then finding the rent rate.</w:t>
      </w:r>
    </w:p>
    <w:p w:rsidR="00BD1A79" w:rsidRPr="003C04C1" w:rsidRDefault="00BD1A79" w:rsidP="00BD1A79">
      <w:pPr>
        <w:tabs>
          <w:tab w:val="left" w:pos="3396"/>
        </w:tabs>
        <w:jc w:val="both"/>
        <w:rPr>
          <w:lang w:val="en-CA"/>
        </w:rPr>
      </w:pPr>
    </w:p>
    <w:p w:rsidR="00BD1A79" w:rsidRPr="003C04C1" w:rsidRDefault="00BD1A79" w:rsidP="00BD1A79">
      <w:pPr>
        <w:tabs>
          <w:tab w:val="left" w:pos="3396"/>
        </w:tabs>
        <w:jc w:val="both"/>
        <w:rPr>
          <w:lang w:val="en-CA"/>
        </w:rPr>
      </w:pPr>
      <w:r w:rsidRPr="003C04C1">
        <w:rPr>
          <w:lang w:val="en-CA"/>
        </w:rPr>
        <w:t>Invariably the landlord and the tenant will come up with different values for the Fair Market Rent and hopefully they can come to an agreement as to the value of the Free Market Rent.</w:t>
      </w:r>
    </w:p>
    <w:p w:rsidR="00BD1A79" w:rsidRPr="003C04C1" w:rsidRDefault="00BD1A79" w:rsidP="00BD1A79">
      <w:pPr>
        <w:tabs>
          <w:tab w:val="left" w:pos="3396"/>
        </w:tabs>
        <w:jc w:val="both"/>
        <w:rPr>
          <w:lang w:val="en-CA"/>
        </w:rPr>
      </w:pPr>
    </w:p>
    <w:p w:rsidR="00BD1A79" w:rsidRPr="003C04C1" w:rsidRDefault="00BD1A79" w:rsidP="00BD1A79">
      <w:pPr>
        <w:tabs>
          <w:tab w:val="left" w:pos="3396"/>
        </w:tabs>
        <w:jc w:val="both"/>
        <w:rPr>
          <w:lang w:val="en-CA"/>
        </w:rPr>
      </w:pPr>
      <w:r w:rsidRPr="003C04C1">
        <w:rPr>
          <w:lang w:val="en-CA"/>
        </w:rPr>
        <w:t>If they can’t come to an agreement the lease will contain an arbitration clause which spells out how to determine the lease renewal rate such as:</w:t>
      </w:r>
    </w:p>
    <w:p w:rsidR="00BD1A79" w:rsidRPr="003C04C1" w:rsidRDefault="00BD1A79" w:rsidP="00BD1A79">
      <w:pPr>
        <w:tabs>
          <w:tab w:val="left" w:pos="3396"/>
        </w:tabs>
        <w:jc w:val="both"/>
        <w:rPr>
          <w:lang w:val="en-CA"/>
        </w:rPr>
      </w:pPr>
    </w:p>
    <w:p w:rsidR="00BD1A79" w:rsidRDefault="00BD1A79" w:rsidP="00BD1A79">
      <w:pPr>
        <w:pBdr>
          <w:bottom w:val="single" w:sz="12" w:space="1" w:color="auto"/>
        </w:pBdr>
        <w:tabs>
          <w:tab w:val="left" w:pos="3396"/>
        </w:tabs>
        <w:jc w:val="both"/>
        <w:rPr>
          <w:lang w:val="en-CA"/>
        </w:rPr>
      </w:pPr>
      <w:r w:rsidRPr="003C04C1">
        <w:rPr>
          <w:lang w:val="en-CA"/>
        </w:rPr>
        <w:t xml:space="preserve">The landlord provides a list of three commercial appraisals and the tenant selects one of them who then investigate the comparable rental market and determines the </w:t>
      </w:r>
      <w:proofErr w:type="spellStart"/>
      <w:r w:rsidRPr="003C04C1">
        <w:rPr>
          <w:lang w:val="en-CA"/>
        </w:rPr>
        <w:t>Far</w:t>
      </w:r>
      <w:proofErr w:type="spellEnd"/>
      <w:r w:rsidRPr="003C04C1">
        <w:rPr>
          <w:lang w:val="en-CA"/>
        </w:rPr>
        <w:t xml:space="preserve"> Market Value (</w:t>
      </w:r>
      <w:proofErr w:type="spellStart"/>
      <w:r w:rsidRPr="003C04C1">
        <w:rPr>
          <w:lang w:val="en-CA"/>
        </w:rPr>
        <w:t>FMV</w:t>
      </w:r>
      <w:proofErr w:type="spellEnd"/>
      <w:r w:rsidRPr="003C04C1">
        <w:rPr>
          <w:lang w:val="en-CA"/>
        </w:rPr>
        <w:t>) rental rate.</w:t>
      </w:r>
    </w:p>
    <w:p w:rsidR="00BD1A79" w:rsidRDefault="00BD1A79" w:rsidP="00BD1A79">
      <w:pPr>
        <w:pBdr>
          <w:bottom w:val="single" w:sz="12" w:space="1" w:color="auto"/>
        </w:pBdr>
        <w:tabs>
          <w:tab w:val="left" w:pos="3396"/>
        </w:tabs>
        <w:jc w:val="both"/>
        <w:rPr>
          <w:lang w:val="en-CA"/>
        </w:rPr>
      </w:pPr>
    </w:p>
    <w:p w:rsidR="00BD1A79" w:rsidRPr="003C04C1" w:rsidRDefault="00BD1A79" w:rsidP="00BD1A79">
      <w:pPr>
        <w:tabs>
          <w:tab w:val="left" w:pos="3396"/>
        </w:tabs>
        <w:jc w:val="both"/>
        <w:rPr>
          <w:lang w:val="en-CA"/>
        </w:rPr>
      </w:pPr>
    </w:p>
    <w:p w:rsidR="00BD1A79" w:rsidRPr="00B6706D" w:rsidRDefault="00BD1A79" w:rsidP="00BD1A79">
      <w:pPr>
        <w:tabs>
          <w:tab w:val="left" w:pos="3396"/>
        </w:tabs>
        <w:jc w:val="both"/>
        <w:rPr>
          <w:b/>
          <w:lang w:val="en-CA"/>
        </w:rPr>
      </w:pPr>
    </w:p>
    <w:p w:rsidR="00BD1A79" w:rsidRPr="00B6706D" w:rsidRDefault="00BD1A79" w:rsidP="00BD1A79">
      <w:pPr>
        <w:rPr>
          <w:b/>
          <w:lang w:val="en-CA"/>
        </w:rPr>
      </w:pPr>
      <w:r w:rsidRPr="00B6706D">
        <w:br w:type="page"/>
      </w:r>
    </w:p>
    <w:p w:rsidR="00BD1A79" w:rsidRPr="00B6706D" w:rsidRDefault="00BD1A79" w:rsidP="00BD1A79">
      <w:pPr>
        <w:tabs>
          <w:tab w:val="left" w:pos="3396"/>
        </w:tabs>
        <w:jc w:val="both"/>
        <w:rPr>
          <w:b/>
          <w:lang w:val="en-CA"/>
        </w:rPr>
      </w:pPr>
      <w:r w:rsidRPr="00B6706D">
        <w:rPr>
          <w:b/>
          <w:lang w:val="en-CA"/>
        </w:rPr>
        <w:lastRenderedPageBreak/>
        <w:t>Q8.</w:t>
      </w:r>
    </w:p>
    <w:p w:rsidR="00BD1A79" w:rsidRPr="003C04C1" w:rsidRDefault="00BD1A79" w:rsidP="00BD1A79">
      <w:pPr>
        <w:tabs>
          <w:tab w:val="left" w:pos="3396"/>
        </w:tabs>
        <w:jc w:val="both"/>
        <w:rPr>
          <w:lang w:val="en-CA"/>
        </w:rPr>
      </w:pPr>
      <w:r w:rsidRPr="003C04C1">
        <w:rPr>
          <w:lang w:val="en-CA"/>
        </w:rPr>
        <w:t>What if the landlord and the tenant can’t agree on the free market rent?</w:t>
      </w:r>
    </w:p>
    <w:p w:rsidR="00BD1A79" w:rsidRPr="003C04C1" w:rsidRDefault="00BD1A79" w:rsidP="00BD1A79">
      <w:pPr>
        <w:tabs>
          <w:tab w:val="left" w:pos="3396"/>
        </w:tabs>
        <w:jc w:val="both"/>
        <w:rPr>
          <w:b/>
          <w:lang w:val="en-CA"/>
        </w:rPr>
      </w:pPr>
      <w:proofErr w:type="gramStart"/>
      <w:r w:rsidRPr="003C04C1">
        <w:rPr>
          <w:b/>
          <w:i/>
          <w:lang w:val="en-CA"/>
        </w:rPr>
        <w:t>Your</w:t>
      </w:r>
      <w:proofErr w:type="gramEnd"/>
      <w:r w:rsidRPr="003C04C1">
        <w:rPr>
          <w:b/>
          <w:i/>
          <w:lang w:val="en-CA"/>
        </w:rPr>
        <w:t xml:space="preserve"> Answer</w:t>
      </w:r>
    </w:p>
    <w:p w:rsidR="00BD1A79" w:rsidRPr="00D829E5" w:rsidRDefault="00BD1A79" w:rsidP="00BD1A79">
      <w:pPr>
        <w:tabs>
          <w:tab w:val="left" w:pos="3396"/>
        </w:tabs>
        <w:jc w:val="both"/>
        <w:rPr>
          <w:lang w:val="en-CA"/>
        </w:rPr>
      </w:pPr>
      <w:r w:rsidRPr="00D829E5">
        <w:rPr>
          <w:lang w:val="en-CA"/>
        </w:rPr>
        <w:t>If they can’t come to an agreement the lease will contain an arbitration clause which spells out how to determine the lease renewal rate such as:</w:t>
      </w:r>
    </w:p>
    <w:p w:rsidR="00BD1A79" w:rsidRPr="00D829E5" w:rsidRDefault="00BD1A79" w:rsidP="00BD1A79">
      <w:pPr>
        <w:tabs>
          <w:tab w:val="left" w:pos="3396"/>
        </w:tabs>
        <w:jc w:val="both"/>
        <w:rPr>
          <w:lang w:val="en-CA"/>
        </w:rPr>
      </w:pPr>
    </w:p>
    <w:p w:rsidR="00BD1A79" w:rsidRDefault="00BD1A79" w:rsidP="00BD1A79">
      <w:pPr>
        <w:pBdr>
          <w:bottom w:val="single" w:sz="12" w:space="1" w:color="auto"/>
        </w:pBdr>
        <w:tabs>
          <w:tab w:val="left" w:pos="3396"/>
        </w:tabs>
        <w:jc w:val="both"/>
        <w:rPr>
          <w:lang w:val="en-CA"/>
        </w:rPr>
      </w:pPr>
      <w:r w:rsidRPr="00D829E5">
        <w:rPr>
          <w:lang w:val="en-CA"/>
        </w:rPr>
        <w:t>The landlord provides a list of three commercial appraisals and the tenant selects one of them who then investigates the comparable rental market and determines the Fair Market Value (</w:t>
      </w:r>
      <w:proofErr w:type="spellStart"/>
      <w:r w:rsidRPr="00D829E5">
        <w:rPr>
          <w:lang w:val="en-CA"/>
        </w:rPr>
        <w:t>FMV</w:t>
      </w:r>
      <w:proofErr w:type="spellEnd"/>
      <w:r w:rsidRPr="00D829E5">
        <w:rPr>
          <w:lang w:val="en-CA"/>
        </w:rPr>
        <w:t>) rental rate.</w:t>
      </w:r>
    </w:p>
    <w:p w:rsidR="00BD1A79" w:rsidRPr="00D829E5" w:rsidRDefault="00BD1A79" w:rsidP="00BD1A79">
      <w:pPr>
        <w:pBdr>
          <w:bottom w:val="single" w:sz="12" w:space="1" w:color="auto"/>
        </w:pBdr>
        <w:tabs>
          <w:tab w:val="left" w:pos="3396"/>
        </w:tabs>
        <w:jc w:val="both"/>
        <w:rPr>
          <w:lang w:val="en-CA"/>
        </w:rPr>
      </w:pPr>
    </w:p>
    <w:p w:rsidR="00BD1A79" w:rsidRPr="00B6706D" w:rsidRDefault="00BD1A79" w:rsidP="00BD1A79">
      <w:pPr>
        <w:tabs>
          <w:tab w:val="left" w:pos="3396"/>
        </w:tabs>
        <w:jc w:val="both"/>
        <w:rPr>
          <w:b/>
          <w:lang w:val="en-CA"/>
        </w:rPr>
      </w:pPr>
      <w:r w:rsidRPr="00B6706D">
        <w:rPr>
          <w:b/>
          <w:lang w:val="en-CA"/>
        </w:rPr>
        <w:t>END</w:t>
      </w:r>
    </w:p>
    <w:p w:rsidR="00BD1A79" w:rsidRPr="00B6706D" w:rsidRDefault="00BD1A79" w:rsidP="00BD1A79">
      <w:pPr>
        <w:tabs>
          <w:tab w:val="left" w:pos="3396"/>
        </w:tabs>
        <w:jc w:val="both"/>
        <w:rPr>
          <w:b/>
          <w:lang w:val="en-CA"/>
        </w:rPr>
      </w:pPr>
    </w:p>
    <w:p w:rsidR="00BD1A79" w:rsidRPr="00B6706D" w:rsidRDefault="00BD1A79" w:rsidP="00BD1A79">
      <w:pPr>
        <w:tabs>
          <w:tab w:val="left" w:pos="3396"/>
        </w:tabs>
        <w:jc w:val="both"/>
        <w:rPr>
          <w:b/>
          <w:lang w:val="en-CA"/>
        </w:rPr>
      </w:pPr>
    </w:p>
    <w:p w:rsidR="00BD1A79" w:rsidRPr="00B6706D" w:rsidRDefault="00BD1A79" w:rsidP="00BD1A79">
      <w:pPr>
        <w:tabs>
          <w:tab w:val="left" w:pos="3396"/>
        </w:tabs>
        <w:jc w:val="both"/>
        <w:rPr>
          <w:b/>
          <w:lang w:val="en-CA"/>
        </w:rPr>
      </w:pPr>
    </w:p>
    <w:p w:rsidR="00BD1A79" w:rsidRPr="00B6706D" w:rsidRDefault="00BD1A79" w:rsidP="00BD1A79">
      <w:pPr>
        <w:tabs>
          <w:tab w:val="left" w:pos="3396"/>
        </w:tabs>
        <w:jc w:val="both"/>
        <w:rPr>
          <w:b/>
          <w:lang w:val="en-CA"/>
        </w:rPr>
      </w:pPr>
    </w:p>
    <w:p w:rsidR="00BD1A79" w:rsidRPr="00B6706D" w:rsidRDefault="00BD1A79" w:rsidP="00BD1A79">
      <w:pPr>
        <w:tabs>
          <w:tab w:val="left" w:pos="3396"/>
        </w:tabs>
        <w:jc w:val="both"/>
        <w:rPr>
          <w:b/>
          <w:lang w:val="en-CA"/>
        </w:rPr>
      </w:pPr>
    </w:p>
    <w:p w:rsidR="00BD1A79" w:rsidRPr="00B6706D" w:rsidRDefault="00BD1A79" w:rsidP="00BD1A79">
      <w:pPr>
        <w:tabs>
          <w:tab w:val="left" w:pos="3396"/>
        </w:tabs>
        <w:jc w:val="both"/>
        <w:rPr>
          <w:b/>
          <w:lang w:val="en-CA"/>
        </w:rPr>
      </w:pPr>
    </w:p>
    <w:p w:rsidR="00BD1A79" w:rsidRPr="00B6706D" w:rsidRDefault="00BD1A79" w:rsidP="00BD1A79">
      <w:pPr>
        <w:tabs>
          <w:tab w:val="left" w:pos="3396"/>
        </w:tabs>
        <w:jc w:val="both"/>
        <w:rPr>
          <w:b/>
          <w:lang w:val="en-CA"/>
        </w:rPr>
      </w:pPr>
    </w:p>
    <w:p w:rsidR="00BD1A79" w:rsidRPr="00B6706D" w:rsidRDefault="00BD1A79" w:rsidP="00BD1A79">
      <w:pPr>
        <w:tabs>
          <w:tab w:val="left" w:pos="3396"/>
        </w:tabs>
        <w:jc w:val="both"/>
        <w:rPr>
          <w:b/>
          <w:lang w:val="en-CA"/>
        </w:rPr>
      </w:pPr>
    </w:p>
    <w:p w:rsidR="00BD1A79" w:rsidRPr="00B6706D" w:rsidRDefault="00BD1A79" w:rsidP="00BD1A79">
      <w:pPr>
        <w:rPr>
          <w:b/>
          <w:lang w:val="en-CA"/>
        </w:rPr>
      </w:pPr>
      <w:r w:rsidRPr="00B6706D">
        <w:br w:type="page"/>
      </w:r>
    </w:p>
    <w:p w:rsidR="00BD1A79" w:rsidRPr="00B6706D" w:rsidRDefault="00BD1A79" w:rsidP="00BD1A79">
      <w:pPr>
        <w:pStyle w:val="Heading1"/>
        <w:rPr>
          <w:rFonts w:asciiTheme="minorHAnsi" w:hAnsiTheme="minorHAnsi"/>
          <w:szCs w:val="22"/>
          <w:lang w:val="en-CA"/>
        </w:rPr>
      </w:pPr>
      <w:bookmarkStart w:id="27" w:name="_Toc81554866"/>
      <w:r w:rsidRPr="00B6706D">
        <w:rPr>
          <w:rFonts w:asciiTheme="minorHAnsi" w:hAnsiTheme="minorHAnsi"/>
          <w:szCs w:val="22"/>
          <w:lang w:val="en-CA"/>
        </w:rPr>
        <w:lastRenderedPageBreak/>
        <w:t>Assignment and Sub</w:t>
      </w:r>
      <w:r w:rsidR="00DA6E73">
        <w:rPr>
          <w:rFonts w:asciiTheme="minorHAnsi" w:hAnsiTheme="minorHAnsi"/>
          <w:szCs w:val="22"/>
          <w:lang w:val="en-CA"/>
        </w:rPr>
        <w:t xml:space="preserve"> Leasing</w:t>
      </w:r>
      <w:bookmarkEnd w:id="27"/>
    </w:p>
    <w:p w:rsidR="00BD1A79" w:rsidRPr="00B6706D" w:rsidRDefault="00BD1A79" w:rsidP="00BD1A79">
      <w:pPr>
        <w:tabs>
          <w:tab w:val="left" w:pos="3396"/>
        </w:tabs>
        <w:jc w:val="both"/>
        <w:rPr>
          <w:b/>
          <w:lang w:val="en-CA"/>
        </w:rPr>
      </w:pPr>
    </w:p>
    <w:p w:rsidR="00BD1A79" w:rsidRPr="00B6706D" w:rsidRDefault="00BD1A79" w:rsidP="00BD1A79">
      <w:pPr>
        <w:tabs>
          <w:tab w:val="left" w:pos="3396"/>
        </w:tabs>
        <w:jc w:val="both"/>
        <w:rPr>
          <w:b/>
          <w:lang w:val="en-CA"/>
        </w:rPr>
      </w:pPr>
      <w:r w:rsidRPr="00B6706D">
        <w:rPr>
          <w:b/>
          <w:lang w:val="en-CA"/>
        </w:rPr>
        <w:t>Q1.</w:t>
      </w:r>
    </w:p>
    <w:p w:rsidR="00BD1A79" w:rsidRPr="00D829E5" w:rsidRDefault="00BD1A79" w:rsidP="00BD1A79">
      <w:pPr>
        <w:tabs>
          <w:tab w:val="left" w:pos="3396"/>
        </w:tabs>
        <w:jc w:val="both"/>
        <w:rPr>
          <w:lang w:val="en-CA"/>
        </w:rPr>
      </w:pPr>
      <w:r w:rsidRPr="00D829E5">
        <w:rPr>
          <w:lang w:val="en-CA"/>
        </w:rPr>
        <w:t>What is an assignment of a lease?</w:t>
      </w:r>
    </w:p>
    <w:p w:rsidR="00BD1A79" w:rsidRPr="00B6706D" w:rsidRDefault="00BD1A79" w:rsidP="00BD1A79">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BD1A79" w:rsidRPr="00D829E5" w:rsidRDefault="00BD1A79" w:rsidP="00BD1A79">
      <w:pPr>
        <w:tabs>
          <w:tab w:val="left" w:pos="3396"/>
        </w:tabs>
        <w:jc w:val="both"/>
        <w:rPr>
          <w:lang w:val="en-CA"/>
        </w:rPr>
      </w:pPr>
      <w:r w:rsidRPr="00D829E5">
        <w:rPr>
          <w:lang w:val="en-CA"/>
        </w:rPr>
        <w:t>The tenant vacates the space and transfers the tenants’ rights to the new tenant</w:t>
      </w:r>
    </w:p>
    <w:p w:rsidR="00BD1A79" w:rsidRPr="00D829E5" w:rsidRDefault="00BD1A79" w:rsidP="00BD1A79">
      <w:pPr>
        <w:tabs>
          <w:tab w:val="left" w:pos="3396"/>
        </w:tabs>
        <w:jc w:val="both"/>
        <w:rPr>
          <w:lang w:val="en-CA"/>
        </w:rPr>
      </w:pPr>
    </w:p>
    <w:p w:rsidR="00BD1A79" w:rsidRDefault="00BD1A79" w:rsidP="00BD1A79">
      <w:pPr>
        <w:pBdr>
          <w:bottom w:val="single" w:sz="12" w:space="1" w:color="auto"/>
        </w:pBdr>
        <w:tabs>
          <w:tab w:val="left" w:pos="3396"/>
        </w:tabs>
        <w:jc w:val="both"/>
        <w:rPr>
          <w:lang w:val="en-CA"/>
        </w:rPr>
      </w:pPr>
      <w:r w:rsidRPr="00D829E5">
        <w:rPr>
          <w:lang w:val="en-CA"/>
        </w:rPr>
        <w:t>The original tenant is still responsible for the rent payments and other obligations specified in the lease.</w:t>
      </w:r>
    </w:p>
    <w:p w:rsidR="00BD1A79" w:rsidRDefault="00BD1A79" w:rsidP="00BD1A79">
      <w:pPr>
        <w:pBdr>
          <w:bottom w:val="single" w:sz="12" w:space="1" w:color="auto"/>
        </w:pBdr>
        <w:tabs>
          <w:tab w:val="left" w:pos="3396"/>
        </w:tabs>
        <w:jc w:val="both"/>
        <w:rPr>
          <w:lang w:val="en-CA"/>
        </w:rPr>
      </w:pPr>
    </w:p>
    <w:p w:rsidR="00BD1A79" w:rsidRPr="00D829E5" w:rsidRDefault="00BD1A79" w:rsidP="00BD1A79">
      <w:pPr>
        <w:tabs>
          <w:tab w:val="left" w:pos="3396"/>
        </w:tabs>
        <w:jc w:val="both"/>
        <w:rPr>
          <w:lang w:val="en-CA"/>
        </w:rPr>
      </w:pPr>
    </w:p>
    <w:p w:rsidR="00BD1A79" w:rsidRPr="00B6706D" w:rsidRDefault="00BD1A79" w:rsidP="00BD1A79">
      <w:pPr>
        <w:tabs>
          <w:tab w:val="left" w:pos="3396"/>
        </w:tabs>
        <w:jc w:val="both"/>
        <w:rPr>
          <w:b/>
          <w:lang w:val="en-CA"/>
        </w:rPr>
      </w:pPr>
      <w:r w:rsidRPr="00B6706D">
        <w:rPr>
          <w:b/>
          <w:lang w:val="en-CA"/>
        </w:rPr>
        <w:t>Q2.</w:t>
      </w:r>
    </w:p>
    <w:p w:rsidR="00BD1A79" w:rsidRPr="00D829E5" w:rsidRDefault="00BD1A79" w:rsidP="00BD1A79">
      <w:pPr>
        <w:tabs>
          <w:tab w:val="left" w:pos="3396"/>
        </w:tabs>
        <w:jc w:val="both"/>
        <w:rPr>
          <w:lang w:val="en-CA"/>
        </w:rPr>
      </w:pPr>
      <w:r w:rsidRPr="00D829E5">
        <w:rPr>
          <w:lang w:val="en-CA"/>
        </w:rPr>
        <w:t>What is a “Sublease”?</w:t>
      </w:r>
    </w:p>
    <w:p w:rsidR="00BD1A79" w:rsidRPr="00B6706D" w:rsidRDefault="00BD1A79" w:rsidP="00BD1A79">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BD1A79" w:rsidRPr="00D829E5" w:rsidRDefault="00BD1A79" w:rsidP="00BD1A79">
      <w:pPr>
        <w:tabs>
          <w:tab w:val="left" w:pos="3396"/>
        </w:tabs>
        <w:jc w:val="both"/>
        <w:rPr>
          <w:lang w:val="en-CA"/>
        </w:rPr>
      </w:pPr>
      <w:r w:rsidRPr="00D829E5">
        <w:rPr>
          <w:lang w:val="en-CA"/>
        </w:rPr>
        <w:t>Sublease</w:t>
      </w:r>
    </w:p>
    <w:p w:rsidR="00BD1A79" w:rsidRPr="00D829E5" w:rsidRDefault="00BD1A79" w:rsidP="00BD1A79">
      <w:pPr>
        <w:tabs>
          <w:tab w:val="left" w:pos="3396"/>
        </w:tabs>
        <w:jc w:val="both"/>
        <w:rPr>
          <w:lang w:val="en-CA"/>
        </w:rPr>
      </w:pPr>
      <w:proofErr w:type="gramStart"/>
      <w:r w:rsidRPr="00D829E5">
        <w:rPr>
          <w:lang w:val="en-CA"/>
        </w:rPr>
        <w:t>A transfer of some of the tenant’s rights to a sub tenant such as renting a portion of the space to a sub tenant.</w:t>
      </w:r>
      <w:proofErr w:type="gramEnd"/>
    </w:p>
    <w:p w:rsidR="00BD1A79" w:rsidRPr="00D829E5" w:rsidRDefault="00BD1A79" w:rsidP="00BD1A79">
      <w:pPr>
        <w:tabs>
          <w:tab w:val="left" w:pos="3396"/>
        </w:tabs>
        <w:jc w:val="both"/>
        <w:rPr>
          <w:lang w:val="en-CA"/>
        </w:rPr>
      </w:pPr>
    </w:p>
    <w:p w:rsidR="00BD1A79" w:rsidRPr="00D829E5" w:rsidRDefault="00BD1A79" w:rsidP="00BD1A79">
      <w:pPr>
        <w:tabs>
          <w:tab w:val="left" w:pos="3396"/>
        </w:tabs>
        <w:jc w:val="both"/>
        <w:rPr>
          <w:lang w:val="en-CA"/>
        </w:rPr>
      </w:pPr>
      <w:r w:rsidRPr="00D829E5">
        <w:rPr>
          <w:lang w:val="en-CA"/>
        </w:rPr>
        <w:t>The landlord generally has the option to accept the sub lease.</w:t>
      </w:r>
    </w:p>
    <w:p w:rsidR="00BD1A79" w:rsidRPr="00D829E5" w:rsidRDefault="00BD1A79" w:rsidP="00BD1A79">
      <w:pPr>
        <w:tabs>
          <w:tab w:val="left" w:pos="3396"/>
        </w:tabs>
        <w:jc w:val="both"/>
        <w:rPr>
          <w:lang w:val="en-CA"/>
        </w:rPr>
      </w:pPr>
    </w:p>
    <w:p w:rsidR="00BD1A79" w:rsidRDefault="00BD1A79" w:rsidP="00BD1A79">
      <w:pPr>
        <w:pBdr>
          <w:bottom w:val="single" w:sz="12" w:space="1" w:color="auto"/>
        </w:pBdr>
        <w:tabs>
          <w:tab w:val="left" w:pos="3396"/>
        </w:tabs>
        <w:jc w:val="both"/>
        <w:rPr>
          <w:lang w:val="en-CA"/>
        </w:rPr>
      </w:pPr>
      <w:r w:rsidRPr="00D829E5">
        <w:rPr>
          <w:lang w:val="en-CA"/>
        </w:rPr>
        <w:t>The original tenant is still responsible for the rent payments and other obligations specified in the lease.</w:t>
      </w:r>
    </w:p>
    <w:p w:rsidR="00BD1A79" w:rsidRDefault="00BD1A79" w:rsidP="00BD1A79">
      <w:pPr>
        <w:pBdr>
          <w:bottom w:val="single" w:sz="12" w:space="1" w:color="auto"/>
        </w:pBdr>
        <w:tabs>
          <w:tab w:val="left" w:pos="3396"/>
        </w:tabs>
        <w:jc w:val="both"/>
        <w:rPr>
          <w:lang w:val="en-CA"/>
        </w:rPr>
      </w:pPr>
    </w:p>
    <w:p w:rsidR="00BD1A79" w:rsidRPr="00D829E5" w:rsidRDefault="00BD1A79" w:rsidP="00BD1A79">
      <w:pPr>
        <w:tabs>
          <w:tab w:val="left" w:pos="3396"/>
        </w:tabs>
        <w:jc w:val="both"/>
        <w:rPr>
          <w:lang w:val="en-CA"/>
        </w:rPr>
      </w:pPr>
    </w:p>
    <w:p w:rsidR="00BD1A79" w:rsidRPr="00B6706D" w:rsidRDefault="00BD1A79" w:rsidP="00BD1A79">
      <w:pPr>
        <w:rPr>
          <w:b/>
          <w:lang w:val="en-CA"/>
        </w:rPr>
      </w:pPr>
      <w:r w:rsidRPr="00B6706D">
        <w:rPr>
          <w:b/>
          <w:lang w:val="en-CA"/>
        </w:rPr>
        <w:t>Q3.</w:t>
      </w:r>
    </w:p>
    <w:p w:rsidR="00A16BBA" w:rsidRPr="0028456F" w:rsidRDefault="00A16BBA" w:rsidP="00A16BBA">
      <w:pPr>
        <w:tabs>
          <w:tab w:val="left" w:pos="3396"/>
        </w:tabs>
        <w:jc w:val="both"/>
        <w:rPr>
          <w:lang w:val="en-CA"/>
        </w:rPr>
      </w:pPr>
      <w:r>
        <w:rPr>
          <w:lang w:val="en-CA"/>
        </w:rPr>
        <w:t xml:space="preserve">Landlords hate this. </w:t>
      </w:r>
      <w:proofErr w:type="gramStart"/>
      <w:r w:rsidRPr="0028456F">
        <w:rPr>
          <w:lang w:val="en-CA"/>
        </w:rPr>
        <w:t>A te</w:t>
      </w:r>
      <w:r>
        <w:rPr>
          <w:lang w:val="en-CA"/>
        </w:rPr>
        <w:t>nant profiting from a sublease.</w:t>
      </w:r>
      <w:proofErr w:type="gramEnd"/>
    </w:p>
    <w:p w:rsidR="00A16BBA" w:rsidRPr="0028456F" w:rsidRDefault="00A16BBA" w:rsidP="00A16BBA">
      <w:pPr>
        <w:tabs>
          <w:tab w:val="left" w:pos="3396"/>
        </w:tabs>
        <w:jc w:val="both"/>
        <w:rPr>
          <w:lang w:val="en-CA"/>
        </w:rPr>
      </w:pPr>
      <w:r w:rsidRPr="0028456F">
        <w:rPr>
          <w:lang w:val="en-CA"/>
        </w:rPr>
        <w:t>Explain how a tenant can profit from a sublease</w:t>
      </w:r>
      <w:r>
        <w:rPr>
          <w:lang w:val="en-CA"/>
        </w:rPr>
        <w:t>.</w:t>
      </w:r>
      <w:r w:rsidRPr="0028456F">
        <w:rPr>
          <w:lang w:val="en-CA"/>
        </w:rPr>
        <w:t xml:space="preserve"> </w:t>
      </w:r>
    </w:p>
    <w:p w:rsidR="00BD1A79" w:rsidRPr="00B6706D" w:rsidRDefault="00BD1A79" w:rsidP="00BD1A79">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BD1A79" w:rsidRPr="00D829E5" w:rsidRDefault="00BD1A79" w:rsidP="00BD1A79">
      <w:pPr>
        <w:tabs>
          <w:tab w:val="left" w:pos="3396"/>
        </w:tabs>
        <w:jc w:val="both"/>
        <w:rPr>
          <w:lang w:val="en-CA"/>
        </w:rPr>
      </w:pPr>
      <w:proofErr w:type="gramStart"/>
      <w:r w:rsidRPr="00D829E5">
        <w:rPr>
          <w:lang w:val="en-CA"/>
        </w:rPr>
        <w:t>Example showing how a tenant can profit by subleasing their space.</w:t>
      </w:r>
      <w:proofErr w:type="gramEnd"/>
    </w:p>
    <w:p w:rsidR="00BD1A79" w:rsidRPr="00D829E5" w:rsidRDefault="00BD1A79" w:rsidP="00BD1A79">
      <w:pPr>
        <w:tabs>
          <w:tab w:val="left" w:pos="3396"/>
        </w:tabs>
        <w:jc w:val="both"/>
        <w:rPr>
          <w:lang w:val="en-CA"/>
        </w:rPr>
      </w:pPr>
    </w:p>
    <w:p w:rsidR="00BD1A79" w:rsidRPr="00D829E5" w:rsidRDefault="00BD1A79" w:rsidP="00BD1A79">
      <w:pPr>
        <w:tabs>
          <w:tab w:val="left" w:pos="3396"/>
        </w:tabs>
        <w:jc w:val="both"/>
        <w:rPr>
          <w:lang w:val="en-CA"/>
        </w:rPr>
      </w:pPr>
      <w:r w:rsidRPr="00D829E5">
        <w:rPr>
          <w:lang w:val="en-CA"/>
        </w:rPr>
        <w:t>The tenant rented the space at $29 per Sq. Ft per Yr. and subleases at $34 per Sq. Ft per Yr.</w:t>
      </w:r>
    </w:p>
    <w:p w:rsidR="00BD1A79" w:rsidRPr="00D829E5" w:rsidRDefault="00BD1A79" w:rsidP="00BD1A79">
      <w:pPr>
        <w:tabs>
          <w:tab w:val="left" w:pos="3396"/>
        </w:tabs>
        <w:jc w:val="both"/>
        <w:rPr>
          <w:lang w:val="en-CA"/>
        </w:rPr>
      </w:pPr>
    </w:p>
    <w:p w:rsidR="00BD1A79" w:rsidRPr="00D829E5" w:rsidRDefault="00BD1A79" w:rsidP="00BD1A79">
      <w:pPr>
        <w:tabs>
          <w:tab w:val="left" w:pos="3396"/>
        </w:tabs>
        <w:jc w:val="both"/>
        <w:rPr>
          <w:lang w:val="en-CA"/>
        </w:rPr>
      </w:pPr>
      <w:r w:rsidRPr="00D829E5">
        <w:rPr>
          <w:lang w:val="en-CA"/>
        </w:rPr>
        <w:t xml:space="preserve">If the rentable area was 10,000 Sq. Ft the annual sublease profit is ($34 -29) x 10,000 Sq. Ft = $50,000 per yr. </w:t>
      </w:r>
    </w:p>
    <w:p w:rsidR="00BD1A79" w:rsidRPr="00D829E5" w:rsidRDefault="00BD1A79" w:rsidP="00BD1A79">
      <w:pPr>
        <w:tabs>
          <w:tab w:val="left" w:pos="3396"/>
        </w:tabs>
        <w:jc w:val="both"/>
        <w:rPr>
          <w:lang w:val="en-CA"/>
        </w:rPr>
      </w:pPr>
    </w:p>
    <w:p w:rsidR="00BD1A79" w:rsidRDefault="00BD1A79" w:rsidP="00BD1A79">
      <w:pPr>
        <w:tabs>
          <w:tab w:val="left" w:pos="3396"/>
        </w:tabs>
        <w:jc w:val="both"/>
        <w:rPr>
          <w:lang w:val="en-CA"/>
        </w:rPr>
      </w:pPr>
      <w:r w:rsidRPr="00D829E5">
        <w:rPr>
          <w:lang w:val="en-CA"/>
        </w:rPr>
        <w:t>If there was three years left on the lease the sublease profit is 3 x $50,000 = $150,000</w:t>
      </w:r>
    </w:p>
    <w:p w:rsidR="00BD1A79" w:rsidRDefault="00BD1A79" w:rsidP="00BD1A79">
      <w:pPr>
        <w:pBdr>
          <w:bottom w:val="single" w:sz="12" w:space="1" w:color="auto"/>
        </w:pBdr>
        <w:tabs>
          <w:tab w:val="left" w:pos="3396"/>
        </w:tabs>
        <w:jc w:val="both"/>
        <w:rPr>
          <w:lang w:val="en-CA"/>
        </w:rPr>
      </w:pPr>
    </w:p>
    <w:p w:rsidR="00BD1A79" w:rsidRPr="00D829E5" w:rsidRDefault="00BD1A79" w:rsidP="00BD1A79">
      <w:pPr>
        <w:tabs>
          <w:tab w:val="left" w:pos="3396"/>
        </w:tabs>
        <w:jc w:val="both"/>
        <w:rPr>
          <w:lang w:val="en-CA"/>
        </w:rPr>
      </w:pPr>
    </w:p>
    <w:p w:rsidR="00BD1A79" w:rsidRPr="00D829E5" w:rsidRDefault="00BD1A79" w:rsidP="00BD1A79">
      <w:pPr>
        <w:tabs>
          <w:tab w:val="left" w:pos="3396"/>
        </w:tabs>
        <w:jc w:val="both"/>
        <w:rPr>
          <w:strike/>
          <w:lang w:val="en-CA"/>
        </w:rPr>
      </w:pPr>
    </w:p>
    <w:p w:rsidR="00BD1A79" w:rsidRPr="00D829E5" w:rsidRDefault="00BD1A79" w:rsidP="00BD1A79">
      <w:pPr>
        <w:rPr>
          <w:lang w:val="en-CA"/>
        </w:rPr>
      </w:pPr>
    </w:p>
    <w:p w:rsidR="00BD1A79" w:rsidRDefault="00BD1A79" w:rsidP="00BD1A79">
      <w:r>
        <w:br w:type="page"/>
      </w:r>
    </w:p>
    <w:p w:rsidR="00BD1A79" w:rsidRPr="00F254FE" w:rsidRDefault="00BD1A79" w:rsidP="00BD1A79">
      <w:pPr>
        <w:rPr>
          <w:lang w:val="en-CA"/>
        </w:rPr>
      </w:pPr>
      <w:r w:rsidRPr="00B6706D">
        <w:rPr>
          <w:b/>
          <w:lang w:val="en-CA"/>
        </w:rPr>
        <w:lastRenderedPageBreak/>
        <w:t xml:space="preserve">Q4. </w:t>
      </w:r>
    </w:p>
    <w:p w:rsidR="00BD1A79" w:rsidRPr="00B6706D" w:rsidRDefault="00BD1A79" w:rsidP="00BD1A79">
      <w:pPr>
        <w:tabs>
          <w:tab w:val="left" w:pos="3396"/>
        </w:tabs>
        <w:jc w:val="both"/>
        <w:rPr>
          <w:b/>
          <w:strike/>
          <w:lang w:val="en-CA"/>
        </w:rPr>
      </w:pPr>
    </w:p>
    <w:p w:rsidR="00BD1A79" w:rsidRPr="002B6EB7" w:rsidRDefault="00BD1A79" w:rsidP="00BD1A79">
      <w:pPr>
        <w:tabs>
          <w:tab w:val="left" w:pos="3396"/>
        </w:tabs>
        <w:jc w:val="both"/>
        <w:rPr>
          <w:lang w:val="en-CA"/>
        </w:rPr>
      </w:pPr>
      <w:r w:rsidRPr="002B6EB7">
        <w:rPr>
          <w:lang w:val="en-CA"/>
        </w:rPr>
        <w:t>How can the landlord profit from a tenant subleasing at a higher rent rate than the lease rate?</w:t>
      </w:r>
    </w:p>
    <w:p w:rsidR="00BD1A79" w:rsidRPr="002B6EB7" w:rsidRDefault="00BD1A79" w:rsidP="00BD1A79">
      <w:pPr>
        <w:tabs>
          <w:tab w:val="left" w:pos="3396"/>
        </w:tabs>
        <w:jc w:val="both"/>
        <w:rPr>
          <w:b/>
          <w:lang w:val="en-CA"/>
        </w:rPr>
      </w:pPr>
      <w:proofErr w:type="gramStart"/>
      <w:r w:rsidRPr="002B6EB7">
        <w:rPr>
          <w:b/>
          <w:i/>
          <w:lang w:val="en-CA"/>
        </w:rPr>
        <w:t>Your</w:t>
      </w:r>
      <w:proofErr w:type="gramEnd"/>
      <w:r w:rsidRPr="002B6EB7">
        <w:rPr>
          <w:b/>
          <w:i/>
          <w:lang w:val="en-CA"/>
        </w:rPr>
        <w:t xml:space="preserve"> Answer</w:t>
      </w:r>
    </w:p>
    <w:p w:rsidR="00BD1A79" w:rsidRPr="002B6EB7" w:rsidRDefault="00BD1A79" w:rsidP="00BD1A79">
      <w:pPr>
        <w:tabs>
          <w:tab w:val="left" w:pos="3396"/>
        </w:tabs>
        <w:jc w:val="both"/>
        <w:rPr>
          <w:lang w:val="en-CA"/>
        </w:rPr>
      </w:pPr>
    </w:p>
    <w:p w:rsidR="00BD1A79" w:rsidRPr="002B6EB7" w:rsidRDefault="00BD1A79" w:rsidP="00BD1A79">
      <w:pPr>
        <w:pStyle w:val="ListParagraph"/>
        <w:numPr>
          <w:ilvl w:val="0"/>
          <w:numId w:val="22"/>
        </w:numPr>
        <w:tabs>
          <w:tab w:val="left" w:pos="3396"/>
        </w:tabs>
        <w:jc w:val="both"/>
        <w:rPr>
          <w:lang w:val="en-CA"/>
        </w:rPr>
      </w:pPr>
      <w:r w:rsidRPr="002B6EB7">
        <w:rPr>
          <w:lang w:val="en-CA"/>
        </w:rPr>
        <w:t xml:space="preserve">The subleasing profit accrues to the landlord not to the tenant. Not a good solution because there is no incentive for the tenant to sublease at the market rent. </w:t>
      </w:r>
    </w:p>
    <w:p w:rsidR="00BD1A79" w:rsidRPr="002B6EB7" w:rsidRDefault="00BD1A79" w:rsidP="00BD1A79">
      <w:pPr>
        <w:pStyle w:val="ListParagraph"/>
        <w:tabs>
          <w:tab w:val="left" w:pos="3396"/>
        </w:tabs>
        <w:jc w:val="both"/>
        <w:rPr>
          <w:lang w:val="en-CA"/>
        </w:rPr>
      </w:pPr>
    </w:p>
    <w:p w:rsidR="00BD1A79" w:rsidRDefault="00BD1A79" w:rsidP="00BD1A79">
      <w:pPr>
        <w:pStyle w:val="ListParagraph"/>
        <w:numPr>
          <w:ilvl w:val="0"/>
          <w:numId w:val="22"/>
        </w:numPr>
        <w:tabs>
          <w:tab w:val="left" w:pos="3396"/>
        </w:tabs>
        <w:jc w:val="both"/>
        <w:rPr>
          <w:lang w:val="en-CA"/>
        </w:rPr>
      </w:pPr>
      <w:r w:rsidRPr="002B6EB7">
        <w:rPr>
          <w:lang w:val="en-CA"/>
        </w:rPr>
        <w:t xml:space="preserve">The landlord and the tenant agree to split the sublease profit 50/50 after deducting the leasing commission and legal fees paid by the landlord and tenant.  </w:t>
      </w:r>
    </w:p>
    <w:p w:rsidR="00BD1A79" w:rsidRPr="002B6EB7" w:rsidRDefault="00BD1A79" w:rsidP="00BD1A79">
      <w:pPr>
        <w:pStyle w:val="ListParagraph"/>
        <w:pBdr>
          <w:bottom w:val="single" w:sz="12" w:space="1" w:color="auto"/>
        </w:pBdr>
        <w:ind w:left="0"/>
        <w:rPr>
          <w:lang w:val="en-CA"/>
        </w:rPr>
      </w:pPr>
    </w:p>
    <w:p w:rsidR="00BD1A79" w:rsidRPr="00B6706D" w:rsidRDefault="00BD1A79" w:rsidP="00BD1A79">
      <w:pPr>
        <w:tabs>
          <w:tab w:val="left" w:pos="3396"/>
        </w:tabs>
        <w:jc w:val="both"/>
        <w:rPr>
          <w:b/>
          <w:lang w:val="en-CA"/>
        </w:rPr>
      </w:pPr>
      <w:r w:rsidRPr="00B6706D">
        <w:rPr>
          <w:b/>
          <w:lang w:val="en-CA"/>
        </w:rPr>
        <w:t xml:space="preserve">Q5. </w:t>
      </w:r>
    </w:p>
    <w:p w:rsidR="00BD1A79" w:rsidRPr="00906951" w:rsidRDefault="00BD1A79" w:rsidP="00BD1A79">
      <w:pPr>
        <w:tabs>
          <w:tab w:val="left" w:pos="3396"/>
        </w:tabs>
        <w:jc w:val="both"/>
        <w:rPr>
          <w:lang w:val="en-CA"/>
        </w:rPr>
      </w:pPr>
      <w:r w:rsidRPr="00906951">
        <w:rPr>
          <w:lang w:val="en-CA"/>
        </w:rPr>
        <w:t>Can a tenant always “sublet” or “Assign” the lease to a third party?</w:t>
      </w:r>
    </w:p>
    <w:p w:rsidR="00BD1A79" w:rsidRPr="00906951" w:rsidRDefault="00BD1A79" w:rsidP="00BD1A79">
      <w:pPr>
        <w:tabs>
          <w:tab w:val="left" w:pos="3396"/>
        </w:tabs>
        <w:jc w:val="both"/>
        <w:rPr>
          <w:b/>
          <w:lang w:val="en-CA"/>
        </w:rPr>
      </w:pPr>
      <w:proofErr w:type="gramStart"/>
      <w:r w:rsidRPr="00906951">
        <w:rPr>
          <w:b/>
          <w:i/>
          <w:lang w:val="en-CA"/>
        </w:rPr>
        <w:t>Your</w:t>
      </w:r>
      <w:proofErr w:type="gramEnd"/>
      <w:r w:rsidRPr="00906951">
        <w:rPr>
          <w:b/>
          <w:i/>
          <w:lang w:val="en-CA"/>
        </w:rPr>
        <w:t xml:space="preserve"> Answer</w:t>
      </w:r>
    </w:p>
    <w:p w:rsidR="00BD1A79" w:rsidRPr="00906951" w:rsidRDefault="00BD1A79" w:rsidP="00BD1A79">
      <w:pPr>
        <w:tabs>
          <w:tab w:val="left" w:pos="3396"/>
        </w:tabs>
        <w:jc w:val="both"/>
        <w:rPr>
          <w:lang w:val="en-CA"/>
        </w:rPr>
      </w:pPr>
      <w:r w:rsidRPr="00906951">
        <w:rPr>
          <w:lang w:val="en-CA"/>
        </w:rPr>
        <w:t xml:space="preserve">The ability to assign or sublet is governed by the lease. </w:t>
      </w:r>
    </w:p>
    <w:p w:rsidR="00BD1A79" w:rsidRPr="00B6706D" w:rsidRDefault="00BD1A79" w:rsidP="00BD1A79">
      <w:pPr>
        <w:tabs>
          <w:tab w:val="left" w:pos="3396"/>
        </w:tabs>
        <w:jc w:val="both"/>
        <w:rPr>
          <w:b/>
          <w:lang w:val="en-CA"/>
        </w:rPr>
      </w:pPr>
    </w:p>
    <w:p w:rsidR="00BD1A79" w:rsidRPr="00B6706D" w:rsidRDefault="00BD1A79" w:rsidP="00BD1A79">
      <w:pPr>
        <w:tabs>
          <w:tab w:val="left" w:pos="3396"/>
        </w:tabs>
        <w:jc w:val="both"/>
        <w:rPr>
          <w:b/>
          <w:color w:val="FF0000"/>
          <w:lang w:val="en-CA"/>
        </w:rPr>
      </w:pPr>
      <w:r w:rsidRPr="00B6706D">
        <w:rPr>
          <w:b/>
          <w:color w:val="FF0000"/>
          <w:lang w:val="en-CA"/>
        </w:rPr>
        <w:t>YOU NEED TO READ THE LEASE</w:t>
      </w:r>
    </w:p>
    <w:p w:rsidR="00BD1A79" w:rsidRDefault="00BD1A79" w:rsidP="00BD1A79">
      <w:pPr>
        <w:pBdr>
          <w:bottom w:val="single" w:sz="12" w:space="1" w:color="auto"/>
        </w:pBdr>
        <w:tabs>
          <w:tab w:val="left" w:pos="3396"/>
        </w:tabs>
        <w:jc w:val="both"/>
        <w:rPr>
          <w:b/>
          <w:color w:val="FF0000"/>
          <w:lang w:val="en-CA"/>
        </w:rPr>
      </w:pPr>
    </w:p>
    <w:p w:rsidR="00BD1A79" w:rsidRPr="00B6706D" w:rsidRDefault="00BD1A79" w:rsidP="00BD1A79">
      <w:pPr>
        <w:tabs>
          <w:tab w:val="left" w:pos="3396"/>
        </w:tabs>
        <w:jc w:val="both"/>
        <w:rPr>
          <w:b/>
          <w:lang w:val="en-CA"/>
        </w:rPr>
      </w:pPr>
      <w:r w:rsidRPr="00B6706D">
        <w:rPr>
          <w:b/>
          <w:lang w:val="en-CA"/>
        </w:rPr>
        <w:t>END</w:t>
      </w:r>
    </w:p>
    <w:p w:rsidR="00BD1A79" w:rsidRDefault="00BD1A79">
      <w:pPr>
        <w:rPr>
          <w:b/>
          <w:color w:val="000000" w:themeColor="text1"/>
          <w:sz w:val="24"/>
          <w:szCs w:val="24"/>
          <w:lang w:val="en-CA"/>
        </w:rPr>
      </w:pPr>
    </w:p>
    <w:p w:rsidR="00F92282" w:rsidRDefault="00F92282">
      <w:pPr>
        <w:rPr>
          <w:b/>
          <w:color w:val="000000" w:themeColor="text1"/>
          <w:sz w:val="24"/>
          <w:szCs w:val="24"/>
          <w:lang w:val="en-CA"/>
        </w:rPr>
      </w:pPr>
    </w:p>
    <w:p w:rsidR="00F92282" w:rsidRDefault="00F92282">
      <w:pPr>
        <w:rPr>
          <w:b/>
          <w:color w:val="000000" w:themeColor="text1"/>
          <w:sz w:val="24"/>
          <w:szCs w:val="24"/>
          <w:lang w:val="en-CA"/>
        </w:rPr>
      </w:pPr>
    </w:p>
    <w:p w:rsidR="00F92282" w:rsidRDefault="00F92282">
      <w:pPr>
        <w:rPr>
          <w:b/>
          <w:color w:val="000000" w:themeColor="text1"/>
          <w:sz w:val="24"/>
          <w:szCs w:val="24"/>
          <w:lang w:val="en-CA"/>
        </w:rPr>
      </w:pPr>
    </w:p>
    <w:p w:rsidR="00F92282" w:rsidRDefault="00F96424">
      <w:pPr>
        <w:rPr>
          <w:b/>
          <w:color w:val="000000" w:themeColor="text1"/>
          <w:sz w:val="24"/>
          <w:szCs w:val="24"/>
          <w:highlight w:val="yellow"/>
          <w:lang w:val="en-CA"/>
        </w:rPr>
      </w:pPr>
      <w:r>
        <w:br w:type="page"/>
      </w:r>
    </w:p>
    <w:p w:rsidR="00F92282" w:rsidRPr="00BD1A79" w:rsidRDefault="00186D74" w:rsidP="00BD1A79">
      <w:pPr>
        <w:pStyle w:val="Heading1"/>
        <w:rPr>
          <w:color w:val="000000" w:themeColor="text1"/>
          <w:lang w:val="en-CA"/>
        </w:rPr>
      </w:pPr>
      <w:bookmarkStart w:id="28" w:name="_Toc81554867"/>
      <w:r w:rsidRPr="00B6706D">
        <w:rPr>
          <w:lang w:val="en-CA"/>
        </w:rPr>
        <w:lastRenderedPageBreak/>
        <w:t>How to define and measure space</w:t>
      </w:r>
      <w:bookmarkEnd w:id="28"/>
    </w:p>
    <w:p w:rsidR="00F92282" w:rsidRPr="00B6706D" w:rsidRDefault="00F92282">
      <w:pPr>
        <w:jc w:val="center"/>
        <w:rPr>
          <w:b/>
          <w:color w:val="000000" w:themeColor="text1"/>
          <w:lang w:val="en-CA"/>
        </w:rPr>
      </w:pPr>
    </w:p>
    <w:p w:rsidR="00F92282" w:rsidRPr="00B6706D" w:rsidRDefault="00F96424">
      <w:pPr>
        <w:rPr>
          <w:b/>
          <w:color w:val="000000" w:themeColor="text1"/>
          <w:lang w:val="en-CA"/>
        </w:rPr>
      </w:pPr>
      <w:r w:rsidRPr="00B6706D">
        <w:rPr>
          <w:b/>
          <w:color w:val="000000" w:themeColor="text1"/>
          <w:lang w:val="en-CA"/>
        </w:rPr>
        <w:t>Q1.</w:t>
      </w:r>
    </w:p>
    <w:p w:rsidR="00F92282" w:rsidRPr="00EF58C6" w:rsidRDefault="00F96424" w:rsidP="00186D74">
      <w:pPr>
        <w:rPr>
          <w:color w:val="000000" w:themeColor="text1"/>
          <w:lang w:val="en-CA"/>
        </w:rPr>
      </w:pPr>
      <w:r w:rsidRPr="00EF58C6">
        <w:rPr>
          <w:color w:val="000000" w:themeColor="text1"/>
          <w:lang w:val="en-CA"/>
        </w:rPr>
        <w:t>What are the Rentable Area and the Gross Leasable Area (</w:t>
      </w:r>
      <w:proofErr w:type="spellStart"/>
      <w:r w:rsidRPr="00EF58C6">
        <w:rPr>
          <w:color w:val="000000" w:themeColor="text1"/>
          <w:lang w:val="en-CA"/>
        </w:rPr>
        <w:t>GLA</w:t>
      </w:r>
      <w:proofErr w:type="spellEnd"/>
      <w:r w:rsidRPr="00EF58C6">
        <w:rPr>
          <w:color w:val="000000" w:themeColor="text1"/>
          <w:lang w:val="en-CA"/>
        </w:rPr>
        <w:t>)?</w:t>
      </w:r>
    </w:p>
    <w:p w:rsidR="00F92282" w:rsidRPr="00E500FD" w:rsidRDefault="00465276" w:rsidP="00CC7607">
      <w:pPr>
        <w:rPr>
          <w:b/>
          <w:i/>
          <w:color w:val="000000" w:themeColor="text1"/>
          <w:lang w:val="en-CA"/>
        </w:rPr>
      </w:pPr>
      <w:proofErr w:type="gramStart"/>
      <w:r w:rsidRPr="00E500FD">
        <w:rPr>
          <w:b/>
          <w:i/>
          <w:color w:val="000000" w:themeColor="text1"/>
          <w:lang w:val="en-CA"/>
        </w:rPr>
        <w:t>Your</w:t>
      </w:r>
      <w:proofErr w:type="gramEnd"/>
      <w:r w:rsidRPr="00E500FD">
        <w:rPr>
          <w:b/>
          <w:i/>
          <w:color w:val="000000" w:themeColor="text1"/>
          <w:lang w:val="en-CA"/>
        </w:rPr>
        <w:t xml:space="preserve"> Answer</w:t>
      </w:r>
    </w:p>
    <w:p w:rsidR="00F92282" w:rsidRPr="00EF58C6" w:rsidRDefault="00F96424" w:rsidP="00EF58C6">
      <w:pPr>
        <w:rPr>
          <w:color w:val="000000" w:themeColor="text1"/>
          <w:lang w:val="en-CA"/>
        </w:rPr>
      </w:pPr>
      <w:r w:rsidRPr="00EF58C6">
        <w:rPr>
          <w:color w:val="000000" w:themeColor="text1"/>
          <w:lang w:val="en-CA"/>
        </w:rPr>
        <w:t>The Rentable area is the area used to calculate the rent and varies by the type of real estate.</w:t>
      </w:r>
    </w:p>
    <w:p w:rsidR="00F92282" w:rsidRPr="00EF58C6" w:rsidRDefault="00F92282" w:rsidP="00EF58C6">
      <w:pPr>
        <w:rPr>
          <w:color w:val="000000" w:themeColor="text1"/>
          <w:lang w:val="en-CA"/>
        </w:rPr>
      </w:pPr>
    </w:p>
    <w:p w:rsidR="00F92282" w:rsidRPr="00EF58C6" w:rsidRDefault="00F96424" w:rsidP="00EF58C6">
      <w:pPr>
        <w:rPr>
          <w:color w:val="000000" w:themeColor="text1"/>
          <w:lang w:val="en-CA"/>
        </w:rPr>
      </w:pPr>
      <w:proofErr w:type="gramStart"/>
      <w:r w:rsidRPr="00EF58C6">
        <w:rPr>
          <w:color w:val="000000" w:themeColor="text1"/>
          <w:lang w:val="en-CA"/>
        </w:rPr>
        <w:t>Industrial.</w:t>
      </w:r>
      <w:proofErr w:type="gramEnd"/>
      <w:r w:rsidRPr="00EF58C6">
        <w:rPr>
          <w:color w:val="000000" w:themeColor="text1"/>
          <w:lang w:val="en-CA"/>
        </w:rPr>
        <w:t xml:space="preserve"> The rentable area is generally the area occupied by the tenant</w:t>
      </w:r>
    </w:p>
    <w:p w:rsidR="00F92282" w:rsidRPr="00EF58C6" w:rsidRDefault="00F92282" w:rsidP="00EF58C6">
      <w:pPr>
        <w:rPr>
          <w:color w:val="000000" w:themeColor="text1"/>
          <w:lang w:val="en-CA"/>
        </w:rPr>
      </w:pPr>
    </w:p>
    <w:p w:rsidR="00F92282" w:rsidRPr="00EF58C6" w:rsidRDefault="00F96424" w:rsidP="00EF58C6">
      <w:pPr>
        <w:rPr>
          <w:color w:val="000000" w:themeColor="text1"/>
          <w:lang w:val="en-CA"/>
        </w:rPr>
      </w:pPr>
      <w:proofErr w:type="gramStart"/>
      <w:r w:rsidRPr="00EF58C6">
        <w:rPr>
          <w:color w:val="000000" w:themeColor="text1"/>
          <w:lang w:val="en-CA"/>
        </w:rPr>
        <w:t>Retail space.</w:t>
      </w:r>
      <w:proofErr w:type="gramEnd"/>
      <w:r w:rsidRPr="00EF58C6">
        <w:rPr>
          <w:color w:val="000000" w:themeColor="text1"/>
          <w:lang w:val="en-CA"/>
        </w:rPr>
        <w:t xml:space="preserve"> </w:t>
      </w:r>
      <w:proofErr w:type="gramStart"/>
      <w:r w:rsidRPr="00EF58C6">
        <w:rPr>
          <w:color w:val="000000" w:themeColor="text1"/>
          <w:lang w:val="en-CA"/>
        </w:rPr>
        <w:t>Called the Gross Leasable Area (</w:t>
      </w:r>
      <w:proofErr w:type="spellStart"/>
      <w:r w:rsidRPr="00EF58C6">
        <w:rPr>
          <w:color w:val="000000" w:themeColor="text1"/>
          <w:lang w:val="en-CA"/>
        </w:rPr>
        <w:t>GLA</w:t>
      </w:r>
      <w:proofErr w:type="spellEnd"/>
      <w:r w:rsidRPr="00EF58C6">
        <w:rPr>
          <w:color w:val="000000" w:themeColor="text1"/>
          <w:lang w:val="en-CA"/>
        </w:rPr>
        <w:t>).</w:t>
      </w:r>
      <w:proofErr w:type="gramEnd"/>
      <w:r w:rsidRPr="00EF58C6">
        <w:rPr>
          <w:color w:val="000000" w:themeColor="text1"/>
          <w:lang w:val="en-CA"/>
        </w:rPr>
        <w:t xml:space="preserve"> It’s the area occupied by the tenant</w:t>
      </w:r>
    </w:p>
    <w:p w:rsidR="00F92282" w:rsidRPr="00EF58C6" w:rsidRDefault="00F92282" w:rsidP="00EF58C6">
      <w:pPr>
        <w:rPr>
          <w:color w:val="000000" w:themeColor="text1"/>
          <w:lang w:val="en-CA"/>
        </w:rPr>
      </w:pPr>
    </w:p>
    <w:p w:rsidR="00F92282" w:rsidRDefault="00F96424" w:rsidP="00EF58C6">
      <w:pPr>
        <w:pBdr>
          <w:bottom w:val="single" w:sz="12" w:space="1" w:color="auto"/>
        </w:pBdr>
        <w:rPr>
          <w:color w:val="000000" w:themeColor="text1"/>
          <w:lang w:val="en-CA"/>
        </w:rPr>
      </w:pPr>
      <w:proofErr w:type="gramStart"/>
      <w:r w:rsidRPr="00EF58C6">
        <w:rPr>
          <w:color w:val="000000" w:themeColor="text1"/>
          <w:lang w:val="en-CA"/>
        </w:rPr>
        <w:t>Office Space.</w:t>
      </w:r>
      <w:proofErr w:type="gramEnd"/>
      <w:r w:rsidRPr="00EF58C6">
        <w:rPr>
          <w:color w:val="000000" w:themeColor="text1"/>
          <w:lang w:val="en-CA"/>
        </w:rPr>
        <w:t xml:space="preserve"> See the next flash card</w:t>
      </w:r>
    </w:p>
    <w:p w:rsidR="00CC7607" w:rsidRDefault="00CC7607" w:rsidP="00EF58C6">
      <w:pPr>
        <w:pBdr>
          <w:bottom w:val="single" w:sz="12" w:space="1" w:color="auto"/>
        </w:pBdr>
        <w:rPr>
          <w:color w:val="000000" w:themeColor="text1"/>
          <w:lang w:val="en-CA"/>
        </w:rPr>
      </w:pPr>
    </w:p>
    <w:p w:rsidR="00F92282" w:rsidRPr="00B6706D" w:rsidRDefault="00F92282" w:rsidP="00EF58C6">
      <w:pPr>
        <w:rPr>
          <w:b/>
          <w:color w:val="000000" w:themeColor="text1"/>
          <w:lang w:val="en-CA"/>
        </w:rPr>
      </w:pPr>
    </w:p>
    <w:p w:rsidR="00F92282" w:rsidRPr="00B6706D" w:rsidRDefault="00F96424">
      <w:pPr>
        <w:rPr>
          <w:b/>
          <w:color w:val="000000" w:themeColor="text1"/>
          <w:lang w:val="en-CA"/>
        </w:rPr>
      </w:pPr>
      <w:r w:rsidRPr="00B6706D">
        <w:rPr>
          <w:b/>
          <w:color w:val="000000" w:themeColor="text1"/>
          <w:lang w:val="en-CA"/>
        </w:rPr>
        <w:t>Q2.</w:t>
      </w:r>
    </w:p>
    <w:p w:rsidR="00F92282" w:rsidRPr="00EF58C6" w:rsidRDefault="00F96424" w:rsidP="00EF58C6">
      <w:pPr>
        <w:rPr>
          <w:color w:val="000000" w:themeColor="text1"/>
          <w:lang w:val="en-CA"/>
        </w:rPr>
      </w:pPr>
      <w:r w:rsidRPr="00EF58C6">
        <w:rPr>
          <w:color w:val="000000" w:themeColor="text1"/>
          <w:lang w:val="en-CA"/>
        </w:rPr>
        <w:t>How do you calculate the rentable area in an office building?</w:t>
      </w:r>
    </w:p>
    <w:p w:rsidR="00F92282" w:rsidRPr="00EF58C6" w:rsidRDefault="00465276">
      <w:pPr>
        <w:rPr>
          <w:b/>
          <w:i/>
          <w:color w:val="000000" w:themeColor="text1"/>
          <w:lang w:val="en-CA"/>
        </w:rPr>
      </w:pPr>
      <w:proofErr w:type="gramStart"/>
      <w:r w:rsidRPr="00B6706D">
        <w:rPr>
          <w:b/>
          <w:i/>
          <w:color w:val="000000" w:themeColor="text1"/>
          <w:lang w:val="en-CA"/>
        </w:rPr>
        <w:t>Your</w:t>
      </w:r>
      <w:proofErr w:type="gramEnd"/>
      <w:r w:rsidRPr="00B6706D">
        <w:rPr>
          <w:b/>
          <w:i/>
          <w:color w:val="000000" w:themeColor="text1"/>
          <w:lang w:val="en-CA"/>
        </w:rPr>
        <w:t xml:space="preserve"> Answer</w:t>
      </w:r>
    </w:p>
    <w:p w:rsidR="00F92282" w:rsidRPr="00EF58C6" w:rsidRDefault="00F96424">
      <w:pPr>
        <w:rPr>
          <w:color w:val="000000" w:themeColor="text1"/>
          <w:lang w:val="en-CA"/>
        </w:rPr>
      </w:pPr>
      <w:r w:rsidRPr="00EF58C6">
        <w:rPr>
          <w:color w:val="000000" w:themeColor="text1"/>
          <w:lang w:val="en-CA"/>
        </w:rPr>
        <w:t>In an office building the landlord wants to get paid rent based on the area occupied by the tenant which is called the “Usable Area” plus the tenant’s share of the common areas such as the lobby, corridors etc.</w:t>
      </w:r>
    </w:p>
    <w:p w:rsidR="00F92282" w:rsidRPr="00EF58C6" w:rsidRDefault="00F92282">
      <w:pPr>
        <w:rPr>
          <w:color w:val="000000" w:themeColor="text1"/>
          <w:lang w:val="en-CA"/>
        </w:rPr>
      </w:pPr>
    </w:p>
    <w:p w:rsidR="00F92282" w:rsidRPr="00EF58C6" w:rsidRDefault="00F96424">
      <w:pPr>
        <w:rPr>
          <w:color w:val="000000" w:themeColor="text1"/>
          <w:lang w:val="en-CA"/>
        </w:rPr>
      </w:pPr>
      <w:r w:rsidRPr="00EF58C6">
        <w:rPr>
          <w:color w:val="000000" w:themeColor="text1"/>
          <w:lang w:val="en-CA"/>
        </w:rPr>
        <w:t>Rentable Area = Usable Area x Load Factor or Common Area Factor</w:t>
      </w:r>
    </w:p>
    <w:p w:rsidR="00F92282" w:rsidRPr="00EF58C6" w:rsidRDefault="00F92282">
      <w:pPr>
        <w:rPr>
          <w:color w:val="000000" w:themeColor="text1"/>
          <w:lang w:val="en-CA"/>
        </w:rPr>
      </w:pPr>
    </w:p>
    <w:p w:rsidR="00F92282" w:rsidRPr="00EF58C6" w:rsidRDefault="00F96424">
      <w:pPr>
        <w:rPr>
          <w:color w:val="000000" w:themeColor="text1"/>
          <w:lang w:val="en-CA"/>
        </w:rPr>
      </w:pPr>
      <w:r w:rsidRPr="00EF58C6">
        <w:rPr>
          <w:color w:val="000000" w:themeColor="text1"/>
          <w:lang w:val="en-CA"/>
        </w:rPr>
        <w:t>Various names are used to identify the Load Factor.</w:t>
      </w:r>
    </w:p>
    <w:p w:rsidR="00F92282" w:rsidRPr="00EF58C6" w:rsidRDefault="00F96424">
      <w:pPr>
        <w:rPr>
          <w:color w:val="000000" w:themeColor="text1"/>
          <w:lang w:val="en-CA"/>
        </w:rPr>
      </w:pPr>
      <w:r w:rsidRPr="00EF58C6">
        <w:rPr>
          <w:color w:val="000000" w:themeColor="text1"/>
          <w:lang w:val="en-CA"/>
        </w:rPr>
        <w:tab/>
        <w:t>Load Factor, Common Area Factor</w:t>
      </w:r>
    </w:p>
    <w:p w:rsidR="00F92282" w:rsidRPr="00EF58C6" w:rsidRDefault="00F96424">
      <w:pPr>
        <w:rPr>
          <w:color w:val="000000" w:themeColor="text1"/>
          <w:lang w:val="en-CA"/>
        </w:rPr>
      </w:pPr>
      <w:r w:rsidRPr="00EF58C6">
        <w:rPr>
          <w:color w:val="000000" w:themeColor="text1"/>
          <w:lang w:val="en-CA"/>
        </w:rPr>
        <w:tab/>
        <w:t>Add On Factor, R/U (Rentable Area/Usable Area)</w:t>
      </w:r>
    </w:p>
    <w:p w:rsidR="00F92282" w:rsidRPr="00EF58C6" w:rsidRDefault="00F92282">
      <w:pPr>
        <w:rPr>
          <w:color w:val="000000" w:themeColor="text1"/>
          <w:lang w:val="en-CA"/>
        </w:rPr>
      </w:pPr>
    </w:p>
    <w:p w:rsidR="00F92282" w:rsidRPr="00EF58C6" w:rsidRDefault="00F96424">
      <w:r w:rsidRPr="00EF58C6">
        <w:rPr>
          <w:color w:val="000000" w:themeColor="text1"/>
          <w:lang w:val="en-CA"/>
        </w:rPr>
        <w:t>Example: Usable Area: 9,000 Sq. Ft Load Factor or Common Area Factor: 14%</w:t>
      </w:r>
    </w:p>
    <w:p w:rsidR="00F92282" w:rsidRPr="00EF58C6" w:rsidRDefault="00F92282">
      <w:pPr>
        <w:rPr>
          <w:color w:val="000000" w:themeColor="text1"/>
          <w:lang w:val="en-CA"/>
        </w:rPr>
      </w:pPr>
    </w:p>
    <w:p w:rsidR="00F92282" w:rsidRDefault="00F96424">
      <w:pPr>
        <w:rPr>
          <w:color w:val="000000" w:themeColor="text1"/>
          <w:lang w:val="en-CA"/>
        </w:rPr>
      </w:pPr>
      <w:r w:rsidRPr="00EF58C6">
        <w:rPr>
          <w:color w:val="000000" w:themeColor="text1"/>
          <w:lang w:val="en-CA"/>
        </w:rPr>
        <w:t xml:space="preserve">Rentable Area = 9,000 Sq. Ft plus 14% = 10,260 Sq. Ft </w:t>
      </w:r>
    </w:p>
    <w:p w:rsidR="00E500FD" w:rsidRDefault="00E500FD">
      <w:pPr>
        <w:pBdr>
          <w:bottom w:val="single" w:sz="12" w:space="1" w:color="auto"/>
        </w:pBdr>
        <w:rPr>
          <w:color w:val="000000" w:themeColor="text1"/>
          <w:lang w:val="en-CA"/>
        </w:rPr>
      </w:pPr>
    </w:p>
    <w:p w:rsidR="00E500FD" w:rsidRPr="00EF58C6" w:rsidRDefault="00E500FD">
      <w:pPr>
        <w:rPr>
          <w:color w:val="000000" w:themeColor="text1"/>
          <w:lang w:val="en-CA"/>
        </w:rPr>
      </w:pPr>
    </w:p>
    <w:p w:rsidR="00F92282" w:rsidRPr="00B6706D" w:rsidRDefault="00F96424">
      <w:pPr>
        <w:rPr>
          <w:b/>
          <w:color w:val="000000" w:themeColor="text1"/>
          <w:lang w:val="en-CA"/>
        </w:rPr>
      </w:pPr>
      <w:r w:rsidRPr="00B6706D">
        <w:br w:type="page"/>
      </w:r>
    </w:p>
    <w:p w:rsidR="00F92282" w:rsidRPr="00B6706D" w:rsidRDefault="00F96424">
      <w:pPr>
        <w:rPr>
          <w:b/>
          <w:color w:val="000000" w:themeColor="text1"/>
          <w:lang w:val="en-CA"/>
        </w:rPr>
      </w:pPr>
      <w:r w:rsidRPr="00B6706D">
        <w:rPr>
          <w:b/>
          <w:color w:val="000000" w:themeColor="text1"/>
          <w:lang w:val="en-CA"/>
        </w:rPr>
        <w:lastRenderedPageBreak/>
        <w:t>Q3.</w:t>
      </w:r>
    </w:p>
    <w:p w:rsidR="00F92282" w:rsidRPr="001C42F9" w:rsidRDefault="00F96424">
      <w:pPr>
        <w:rPr>
          <w:color w:val="000000" w:themeColor="text1"/>
          <w:lang w:val="en-CA"/>
        </w:rPr>
      </w:pPr>
      <w:r w:rsidRPr="001C42F9">
        <w:rPr>
          <w:color w:val="000000" w:themeColor="text1"/>
          <w:lang w:val="en-CA"/>
        </w:rPr>
        <w:t>Calculate the Base Rent per month for an office building using the following information:</w:t>
      </w:r>
    </w:p>
    <w:p w:rsidR="00F92282" w:rsidRPr="001C42F9" w:rsidRDefault="00F92282">
      <w:pPr>
        <w:rPr>
          <w:color w:val="000000" w:themeColor="text1"/>
          <w:lang w:val="en-CA"/>
        </w:rPr>
      </w:pPr>
    </w:p>
    <w:p w:rsidR="00F92282" w:rsidRPr="001C42F9" w:rsidRDefault="00F96424">
      <w:pPr>
        <w:rPr>
          <w:color w:val="000000" w:themeColor="text1"/>
          <w:lang w:val="en-CA"/>
        </w:rPr>
      </w:pPr>
      <w:r w:rsidRPr="001C42F9">
        <w:rPr>
          <w:color w:val="000000" w:themeColor="text1"/>
          <w:lang w:val="en-CA"/>
        </w:rPr>
        <w:t>Base Rent: $25 per Sq. Ft per Yr. based on the “Rentable Area”</w:t>
      </w:r>
    </w:p>
    <w:p w:rsidR="00F92282" w:rsidRPr="001C42F9" w:rsidRDefault="00F96424">
      <w:pPr>
        <w:rPr>
          <w:color w:val="000000" w:themeColor="text1"/>
          <w:lang w:val="en-CA"/>
        </w:rPr>
      </w:pPr>
      <w:r w:rsidRPr="001C42F9">
        <w:rPr>
          <w:color w:val="000000" w:themeColor="text1"/>
          <w:lang w:val="en-CA"/>
        </w:rPr>
        <w:t>Usable Area: 15,000 Sq. Ft. This is the area occupied by the tenant.</w:t>
      </w:r>
    </w:p>
    <w:p w:rsidR="00F92282" w:rsidRPr="001C42F9" w:rsidRDefault="00F96424" w:rsidP="001C42F9">
      <w:pPr>
        <w:rPr>
          <w:color w:val="000000" w:themeColor="text1"/>
          <w:lang w:val="en-CA"/>
        </w:rPr>
      </w:pPr>
      <w:r w:rsidRPr="001C42F9">
        <w:rPr>
          <w:color w:val="000000" w:themeColor="text1"/>
          <w:lang w:val="en-CA"/>
        </w:rPr>
        <w:t>Add on Factor: 14%</w:t>
      </w:r>
    </w:p>
    <w:p w:rsidR="00F92282" w:rsidRPr="00E500FD" w:rsidRDefault="00465276" w:rsidP="00E500FD">
      <w:pPr>
        <w:rPr>
          <w:b/>
          <w:i/>
          <w:color w:val="000000" w:themeColor="text1"/>
          <w:lang w:val="en-CA"/>
        </w:rPr>
      </w:pPr>
      <w:proofErr w:type="gramStart"/>
      <w:r w:rsidRPr="00B6706D">
        <w:rPr>
          <w:b/>
          <w:i/>
          <w:color w:val="000000" w:themeColor="text1"/>
          <w:lang w:val="en-CA"/>
        </w:rPr>
        <w:t>Your</w:t>
      </w:r>
      <w:proofErr w:type="gramEnd"/>
      <w:r w:rsidRPr="00B6706D">
        <w:rPr>
          <w:b/>
          <w:i/>
          <w:color w:val="000000" w:themeColor="text1"/>
          <w:lang w:val="en-CA"/>
        </w:rPr>
        <w:t xml:space="preserve"> Answer</w:t>
      </w:r>
    </w:p>
    <w:p w:rsidR="00F92282" w:rsidRPr="001C42F9" w:rsidRDefault="00F96424">
      <w:pPr>
        <w:rPr>
          <w:color w:val="000000" w:themeColor="text1"/>
          <w:lang w:val="en-CA"/>
        </w:rPr>
      </w:pPr>
      <w:r w:rsidRPr="001C42F9">
        <w:rPr>
          <w:color w:val="000000" w:themeColor="text1"/>
          <w:lang w:val="en-CA"/>
        </w:rPr>
        <w:t>Base Rent: $25 per Sq. Ft per Yr. based on the “Rentable Area”</w:t>
      </w:r>
    </w:p>
    <w:p w:rsidR="00F92282" w:rsidRPr="001C42F9" w:rsidRDefault="00F96424">
      <w:pPr>
        <w:rPr>
          <w:color w:val="000000" w:themeColor="text1"/>
          <w:lang w:val="en-CA"/>
        </w:rPr>
      </w:pPr>
      <w:r w:rsidRPr="001C42F9">
        <w:rPr>
          <w:color w:val="000000" w:themeColor="text1"/>
          <w:lang w:val="en-CA"/>
        </w:rPr>
        <w:t>Usable Area: 15,000 Sq. Ft. This is the area occupied by the tenant.</w:t>
      </w:r>
    </w:p>
    <w:p w:rsidR="00F92282" w:rsidRPr="001C42F9" w:rsidRDefault="00F96424">
      <w:pPr>
        <w:rPr>
          <w:color w:val="000000" w:themeColor="text1"/>
          <w:lang w:val="en-CA"/>
        </w:rPr>
      </w:pPr>
      <w:r w:rsidRPr="001C42F9">
        <w:rPr>
          <w:color w:val="000000" w:themeColor="text1"/>
          <w:lang w:val="en-CA"/>
        </w:rPr>
        <w:t>Add on Factor: 14%</w:t>
      </w:r>
    </w:p>
    <w:p w:rsidR="00F92282" w:rsidRPr="001C42F9" w:rsidRDefault="00F92282">
      <w:pPr>
        <w:rPr>
          <w:color w:val="000000" w:themeColor="text1"/>
          <w:lang w:val="en-CA"/>
        </w:rPr>
      </w:pPr>
    </w:p>
    <w:p w:rsidR="00F92282" w:rsidRPr="001C42F9" w:rsidRDefault="00F96424">
      <w:pPr>
        <w:rPr>
          <w:color w:val="000000" w:themeColor="text1"/>
          <w:lang w:val="en-CA"/>
        </w:rPr>
      </w:pPr>
      <w:r w:rsidRPr="001C42F9">
        <w:rPr>
          <w:color w:val="000000" w:themeColor="text1"/>
          <w:lang w:val="en-CA"/>
        </w:rPr>
        <w:t>Rentable Area = Usable Area plus the Add On Factor of 14%</w:t>
      </w:r>
    </w:p>
    <w:p w:rsidR="00F92282" w:rsidRPr="001C42F9" w:rsidRDefault="00F96424">
      <w:pPr>
        <w:rPr>
          <w:color w:val="000000" w:themeColor="text1"/>
          <w:lang w:val="en-CA"/>
        </w:rPr>
      </w:pPr>
      <w:r w:rsidRPr="001C42F9">
        <w:rPr>
          <w:color w:val="000000" w:themeColor="text1"/>
          <w:lang w:val="en-CA"/>
        </w:rPr>
        <w:t xml:space="preserve">                           = 15,000 Sq. Ft x 1.14</w:t>
      </w:r>
    </w:p>
    <w:p w:rsidR="00F92282" w:rsidRPr="001C42F9" w:rsidRDefault="001C42F9">
      <w:pPr>
        <w:rPr>
          <w:color w:val="000000" w:themeColor="text1"/>
          <w:lang w:val="en-CA"/>
        </w:rPr>
      </w:pPr>
      <w:r>
        <w:rPr>
          <w:color w:val="000000" w:themeColor="text1"/>
          <w:lang w:val="en-CA"/>
        </w:rPr>
        <w:tab/>
        <w:t xml:space="preserve">             </w:t>
      </w:r>
      <w:r w:rsidR="00F96424" w:rsidRPr="001C42F9">
        <w:rPr>
          <w:color w:val="000000" w:themeColor="text1"/>
          <w:lang w:val="en-CA"/>
        </w:rPr>
        <w:t>= 17,100 Sq. Ft</w:t>
      </w:r>
    </w:p>
    <w:p w:rsidR="00F92282" w:rsidRPr="001C42F9" w:rsidRDefault="00F92282">
      <w:pPr>
        <w:rPr>
          <w:color w:val="000000" w:themeColor="text1"/>
          <w:lang w:val="en-CA"/>
        </w:rPr>
      </w:pPr>
    </w:p>
    <w:p w:rsidR="00F92282" w:rsidRPr="001C42F9" w:rsidRDefault="00F96424">
      <w:pPr>
        <w:rPr>
          <w:color w:val="000000" w:themeColor="text1"/>
          <w:u w:val="single"/>
          <w:lang w:val="en-CA"/>
        </w:rPr>
      </w:pPr>
      <w:r w:rsidRPr="001C42F9">
        <w:rPr>
          <w:color w:val="000000" w:themeColor="text1"/>
          <w:lang w:val="en-CA"/>
        </w:rPr>
        <w:t xml:space="preserve">Monthly Base Rent = </w:t>
      </w:r>
      <w:r w:rsidRPr="001C42F9">
        <w:rPr>
          <w:color w:val="000000" w:themeColor="text1"/>
          <w:u w:val="single"/>
          <w:lang w:val="en-CA"/>
        </w:rPr>
        <w:t>17,100 Sq. Ft x $25 per Sq. Ft per Yr</w:t>
      </w:r>
    </w:p>
    <w:p w:rsidR="00F92282" w:rsidRPr="001C42F9" w:rsidRDefault="00F96424">
      <w:pPr>
        <w:rPr>
          <w:color w:val="000000" w:themeColor="text1"/>
          <w:lang w:val="en-CA"/>
        </w:rPr>
      </w:pPr>
      <w:r w:rsidRPr="001C42F9">
        <w:rPr>
          <w:color w:val="000000" w:themeColor="text1"/>
          <w:lang w:val="en-CA"/>
        </w:rPr>
        <w:t xml:space="preserve">                                       12</w:t>
      </w:r>
    </w:p>
    <w:p w:rsidR="00F92282" w:rsidRPr="001C42F9" w:rsidRDefault="00F92282">
      <w:pPr>
        <w:rPr>
          <w:color w:val="000000" w:themeColor="text1"/>
          <w:lang w:val="en-CA"/>
        </w:rPr>
      </w:pPr>
    </w:p>
    <w:p w:rsidR="00F92282" w:rsidRDefault="001C42F9">
      <w:pPr>
        <w:pBdr>
          <w:bottom w:val="single" w:sz="12" w:space="1" w:color="auto"/>
        </w:pBdr>
        <w:rPr>
          <w:color w:val="000000" w:themeColor="text1"/>
          <w:lang w:val="en-CA"/>
        </w:rPr>
      </w:pPr>
      <w:r>
        <w:rPr>
          <w:color w:val="000000" w:themeColor="text1"/>
          <w:lang w:val="en-CA"/>
        </w:rPr>
        <w:tab/>
      </w:r>
      <w:r>
        <w:rPr>
          <w:color w:val="000000" w:themeColor="text1"/>
          <w:lang w:val="en-CA"/>
        </w:rPr>
        <w:tab/>
        <w:t xml:space="preserve">       </w:t>
      </w:r>
      <w:r w:rsidR="00F96424" w:rsidRPr="001C42F9">
        <w:rPr>
          <w:color w:val="000000" w:themeColor="text1"/>
          <w:lang w:val="en-CA"/>
        </w:rPr>
        <w:t>= $35,625</w:t>
      </w:r>
    </w:p>
    <w:p w:rsidR="00E500FD" w:rsidRPr="001C42F9" w:rsidRDefault="00E500FD">
      <w:pPr>
        <w:pBdr>
          <w:bottom w:val="single" w:sz="12" w:space="1" w:color="auto"/>
        </w:pBdr>
        <w:rPr>
          <w:color w:val="000000" w:themeColor="text1"/>
          <w:lang w:val="en-CA"/>
        </w:rPr>
      </w:pPr>
    </w:p>
    <w:p w:rsidR="0077539C" w:rsidRPr="00B6706D" w:rsidRDefault="0077539C">
      <w:pPr>
        <w:rPr>
          <w:b/>
          <w:color w:val="000000" w:themeColor="text1"/>
          <w:lang w:val="en-CA"/>
        </w:rPr>
      </w:pPr>
    </w:p>
    <w:p w:rsidR="00F92282" w:rsidRPr="00B6706D" w:rsidRDefault="00F96424" w:rsidP="0077539C">
      <w:pPr>
        <w:rPr>
          <w:b/>
          <w:color w:val="000000" w:themeColor="text1"/>
          <w:lang w:val="en-CA"/>
        </w:rPr>
      </w:pPr>
      <w:r w:rsidRPr="00B6706D">
        <w:rPr>
          <w:b/>
          <w:color w:val="000000" w:themeColor="text1"/>
          <w:lang w:val="en-CA"/>
        </w:rPr>
        <w:t>Q4</w:t>
      </w:r>
    </w:p>
    <w:p w:rsidR="00F92282" w:rsidRPr="0077539C" w:rsidRDefault="00F96424" w:rsidP="0077539C">
      <w:pPr>
        <w:rPr>
          <w:color w:val="000000" w:themeColor="text1"/>
          <w:lang w:val="en-CA"/>
        </w:rPr>
      </w:pPr>
      <w:r w:rsidRPr="0077539C">
        <w:rPr>
          <w:color w:val="000000" w:themeColor="text1"/>
          <w:lang w:val="en-CA"/>
        </w:rPr>
        <w:t xml:space="preserve">What are the </w:t>
      </w:r>
      <w:proofErr w:type="spellStart"/>
      <w:r w:rsidRPr="0077539C">
        <w:rPr>
          <w:color w:val="000000" w:themeColor="text1"/>
          <w:lang w:val="en-CA"/>
        </w:rPr>
        <w:t>BOMA</w:t>
      </w:r>
      <w:proofErr w:type="spellEnd"/>
      <w:r w:rsidRPr="0077539C">
        <w:rPr>
          <w:color w:val="000000" w:themeColor="text1"/>
          <w:lang w:val="en-CA"/>
        </w:rPr>
        <w:t xml:space="preserve"> standards?</w:t>
      </w:r>
    </w:p>
    <w:p w:rsidR="00F92282" w:rsidRPr="00B6706D" w:rsidRDefault="00465276">
      <w:pPr>
        <w:rPr>
          <w:b/>
          <w:color w:val="000000" w:themeColor="text1"/>
          <w:lang w:val="en-CA"/>
        </w:rPr>
      </w:pPr>
      <w:proofErr w:type="gramStart"/>
      <w:r w:rsidRPr="00B6706D">
        <w:rPr>
          <w:b/>
          <w:i/>
          <w:color w:val="000000" w:themeColor="text1"/>
          <w:lang w:val="en-CA"/>
        </w:rPr>
        <w:t>Your</w:t>
      </w:r>
      <w:proofErr w:type="gramEnd"/>
      <w:r w:rsidRPr="00B6706D">
        <w:rPr>
          <w:b/>
          <w:i/>
          <w:color w:val="000000" w:themeColor="text1"/>
          <w:lang w:val="en-CA"/>
        </w:rPr>
        <w:t xml:space="preserve"> Answer</w:t>
      </w:r>
    </w:p>
    <w:p w:rsidR="00F92282" w:rsidRDefault="00F96424">
      <w:pPr>
        <w:rPr>
          <w:color w:val="000000" w:themeColor="text1"/>
          <w:lang w:val="en-CA"/>
        </w:rPr>
      </w:pPr>
      <w:r w:rsidRPr="0077539C">
        <w:rPr>
          <w:color w:val="000000" w:themeColor="text1"/>
          <w:lang w:val="en-CA"/>
        </w:rPr>
        <w:t xml:space="preserve">The </w:t>
      </w:r>
      <w:proofErr w:type="spellStart"/>
      <w:r w:rsidRPr="0077539C">
        <w:rPr>
          <w:color w:val="000000" w:themeColor="text1"/>
          <w:lang w:val="en-CA"/>
        </w:rPr>
        <w:t>BOMA</w:t>
      </w:r>
      <w:proofErr w:type="spellEnd"/>
      <w:r w:rsidRPr="0077539C">
        <w:rPr>
          <w:color w:val="000000" w:themeColor="text1"/>
          <w:lang w:val="en-CA"/>
        </w:rPr>
        <w:t xml:space="preserve"> (Building Owners and Manager Association) standards are widely used by landlords and tenants for measuring space in office, retail, </w:t>
      </w:r>
      <w:proofErr w:type="gramStart"/>
      <w:r w:rsidRPr="0077539C">
        <w:rPr>
          <w:color w:val="000000" w:themeColor="text1"/>
          <w:lang w:val="en-CA"/>
        </w:rPr>
        <w:t>industrial</w:t>
      </w:r>
      <w:proofErr w:type="gramEnd"/>
      <w:r w:rsidRPr="0077539C">
        <w:rPr>
          <w:color w:val="000000" w:themeColor="text1"/>
          <w:lang w:val="en-CA"/>
        </w:rPr>
        <w:t xml:space="preserve"> and flex buildings.</w:t>
      </w:r>
    </w:p>
    <w:p w:rsidR="00E500FD" w:rsidRDefault="00E500FD">
      <w:pPr>
        <w:pBdr>
          <w:bottom w:val="single" w:sz="12" w:space="1" w:color="auto"/>
        </w:pBdr>
        <w:rPr>
          <w:color w:val="000000" w:themeColor="text1"/>
          <w:lang w:val="en-CA"/>
        </w:rPr>
      </w:pPr>
    </w:p>
    <w:p w:rsidR="00F92282" w:rsidRPr="00B6706D" w:rsidRDefault="00F92282">
      <w:pPr>
        <w:rPr>
          <w:b/>
          <w:color w:val="000000" w:themeColor="text1"/>
          <w:lang w:val="en-CA"/>
        </w:rPr>
      </w:pPr>
    </w:p>
    <w:p w:rsidR="00F92282" w:rsidRPr="00B6706D" w:rsidRDefault="00F96424">
      <w:pPr>
        <w:rPr>
          <w:b/>
          <w:lang w:val="en-CA"/>
        </w:rPr>
      </w:pPr>
      <w:r w:rsidRPr="00B6706D">
        <w:rPr>
          <w:b/>
          <w:lang w:val="en-CA"/>
        </w:rPr>
        <w:t>Q5.</w:t>
      </w:r>
    </w:p>
    <w:p w:rsidR="00F92282" w:rsidRPr="0077539C" w:rsidRDefault="00F96424">
      <w:pPr>
        <w:rPr>
          <w:lang w:val="en-CA"/>
        </w:rPr>
      </w:pPr>
      <w:r w:rsidRPr="0077539C">
        <w:rPr>
          <w:lang w:val="en-CA"/>
        </w:rPr>
        <w:t xml:space="preserve">When using the </w:t>
      </w:r>
      <w:proofErr w:type="spellStart"/>
      <w:r w:rsidRPr="0077539C">
        <w:rPr>
          <w:lang w:val="en-CA"/>
        </w:rPr>
        <w:t>BOMA</w:t>
      </w:r>
      <w:proofErr w:type="spellEnd"/>
      <w:r w:rsidRPr="0077539C">
        <w:rPr>
          <w:lang w:val="en-CA"/>
        </w:rPr>
        <w:t xml:space="preserve"> Standard to measure space in an office building the stair well and elevator shaft are included in calculating the tenant’s rentable area.</w:t>
      </w:r>
    </w:p>
    <w:p w:rsidR="00F92282" w:rsidRPr="0077539C" w:rsidRDefault="00F92282">
      <w:pPr>
        <w:rPr>
          <w:lang w:val="en-CA"/>
        </w:rPr>
      </w:pPr>
    </w:p>
    <w:p w:rsidR="00F92282" w:rsidRPr="0077539C" w:rsidRDefault="00F96424">
      <w:pPr>
        <w:rPr>
          <w:lang w:val="en-CA"/>
        </w:rPr>
      </w:pPr>
      <w:r w:rsidRPr="0077539C">
        <w:rPr>
          <w:lang w:val="en-CA"/>
        </w:rPr>
        <w:tab/>
      </w:r>
      <w:r w:rsidRPr="0077539C">
        <w:rPr>
          <w:lang w:val="en-CA"/>
        </w:rPr>
        <w:tab/>
        <w:t>True      or      False</w:t>
      </w:r>
    </w:p>
    <w:p w:rsidR="00F92282" w:rsidRPr="0077539C" w:rsidRDefault="00F96424" w:rsidP="0077539C">
      <w:pPr>
        <w:rPr>
          <w:i/>
          <w:lang w:val="en-CA"/>
        </w:rPr>
      </w:pPr>
      <w:r w:rsidRPr="0077539C">
        <w:rPr>
          <w:lang w:val="en-CA"/>
        </w:rPr>
        <w:t xml:space="preserve">                              </w:t>
      </w:r>
      <w:r w:rsidRPr="0077539C">
        <w:rPr>
          <w:i/>
          <w:lang w:val="en-CA"/>
        </w:rPr>
        <w:t xml:space="preserve">Circle </w:t>
      </w:r>
      <w:r w:rsidR="00465276" w:rsidRPr="0077539C">
        <w:rPr>
          <w:i/>
          <w:lang w:val="en-CA"/>
        </w:rPr>
        <w:t>Your Answer</w:t>
      </w:r>
    </w:p>
    <w:p w:rsidR="00F92282" w:rsidRPr="00E500FD" w:rsidRDefault="00465276">
      <w:pPr>
        <w:rPr>
          <w:b/>
          <w:lang w:val="en-CA"/>
        </w:rPr>
      </w:pPr>
      <w:proofErr w:type="gramStart"/>
      <w:r w:rsidRPr="00E500FD">
        <w:rPr>
          <w:b/>
          <w:i/>
          <w:lang w:val="en-CA"/>
        </w:rPr>
        <w:t>Your</w:t>
      </w:r>
      <w:proofErr w:type="gramEnd"/>
      <w:r w:rsidRPr="00E500FD">
        <w:rPr>
          <w:b/>
          <w:i/>
          <w:lang w:val="en-CA"/>
        </w:rPr>
        <w:t xml:space="preserve"> Answer</w:t>
      </w:r>
    </w:p>
    <w:p w:rsidR="00F92282" w:rsidRPr="00B6706D" w:rsidRDefault="00F92282">
      <w:pPr>
        <w:rPr>
          <w:b/>
          <w:lang w:val="en-CA"/>
        </w:rPr>
      </w:pPr>
    </w:p>
    <w:p w:rsidR="00F92282" w:rsidRPr="0077539C" w:rsidRDefault="00F96424">
      <w:pPr>
        <w:rPr>
          <w:lang w:val="en-CA"/>
        </w:rPr>
      </w:pPr>
      <w:proofErr w:type="gramStart"/>
      <w:r w:rsidRPr="0077539C">
        <w:rPr>
          <w:lang w:val="en-CA"/>
        </w:rPr>
        <w:t>False.</w:t>
      </w:r>
      <w:proofErr w:type="gramEnd"/>
      <w:r w:rsidRPr="0077539C">
        <w:rPr>
          <w:lang w:val="en-CA"/>
        </w:rPr>
        <w:t xml:space="preserve"> </w:t>
      </w:r>
    </w:p>
    <w:p w:rsidR="00F92282" w:rsidRDefault="00F96424">
      <w:pPr>
        <w:pBdr>
          <w:bottom w:val="single" w:sz="12" w:space="1" w:color="auto"/>
        </w:pBdr>
        <w:rPr>
          <w:lang w:val="en-CA"/>
        </w:rPr>
      </w:pPr>
      <w:r w:rsidRPr="0077539C">
        <w:rPr>
          <w:lang w:val="en-CA"/>
        </w:rPr>
        <w:t xml:space="preserve">Using the </w:t>
      </w:r>
      <w:proofErr w:type="spellStart"/>
      <w:r w:rsidRPr="0077539C">
        <w:rPr>
          <w:lang w:val="en-CA"/>
        </w:rPr>
        <w:t>BOMA</w:t>
      </w:r>
      <w:proofErr w:type="spellEnd"/>
      <w:r w:rsidRPr="0077539C">
        <w:rPr>
          <w:lang w:val="en-CA"/>
        </w:rPr>
        <w:t xml:space="preserve"> Standards the stairwells and elevator shafts are excluded when calculating the rentable area.</w:t>
      </w:r>
    </w:p>
    <w:p w:rsidR="00E500FD" w:rsidRPr="0077539C" w:rsidRDefault="00E500FD">
      <w:pPr>
        <w:pBdr>
          <w:bottom w:val="single" w:sz="12" w:space="1" w:color="auto"/>
        </w:pBdr>
        <w:rPr>
          <w:lang w:val="en-CA"/>
        </w:rPr>
      </w:pPr>
    </w:p>
    <w:p w:rsidR="0077539C" w:rsidRPr="0077539C" w:rsidRDefault="0077539C">
      <w:pPr>
        <w:rPr>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Q6.</w:t>
      </w:r>
    </w:p>
    <w:p w:rsidR="00F92282" w:rsidRPr="0077539C" w:rsidRDefault="00F96424">
      <w:pPr>
        <w:rPr>
          <w:lang w:val="en-CA"/>
        </w:rPr>
      </w:pPr>
      <w:r w:rsidRPr="0077539C">
        <w:rPr>
          <w:lang w:val="en-CA"/>
        </w:rPr>
        <w:t xml:space="preserve">Using the </w:t>
      </w:r>
      <w:proofErr w:type="spellStart"/>
      <w:r w:rsidRPr="0077539C">
        <w:rPr>
          <w:lang w:val="en-CA"/>
        </w:rPr>
        <w:t>BOMA</w:t>
      </w:r>
      <w:proofErr w:type="spellEnd"/>
      <w:r w:rsidRPr="0077539C">
        <w:rPr>
          <w:lang w:val="en-CA"/>
        </w:rPr>
        <w:t xml:space="preserve"> Standards for office buildings how would you measure Tenants A’s space?</w:t>
      </w:r>
    </w:p>
    <w:p w:rsidR="00F92282" w:rsidRPr="0077539C" w:rsidRDefault="00F92282">
      <w:pPr>
        <w:rPr>
          <w:lang w:val="en-CA"/>
        </w:rPr>
      </w:pPr>
    </w:p>
    <w:p w:rsidR="00F92282" w:rsidRPr="0077539C" w:rsidRDefault="00F96424">
      <w:pPr>
        <w:rPr>
          <w:lang w:val="en-CA"/>
        </w:rPr>
      </w:pPr>
      <w:r w:rsidRPr="0077539C">
        <w:rPr>
          <w:lang w:val="en-CA"/>
        </w:rPr>
        <w:t>WALL A. Measure to Inside OR to the Outside of the wall</w:t>
      </w:r>
    </w:p>
    <w:p w:rsidR="00F92282" w:rsidRPr="0077539C" w:rsidRDefault="00F96424">
      <w:pPr>
        <w:rPr>
          <w:lang w:val="en-CA"/>
        </w:rPr>
      </w:pPr>
      <w:proofErr w:type="gramStart"/>
      <w:r w:rsidRPr="0077539C">
        <w:rPr>
          <w:lang w:val="en-CA"/>
        </w:rPr>
        <w:t>WALL B.</w:t>
      </w:r>
      <w:proofErr w:type="gramEnd"/>
      <w:r w:rsidRPr="0077539C">
        <w:rPr>
          <w:lang w:val="en-CA"/>
        </w:rPr>
        <w:t xml:space="preserve"> Over 50% of the wall is glass. Measure to Inside OR the Outside of wall B or </w:t>
      </w:r>
    </w:p>
    <w:p w:rsidR="00F92282" w:rsidRPr="0077539C" w:rsidRDefault="00F96424">
      <w:pPr>
        <w:rPr>
          <w:lang w:val="en-CA"/>
        </w:rPr>
      </w:pPr>
      <w:proofErr w:type="gramStart"/>
      <w:r w:rsidRPr="0077539C">
        <w:rPr>
          <w:lang w:val="en-CA"/>
        </w:rPr>
        <w:t>to</w:t>
      </w:r>
      <w:proofErr w:type="gramEnd"/>
      <w:r w:rsidRPr="0077539C">
        <w:rPr>
          <w:lang w:val="en-CA"/>
        </w:rPr>
        <w:t xml:space="preserve"> the inside of the glass line?</w:t>
      </w:r>
    </w:p>
    <w:p w:rsidR="00F92282" w:rsidRPr="0077539C" w:rsidRDefault="00F96424">
      <w:pPr>
        <w:rPr>
          <w:lang w:val="en-CA"/>
        </w:rPr>
      </w:pPr>
      <w:r w:rsidRPr="0077539C">
        <w:rPr>
          <w:lang w:val="en-CA"/>
        </w:rPr>
        <w:t xml:space="preserve">INTERIOR C. Measure to the </w:t>
      </w:r>
      <w:proofErr w:type="gramStart"/>
      <w:r w:rsidRPr="0077539C">
        <w:rPr>
          <w:lang w:val="en-CA"/>
        </w:rPr>
        <w:t>Inside  or</w:t>
      </w:r>
      <w:proofErr w:type="gramEnd"/>
      <w:r w:rsidRPr="0077539C">
        <w:rPr>
          <w:lang w:val="en-CA"/>
        </w:rPr>
        <w:t xml:space="preserve"> Exterior of the interior wall?</w:t>
      </w:r>
    </w:p>
    <w:p w:rsidR="00F92282" w:rsidRPr="0077539C" w:rsidRDefault="00F96424">
      <w:pPr>
        <w:rPr>
          <w:lang w:val="en-CA"/>
        </w:rPr>
      </w:pPr>
      <w:proofErr w:type="gramStart"/>
      <w:r w:rsidRPr="0077539C">
        <w:rPr>
          <w:lang w:val="en-CA"/>
        </w:rPr>
        <w:t>DEMISING WALL.</w:t>
      </w:r>
      <w:proofErr w:type="gramEnd"/>
      <w:r w:rsidRPr="0077539C">
        <w:rPr>
          <w:lang w:val="en-CA"/>
        </w:rPr>
        <w:t xml:space="preserve"> Measure to the Interior or the middle of the demising wall?</w:t>
      </w:r>
    </w:p>
    <w:p w:rsidR="00F92282" w:rsidRPr="0077539C" w:rsidRDefault="00F96424">
      <w:pPr>
        <w:rPr>
          <w:lang w:val="en-CA"/>
        </w:rPr>
      </w:pPr>
      <w:proofErr w:type="gramStart"/>
      <w:r w:rsidRPr="0077539C">
        <w:rPr>
          <w:lang w:val="en-CA"/>
        </w:rPr>
        <w:t>ELEVATOR WALLS.</w:t>
      </w:r>
      <w:proofErr w:type="gramEnd"/>
      <w:r w:rsidRPr="0077539C">
        <w:rPr>
          <w:lang w:val="en-CA"/>
        </w:rPr>
        <w:t xml:space="preserve"> Measure to the Inside or Exterior of the elevator walls?</w:t>
      </w:r>
    </w:p>
    <w:p w:rsidR="00F92282" w:rsidRPr="0077539C" w:rsidRDefault="00F92282">
      <w:pPr>
        <w:rPr>
          <w:lang w:val="en-CA"/>
        </w:rPr>
      </w:pPr>
    </w:p>
    <w:p w:rsidR="00F92282" w:rsidRPr="00B6706D" w:rsidRDefault="00F96424">
      <w:pPr>
        <w:rPr>
          <w:b/>
          <w:lang w:val="en-CA"/>
        </w:rPr>
      </w:pPr>
      <w:r w:rsidRPr="00B6706D">
        <w:rPr>
          <w:noProof/>
        </w:rPr>
        <w:drawing>
          <wp:inline distT="0" distB="0" distL="0" distR="0" wp14:anchorId="696BFCF1" wp14:editId="6ED3A541">
            <wp:extent cx="2528570" cy="1685290"/>
            <wp:effectExtent l="0" t="0" r="0" b="0"/>
            <wp:docPr id="1" name="Picture 2" descr="C:\Users\Neil\AppData\Local\Temp\SNAGHTML1e909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C:\Users\Neil\AppData\Local\Temp\SNAGHTML1e909260.PNG"/>
                    <pic:cNvPicPr>
                      <a:picLocks noChangeAspect="1" noChangeArrowheads="1"/>
                    </pic:cNvPicPr>
                  </pic:nvPicPr>
                  <pic:blipFill>
                    <a:blip r:embed="rId13"/>
                    <a:stretch>
                      <a:fillRect/>
                    </a:stretch>
                  </pic:blipFill>
                  <pic:spPr bwMode="auto">
                    <a:xfrm>
                      <a:off x="0" y="0"/>
                      <a:ext cx="2528570" cy="1685290"/>
                    </a:xfrm>
                    <a:prstGeom prst="rect">
                      <a:avLst/>
                    </a:prstGeom>
                  </pic:spPr>
                </pic:pic>
              </a:graphicData>
            </a:graphic>
          </wp:inline>
        </w:drawing>
      </w:r>
    </w:p>
    <w:p w:rsidR="00F92282" w:rsidRPr="00B6706D" w:rsidRDefault="00F92282" w:rsidP="0077539C">
      <w:pPr>
        <w:rPr>
          <w:b/>
          <w:lang w:val="en-CA"/>
        </w:rPr>
      </w:pPr>
    </w:p>
    <w:p w:rsidR="0077539C"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77539C" w:rsidRDefault="00F96424">
      <w:pPr>
        <w:rPr>
          <w:lang w:val="en-CA"/>
        </w:rPr>
      </w:pPr>
      <w:r w:rsidRPr="0077539C">
        <w:rPr>
          <w:lang w:val="en-CA"/>
        </w:rPr>
        <w:t xml:space="preserve">Using the </w:t>
      </w:r>
      <w:proofErr w:type="spellStart"/>
      <w:r w:rsidRPr="0077539C">
        <w:rPr>
          <w:lang w:val="en-CA"/>
        </w:rPr>
        <w:t>BOMA</w:t>
      </w:r>
      <w:proofErr w:type="spellEnd"/>
      <w:r w:rsidRPr="0077539C">
        <w:rPr>
          <w:lang w:val="en-CA"/>
        </w:rPr>
        <w:t xml:space="preserve"> standards how would you measure Tenant </w:t>
      </w:r>
      <w:proofErr w:type="gramStart"/>
      <w:r w:rsidRPr="0077539C">
        <w:rPr>
          <w:lang w:val="en-CA"/>
        </w:rPr>
        <w:t>A</w:t>
      </w:r>
      <w:proofErr w:type="gramEnd"/>
      <w:r w:rsidRPr="0077539C">
        <w:rPr>
          <w:lang w:val="en-CA"/>
        </w:rPr>
        <w:t xml:space="preserve"> space?</w:t>
      </w:r>
    </w:p>
    <w:p w:rsidR="00F92282" w:rsidRPr="00B6706D" w:rsidRDefault="00F96424">
      <w:pPr>
        <w:rPr>
          <w:b/>
          <w:lang w:val="en-CA"/>
        </w:rPr>
      </w:pPr>
      <w:r w:rsidRPr="00B6706D">
        <w:rPr>
          <w:noProof/>
        </w:rPr>
        <w:drawing>
          <wp:inline distT="0" distB="0" distL="0" distR="0" wp14:anchorId="4877AA8B" wp14:editId="31D680F8">
            <wp:extent cx="2524760" cy="1682750"/>
            <wp:effectExtent l="0" t="0" r="0" b="0"/>
            <wp:docPr id="2" name="Picture 5" descr="C:\Users\Neil\AppData\Local\Temp\SNAGHTML1e909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C:\Users\Neil\AppData\Local\Temp\SNAGHTML1e909260.PNG"/>
                    <pic:cNvPicPr>
                      <a:picLocks noChangeAspect="1" noChangeArrowheads="1"/>
                    </pic:cNvPicPr>
                  </pic:nvPicPr>
                  <pic:blipFill>
                    <a:blip r:embed="rId13"/>
                    <a:stretch>
                      <a:fillRect/>
                    </a:stretch>
                  </pic:blipFill>
                  <pic:spPr bwMode="auto">
                    <a:xfrm>
                      <a:off x="0" y="0"/>
                      <a:ext cx="2524760" cy="1682750"/>
                    </a:xfrm>
                    <a:prstGeom prst="rect">
                      <a:avLst/>
                    </a:prstGeom>
                  </pic:spPr>
                </pic:pic>
              </a:graphicData>
            </a:graphic>
          </wp:inline>
        </w:drawing>
      </w:r>
    </w:p>
    <w:p w:rsidR="00F92282" w:rsidRPr="00B6706D" w:rsidRDefault="00F92282">
      <w:pPr>
        <w:rPr>
          <w:b/>
          <w:lang w:val="en-CA"/>
        </w:rPr>
      </w:pPr>
    </w:p>
    <w:p w:rsidR="00F92282" w:rsidRPr="0077539C" w:rsidRDefault="00F96424">
      <w:pPr>
        <w:rPr>
          <w:lang w:val="en-CA"/>
        </w:rPr>
      </w:pPr>
      <w:r w:rsidRPr="0077539C">
        <w:rPr>
          <w:lang w:val="en-CA"/>
        </w:rPr>
        <w:t>WALL A. Measure to the Outside of the wall</w:t>
      </w:r>
    </w:p>
    <w:p w:rsidR="00F92282" w:rsidRPr="0077539C" w:rsidRDefault="00F96424">
      <w:pPr>
        <w:rPr>
          <w:lang w:val="en-CA"/>
        </w:rPr>
      </w:pPr>
      <w:proofErr w:type="gramStart"/>
      <w:r w:rsidRPr="0077539C">
        <w:rPr>
          <w:lang w:val="en-CA"/>
        </w:rPr>
        <w:t>WALL B.</w:t>
      </w:r>
      <w:proofErr w:type="gramEnd"/>
      <w:r w:rsidRPr="0077539C">
        <w:rPr>
          <w:lang w:val="en-CA"/>
        </w:rPr>
        <w:t xml:space="preserve"> Over 50% of the wall is glass. Measure to Inside of the glass line?</w:t>
      </w:r>
    </w:p>
    <w:p w:rsidR="00F92282" w:rsidRPr="0077539C" w:rsidRDefault="00F96424">
      <w:pPr>
        <w:rPr>
          <w:lang w:val="en-CA"/>
        </w:rPr>
      </w:pPr>
      <w:r w:rsidRPr="0077539C">
        <w:rPr>
          <w:lang w:val="en-CA"/>
        </w:rPr>
        <w:t>INTERIOR C. Measure to the inside of the interior wall?</w:t>
      </w:r>
    </w:p>
    <w:p w:rsidR="00F92282" w:rsidRPr="0077539C" w:rsidRDefault="00F96424">
      <w:pPr>
        <w:rPr>
          <w:lang w:val="en-CA"/>
        </w:rPr>
      </w:pPr>
      <w:proofErr w:type="gramStart"/>
      <w:r w:rsidRPr="0077539C">
        <w:rPr>
          <w:lang w:val="en-CA"/>
        </w:rPr>
        <w:t>DEMISING WALL.</w:t>
      </w:r>
      <w:proofErr w:type="gramEnd"/>
      <w:r w:rsidRPr="0077539C">
        <w:rPr>
          <w:lang w:val="en-CA"/>
        </w:rPr>
        <w:t xml:space="preserve"> Measure to the middle of the demising wall?</w:t>
      </w:r>
    </w:p>
    <w:p w:rsidR="00F92282" w:rsidRDefault="00F96424">
      <w:pPr>
        <w:pBdr>
          <w:bottom w:val="single" w:sz="12" w:space="1" w:color="auto"/>
        </w:pBdr>
        <w:rPr>
          <w:lang w:val="en-CA"/>
        </w:rPr>
      </w:pPr>
      <w:proofErr w:type="gramStart"/>
      <w:r w:rsidRPr="0077539C">
        <w:rPr>
          <w:lang w:val="en-CA"/>
        </w:rPr>
        <w:t>ELEVATOR WALLS.</w:t>
      </w:r>
      <w:proofErr w:type="gramEnd"/>
      <w:r w:rsidRPr="0077539C">
        <w:rPr>
          <w:lang w:val="en-CA"/>
        </w:rPr>
        <w:t xml:space="preserve"> Measure to the Inside of the elevator walls?</w:t>
      </w:r>
    </w:p>
    <w:p w:rsidR="004C6C9E" w:rsidRDefault="004C6C9E">
      <w:pPr>
        <w:pBdr>
          <w:bottom w:val="single" w:sz="12" w:space="1" w:color="auto"/>
        </w:pBdr>
        <w:rPr>
          <w:lang w:val="en-CA"/>
        </w:rPr>
      </w:pPr>
    </w:p>
    <w:p w:rsidR="0077539C" w:rsidRPr="0077539C" w:rsidRDefault="0077539C">
      <w:pPr>
        <w:rPr>
          <w:lang w:val="en-CA"/>
        </w:rPr>
      </w:pPr>
    </w:p>
    <w:p w:rsidR="00F92282" w:rsidRPr="0077539C" w:rsidRDefault="00F92282">
      <w:pPr>
        <w:rPr>
          <w:lang w:val="en-CA"/>
        </w:rPr>
      </w:pPr>
    </w:p>
    <w:p w:rsidR="00F92282" w:rsidRPr="00B6706D" w:rsidRDefault="00F92282">
      <w:pPr>
        <w:rPr>
          <w:b/>
          <w:lang w:val="en-CA"/>
        </w:rPr>
      </w:pPr>
    </w:p>
    <w:p w:rsidR="00F92282" w:rsidRPr="00B6706D" w:rsidRDefault="00F96424">
      <w:pPr>
        <w:rPr>
          <w:b/>
          <w:lang w:val="en-CA"/>
        </w:rPr>
      </w:pPr>
      <w:r w:rsidRPr="00B6706D">
        <w:br w:type="page"/>
      </w:r>
    </w:p>
    <w:p w:rsidR="00F92282" w:rsidRPr="00E83FB7" w:rsidRDefault="00F96424" w:rsidP="00E83FB7">
      <w:pPr>
        <w:rPr>
          <w:b/>
          <w:color w:val="000000" w:themeColor="text1"/>
          <w:lang w:val="en-CA"/>
        </w:rPr>
      </w:pPr>
      <w:r w:rsidRPr="00B6706D">
        <w:rPr>
          <w:b/>
          <w:color w:val="000000" w:themeColor="text1"/>
          <w:lang w:val="en-CA"/>
        </w:rPr>
        <w:lastRenderedPageBreak/>
        <w:t>Q7.</w:t>
      </w:r>
    </w:p>
    <w:p w:rsidR="00F92282" w:rsidRPr="0077539C" w:rsidRDefault="00F96424" w:rsidP="0077539C">
      <w:pPr>
        <w:rPr>
          <w:color w:val="000000" w:themeColor="text1"/>
          <w:lang w:val="en-CA"/>
        </w:rPr>
      </w:pPr>
      <w:r w:rsidRPr="0077539C">
        <w:rPr>
          <w:color w:val="000000" w:themeColor="text1"/>
          <w:lang w:val="en-CA"/>
        </w:rPr>
        <w:t>What are the dangers associated with quoting rents as $ per Sq. Ft per Yr. or Month?</w:t>
      </w:r>
    </w:p>
    <w:p w:rsidR="00F92282" w:rsidRPr="00B6706D" w:rsidRDefault="00465276">
      <w:pPr>
        <w:rPr>
          <w:b/>
          <w:color w:val="000000" w:themeColor="text1"/>
          <w:lang w:val="en-CA"/>
        </w:rPr>
      </w:pPr>
      <w:proofErr w:type="gramStart"/>
      <w:r w:rsidRPr="00B6706D">
        <w:rPr>
          <w:b/>
          <w:i/>
          <w:color w:val="000000" w:themeColor="text1"/>
          <w:lang w:val="en-CA"/>
        </w:rPr>
        <w:t>Your</w:t>
      </w:r>
      <w:proofErr w:type="gramEnd"/>
      <w:r w:rsidRPr="00B6706D">
        <w:rPr>
          <w:b/>
          <w:i/>
          <w:color w:val="000000" w:themeColor="text1"/>
          <w:lang w:val="en-CA"/>
        </w:rPr>
        <w:t xml:space="preserve"> Answer</w:t>
      </w:r>
    </w:p>
    <w:p w:rsidR="00F92282" w:rsidRPr="0077539C" w:rsidRDefault="00F96424">
      <w:pPr>
        <w:rPr>
          <w:color w:val="000000" w:themeColor="text1"/>
          <w:lang w:val="en-CA"/>
        </w:rPr>
      </w:pPr>
      <w:r w:rsidRPr="0077539C">
        <w:rPr>
          <w:color w:val="000000" w:themeColor="text1"/>
          <w:lang w:val="en-CA"/>
        </w:rPr>
        <w:t>When calculating the rent the landlord and the tenant may use different areas to calculate the rent which can lease to misunderstandings as to the amount of the rent.</w:t>
      </w:r>
    </w:p>
    <w:p w:rsidR="00F92282" w:rsidRPr="0077539C" w:rsidRDefault="00F92282">
      <w:pPr>
        <w:rPr>
          <w:color w:val="000000" w:themeColor="text1"/>
          <w:lang w:val="en-CA"/>
        </w:rPr>
      </w:pPr>
    </w:p>
    <w:p w:rsidR="00F92282" w:rsidRPr="0077539C" w:rsidRDefault="00F96424">
      <w:pPr>
        <w:rPr>
          <w:color w:val="000000" w:themeColor="text1"/>
          <w:lang w:val="en-CA"/>
        </w:rPr>
      </w:pPr>
      <w:proofErr w:type="gramStart"/>
      <w:r w:rsidRPr="0077539C">
        <w:rPr>
          <w:color w:val="000000" w:themeColor="text1"/>
          <w:lang w:val="en-CA"/>
        </w:rPr>
        <w:t>Example.</w:t>
      </w:r>
      <w:proofErr w:type="gramEnd"/>
      <w:r w:rsidRPr="0077539C">
        <w:rPr>
          <w:color w:val="000000" w:themeColor="text1"/>
          <w:lang w:val="en-CA"/>
        </w:rPr>
        <w:t xml:space="preserve"> Office building</w:t>
      </w:r>
    </w:p>
    <w:p w:rsidR="00F92282" w:rsidRPr="0077539C" w:rsidRDefault="00F96424">
      <w:pPr>
        <w:rPr>
          <w:color w:val="000000" w:themeColor="text1"/>
          <w:lang w:val="en-CA"/>
        </w:rPr>
      </w:pPr>
      <w:r w:rsidRPr="0077539C">
        <w:rPr>
          <w:color w:val="000000" w:themeColor="text1"/>
          <w:lang w:val="en-CA"/>
        </w:rPr>
        <w:t>Rentable Area: 10,000 Sq. Ft includes a portion of the common areas like corridors and the lobby.</w:t>
      </w:r>
    </w:p>
    <w:p w:rsidR="00F92282" w:rsidRPr="0077539C" w:rsidRDefault="00F92282">
      <w:pPr>
        <w:rPr>
          <w:color w:val="000000" w:themeColor="text1"/>
          <w:lang w:val="en-CA"/>
        </w:rPr>
      </w:pPr>
    </w:p>
    <w:p w:rsidR="00F92282" w:rsidRPr="0077539C" w:rsidRDefault="00F96424">
      <w:pPr>
        <w:rPr>
          <w:color w:val="000000" w:themeColor="text1"/>
          <w:lang w:val="en-CA"/>
        </w:rPr>
      </w:pPr>
      <w:r w:rsidRPr="0077539C">
        <w:rPr>
          <w:color w:val="000000" w:themeColor="text1"/>
          <w:lang w:val="en-CA"/>
        </w:rPr>
        <w:t>Area occupied by the tenant: 9,000 Sq.Ft</w:t>
      </w:r>
    </w:p>
    <w:p w:rsidR="00F92282" w:rsidRPr="0077539C" w:rsidRDefault="00F96424">
      <w:pPr>
        <w:rPr>
          <w:color w:val="000000" w:themeColor="text1"/>
          <w:lang w:val="en-CA"/>
        </w:rPr>
      </w:pPr>
      <w:r w:rsidRPr="0077539C">
        <w:rPr>
          <w:color w:val="000000" w:themeColor="text1"/>
          <w:lang w:val="en-CA"/>
        </w:rPr>
        <w:t>Rent Rate: $30 per Sq. Ft per Yr</w:t>
      </w:r>
    </w:p>
    <w:p w:rsidR="00F92282" w:rsidRPr="0077539C" w:rsidRDefault="00F92282">
      <w:pPr>
        <w:rPr>
          <w:color w:val="000000" w:themeColor="text1"/>
          <w:lang w:val="en-CA"/>
        </w:rPr>
      </w:pPr>
    </w:p>
    <w:p w:rsidR="00F92282" w:rsidRPr="0077539C" w:rsidRDefault="00F96424">
      <w:pPr>
        <w:rPr>
          <w:color w:val="000000" w:themeColor="text1"/>
          <w:lang w:val="en-CA"/>
        </w:rPr>
      </w:pPr>
      <w:r w:rsidRPr="0077539C">
        <w:rPr>
          <w:color w:val="000000" w:themeColor="text1"/>
          <w:lang w:val="en-CA"/>
        </w:rPr>
        <w:t>Tenant calculates the rent as 9,000 Sq.Ft x $30 = $270,000 per year</w:t>
      </w:r>
    </w:p>
    <w:p w:rsidR="00F92282" w:rsidRPr="0077539C" w:rsidRDefault="00F96424">
      <w:pPr>
        <w:rPr>
          <w:color w:val="000000" w:themeColor="text1"/>
          <w:lang w:val="en-CA"/>
        </w:rPr>
      </w:pPr>
      <w:r w:rsidRPr="0077539C">
        <w:rPr>
          <w:color w:val="000000" w:themeColor="text1"/>
          <w:lang w:val="en-CA"/>
        </w:rPr>
        <w:t>Landlord calculates the rent as 10,000 Sq.Ft x $30 = $300,000 per year.</w:t>
      </w:r>
    </w:p>
    <w:p w:rsidR="00F92282" w:rsidRPr="0077539C" w:rsidRDefault="00F92282">
      <w:pPr>
        <w:rPr>
          <w:color w:val="000000" w:themeColor="text1"/>
          <w:lang w:val="en-CA"/>
        </w:rPr>
      </w:pPr>
    </w:p>
    <w:p w:rsidR="0077539C" w:rsidRDefault="00F96424" w:rsidP="00E83FB7">
      <w:pPr>
        <w:pBdr>
          <w:bottom w:val="single" w:sz="12" w:space="1" w:color="auto"/>
        </w:pBdr>
        <w:rPr>
          <w:color w:val="000000" w:themeColor="text1"/>
          <w:lang w:val="en-CA"/>
        </w:rPr>
      </w:pPr>
      <w:r w:rsidRPr="0077539C">
        <w:rPr>
          <w:color w:val="000000" w:themeColor="text1"/>
          <w:lang w:val="en-CA"/>
        </w:rPr>
        <w:t>This creates problems between the landlord and tenant.</w:t>
      </w:r>
    </w:p>
    <w:p w:rsidR="00E83FB7" w:rsidRPr="0077539C" w:rsidRDefault="00E83FB7" w:rsidP="00E83FB7">
      <w:pPr>
        <w:pBdr>
          <w:bottom w:val="single" w:sz="12" w:space="1" w:color="auto"/>
        </w:pBdr>
        <w:rPr>
          <w:color w:val="000000" w:themeColor="text1"/>
          <w:lang w:val="en-CA"/>
        </w:rPr>
      </w:pPr>
    </w:p>
    <w:p w:rsidR="00E83FB7" w:rsidRDefault="00E83FB7">
      <w:pPr>
        <w:rPr>
          <w:b/>
          <w:color w:val="000000" w:themeColor="text1"/>
          <w:lang w:val="en-CA"/>
        </w:rPr>
      </w:pPr>
    </w:p>
    <w:p w:rsidR="00F92282" w:rsidRPr="00B6706D" w:rsidRDefault="00F96424">
      <w:pPr>
        <w:rPr>
          <w:b/>
          <w:color w:val="000000" w:themeColor="text1"/>
          <w:lang w:val="en-CA"/>
        </w:rPr>
      </w:pPr>
      <w:r w:rsidRPr="00B6706D">
        <w:rPr>
          <w:b/>
          <w:color w:val="000000" w:themeColor="text1"/>
          <w:lang w:val="en-CA"/>
        </w:rPr>
        <w:t>Q8.</w:t>
      </w:r>
    </w:p>
    <w:p w:rsidR="00F92282" w:rsidRDefault="00F96424" w:rsidP="0077539C">
      <w:pPr>
        <w:rPr>
          <w:color w:val="000000" w:themeColor="text1"/>
          <w:lang w:val="en-CA"/>
        </w:rPr>
      </w:pPr>
      <w:r w:rsidRPr="0077539C">
        <w:rPr>
          <w:color w:val="000000" w:themeColor="text1"/>
          <w:lang w:val="en-CA"/>
        </w:rPr>
        <w:t>What’s the simple solution to the problems created by quoting rent as $ per sq. Ft per Yr. or Month</w:t>
      </w:r>
    </w:p>
    <w:p w:rsidR="0077539C" w:rsidRPr="0077539C" w:rsidRDefault="0077539C" w:rsidP="0077539C">
      <w:pPr>
        <w:rPr>
          <w:b/>
          <w:i/>
          <w:color w:val="000000" w:themeColor="text1"/>
          <w:lang w:val="en-CA"/>
        </w:rPr>
      </w:pPr>
      <w:proofErr w:type="gramStart"/>
      <w:r w:rsidRPr="0077539C">
        <w:rPr>
          <w:b/>
          <w:i/>
          <w:color w:val="000000" w:themeColor="text1"/>
          <w:lang w:val="en-CA"/>
        </w:rPr>
        <w:t>Your</w:t>
      </w:r>
      <w:proofErr w:type="gramEnd"/>
      <w:r w:rsidRPr="0077539C">
        <w:rPr>
          <w:b/>
          <w:i/>
          <w:color w:val="000000" w:themeColor="text1"/>
          <w:lang w:val="en-CA"/>
        </w:rPr>
        <w:t xml:space="preserve"> Answer</w:t>
      </w:r>
    </w:p>
    <w:p w:rsidR="00F92282" w:rsidRPr="0077539C" w:rsidRDefault="00F92282">
      <w:pPr>
        <w:rPr>
          <w:b/>
          <w:i/>
          <w:color w:val="000000" w:themeColor="text1"/>
          <w:lang w:val="en-CA"/>
        </w:rPr>
      </w:pPr>
    </w:p>
    <w:p w:rsidR="00F92282" w:rsidRPr="0077539C" w:rsidRDefault="00F96424">
      <w:pPr>
        <w:spacing w:line="360" w:lineRule="auto"/>
        <w:rPr>
          <w:color w:val="000000" w:themeColor="text1"/>
          <w:lang w:val="en-CA"/>
        </w:rPr>
      </w:pPr>
      <w:r w:rsidRPr="0077539C">
        <w:rPr>
          <w:color w:val="000000" w:themeColor="text1"/>
          <w:lang w:val="en-CA"/>
        </w:rPr>
        <w:t>Quote the rent as an amount.</w:t>
      </w:r>
    </w:p>
    <w:p w:rsidR="00F92282" w:rsidRPr="0077539C" w:rsidRDefault="00F96424">
      <w:pPr>
        <w:spacing w:line="360" w:lineRule="auto"/>
        <w:rPr>
          <w:color w:val="000000" w:themeColor="text1"/>
          <w:lang w:val="en-CA"/>
        </w:rPr>
      </w:pPr>
      <w:r w:rsidRPr="0077539C">
        <w:rPr>
          <w:color w:val="000000" w:themeColor="text1"/>
          <w:lang w:val="en-CA"/>
        </w:rPr>
        <w:t>The rent is $120,000 per year paid monthly at the beginning of the month.</w:t>
      </w:r>
    </w:p>
    <w:p w:rsidR="00F92282" w:rsidRDefault="00F96424" w:rsidP="00E83FB7">
      <w:pPr>
        <w:pBdr>
          <w:bottom w:val="single" w:sz="12" w:space="1" w:color="auto"/>
        </w:pBdr>
        <w:rPr>
          <w:color w:val="000000" w:themeColor="text1"/>
          <w:lang w:val="en-CA"/>
        </w:rPr>
      </w:pPr>
      <w:r w:rsidRPr="0077539C">
        <w:rPr>
          <w:color w:val="000000" w:themeColor="text1"/>
          <w:lang w:val="en-CA"/>
        </w:rPr>
        <w:t xml:space="preserve">This simple approach avoids the problems of defining the </w:t>
      </w:r>
      <w:r w:rsidR="00E83FB7">
        <w:rPr>
          <w:color w:val="000000" w:themeColor="text1"/>
          <w:lang w:val="en-CA"/>
        </w:rPr>
        <w:t>rentable area and how the space</w:t>
      </w:r>
      <w:r w:rsidRPr="0077539C">
        <w:rPr>
          <w:color w:val="000000" w:themeColor="text1"/>
          <w:lang w:val="en-CA"/>
        </w:rPr>
        <w:t xml:space="preserve"> will be measured avoiding potential misunderstanding between the landlord and the tenant.</w:t>
      </w:r>
    </w:p>
    <w:p w:rsidR="00E83FB7" w:rsidRDefault="00E83FB7" w:rsidP="00E83FB7">
      <w:pPr>
        <w:pBdr>
          <w:bottom w:val="single" w:sz="12" w:space="1" w:color="auto"/>
        </w:pBdr>
        <w:rPr>
          <w:color w:val="000000" w:themeColor="text1"/>
          <w:lang w:val="en-CA"/>
        </w:rPr>
      </w:pPr>
    </w:p>
    <w:p w:rsidR="0077539C" w:rsidRPr="0077539C" w:rsidRDefault="0077539C">
      <w:pPr>
        <w:spacing w:line="360" w:lineRule="auto"/>
        <w:rPr>
          <w:b/>
          <w:color w:val="000000" w:themeColor="text1"/>
          <w:lang w:val="en-CA"/>
        </w:rPr>
      </w:pPr>
      <w:r w:rsidRPr="0077539C">
        <w:rPr>
          <w:b/>
          <w:color w:val="000000" w:themeColor="text1"/>
          <w:lang w:val="en-CA"/>
        </w:rPr>
        <w:t>END</w:t>
      </w:r>
    </w:p>
    <w:p w:rsidR="00F92282" w:rsidRPr="0077539C" w:rsidRDefault="00F92282">
      <w:pPr>
        <w:spacing w:line="360" w:lineRule="auto"/>
        <w:rPr>
          <w:color w:val="000000" w:themeColor="text1"/>
          <w:lang w:val="en-CA"/>
        </w:rPr>
      </w:pPr>
    </w:p>
    <w:p w:rsidR="00F92282" w:rsidRPr="00B6706D" w:rsidRDefault="00F96424">
      <w:pPr>
        <w:rPr>
          <w:b/>
          <w:color w:val="000000" w:themeColor="text1"/>
          <w:lang w:val="en-CA"/>
        </w:rPr>
      </w:pPr>
      <w:r w:rsidRPr="00B6706D">
        <w:br w:type="page"/>
      </w:r>
    </w:p>
    <w:p w:rsidR="00045623" w:rsidRPr="00B6706D" w:rsidRDefault="00724414" w:rsidP="00724414">
      <w:pPr>
        <w:pStyle w:val="Heading1"/>
      </w:pPr>
      <w:bookmarkStart w:id="29" w:name="_Toc81554868"/>
      <w:r>
        <w:lastRenderedPageBreak/>
        <w:t>Renting space for plans</w:t>
      </w:r>
      <w:bookmarkEnd w:id="29"/>
    </w:p>
    <w:p w:rsidR="00F92282" w:rsidRPr="00B6706D" w:rsidRDefault="00F92282">
      <w:pPr>
        <w:rPr>
          <w:b/>
          <w:lang w:val="en-CA"/>
        </w:rPr>
      </w:pPr>
    </w:p>
    <w:p w:rsidR="00F92282" w:rsidRPr="00B6706D" w:rsidRDefault="00F96424">
      <w:pPr>
        <w:rPr>
          <w:b/>
          <w:lang w:val="en-CA"/>
        </w:rPr>
      </w:pPr>
      <w:r w:rsidRPr="00B6706D">
        <w:rPr>
          <w:b/>
          <w:lang w:val="en-CA"/>
        </w:rPr>
        <w:t>Q1.</w:t>
      </w:r>
    </w:p>
    <w:p w:rsidR="0077539C" w:rsidRPr="0077539C" w:rsidRDefault="00F96424" w:rsidP="0077539C">
      <w:pPr>
        <w:rPr>
          <w:lang w:val="en-CA"/>
        </w:rPr>
      </w:pPr>
      <w:r w:rsidRPr="0077539C">
        <w:rPr>
          <w:lang w:val="en-CA"/>
        </w:rPr>
        <w:t xml:space="preserve">When leasing space from plans or in a building that’s under construction what are some of the “unknowns” that have to be dealt with in the “Offer to Lease or the </w:t>
      </w:r>
      <w:proofErr w:type="gramStart"/>
      <w:r w:rsidRPr="0077539C">
        <w:rPr>
          <w:lang w:val="en-CA"/>
        </w:rPr>
        <w:t>Lease</w:t>
      </w:r>
      <w:proofErr w:type="gramEnd"/>
      <w:r w:rsidRPr="0077539C">
        <w:rPr>
          <w:lang w:val="en-CA"/>
        </w:rPr>
        <w:t xml:space="preserve">” </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B6706D" w:rsidRDefault="00F92282">
      <w:pPr>
        <w:rPr>
          <w:b/>
          <w:lang w:val="en-CA"/>
        </w:rPr>
      </w:pPr>
    </w:p>
    <w:p w:rsidR="00F92282" w:rsidRPr="0077539C" w:rsidRDefault="00F96424">
      <w:pPr>
        <w:pStyle w:val="ListParagraph"/>
        <w:numPr>
          <w:ilvl w:val="0"/>
          <w:numId w:val="16"/>
        </w:numPr>
        <w:rPr>
          <w:lang w:val="en-CA"/>
        </w:rPr>
      </w:pPr>
      <w:r w:rsidRPr="0077539C">
        <w:rPr>
          <w:lang w:val="en-CA"/>
        </w:rPr>
        <w:t>The final area. The “Rentable Area” and “Usable Area” cannot be measured until the construction is complete</w:t>
      </w:r>
    </w:p>
    <w:p w:rsidR="00F92282" w:rsidRPr="0077539C" w:rsidRDefault="00F92282">
      <w:pPr>
        <w:pStyle w:val="ListParagraph"/>
        <w:ind w:left="644"/>
        <w:rPr>
          <w:lang w:val="en-CA"/>
        </w:rPr>
      </w:pPr>
    </w:p>
    <w:p w:rsidR="00F92282" w:rsidRPr="0077539C" w:rsidRDefault="00F96424">
      <w:pPr>
        <w:pStyle w:val="ListParagraph"/>
        <w:numPr>
          <w:ilvl w:val="0"/>
          <w:numId w:val="16"/>
        </w:numPr>
        <w:rPr>
          <w:lang w:val="en-CA"/>
        </w:rPr>
      </w:pPr>
      <w:r w:rsidRPr="0077539C">
        <w:rPr>
          <w:lang w:val="en-CA"/>
        </w:rPr>
        <w:t>When the construction will be complete and the Occupancy Permit issued by the City? Construction often gets delayed for many reasons such as delays created by bad weather, building materials not being available and not delivered on time etc.</w:t>
      </w:r>
    </w:p>
    <w:p w:rsidR="00F92282" w:rsidRPr="0077539C" w:rsidRDefault="00F92282">
      <w:pPr>
        <w:pStyle w:val="ListParagraph"/>
        <w:rPr>
          <w:lang w:val="en-CA"/>
        </w:rPr>
      </w:pPr>
    </w:p>
    <w:p w:rsidR="00F92282" w:rsidRPr="0077539C" w:rsidRDefault="00F96424">
      <w:pPr>
        <w:pStyle w:val="ListParagraph"/>
        <w:numPr>
          <w:ilvl w:val="0"/>
          <w:numId w:val="16"/>
        </w:numPr>
        <w:rPr>
          <w:lang w:val="en-CA"/>
        </w:rPr>
      </w:pPr>
      <w:r w:rsidRPr="0077539C">
        <w:rPr>
          <w:lang w:val="en-CA"/>
        </w:rPr>
        <w:t>Delays in getting the building and occupancy permits the city</w:t>
      </w:r>
    </w:p>
    <w:p w:rsidR="00F92282" w:rsidRPr="0077539C" w:rsidRDefault="00F92282">
      <w:pPr>
        <w:rPr>
          <w:lang w:val="en-CA"/>
        </w:rPr>
      </w:pPr>
    </w:p>
    <w:p w:rsidR="00EF2F9C" w:rsidRPr="00EF2F9C" w:rsidRDefault="00F96424" w:rsidP="00EF2F9C">
      <w:pPr>
        <w:pStyle w:val="ListParagraph"/>
        <w:numPr>
          <w:ilvl w:val="0"/>
          <w:numId w:val="16"/>
        </w:numPr>
        <w:rPr>
          <w:lang w:val="en-CA"/>
        </w:rPr>
      </w:pPr>
      <w:r w:rsidRPr="0077539C">
        <w:rPr>
          <w:lang w:val="en-CA"/>
        </w:rPr>
        <w:t xml:space="preserve">Cost of leasehold improvements </w:t>
      </w:r>
    </w:p>
    <w:p w:rsidR="00EF2F9C" w:rsidRPr="0077539C" w:rsidRDefault="00EF2F9C" w:rsidP="00EF2F9C">
      <w:pPr>
        <w:pStyle w:val="ListParagraph"/>
        <w:pBdr>
          <w:bottom w:val="single" w:sz="12" w:space="2" w:color="auto"/>
        </w:pBdr>
        <w:ind w:left="0"/>
        <w:rPr>
          <w:lang w:val="en-CA"/>
        </w:rPr>
      </w:pPr>
    </w:p>
    <w:p w:rsidR="006763C2" w:rsidRPr="00B6706D" w:rsidRDefault="006763C2">
      <w:pPr>
        <w:rPr>
          <w:b/>
          <w:lang w:val="en-CA"/>
        </w:rPr>
      </w:pPr>
    </w:p>
    <w:p w:rsidR="00F92282" w:rsidRPr="00B6706D" w:rsidRDefault="00F96424">
      <w:pPr>
        <w:rPr>
          <w:b/>
          <w:lang w:val="en-CA"/>
        </w:rPr>
      </w:pPr>
      <w:r w:rsidRPr="00B6706D">
        <w:rPr>
          <w:b/>
          <w:lang w:val="en-CA"/>
        </w:rPr>
        <w:t>Q2.</w:t>
      </w:r>
    </w:p>
    <w:p w:rsidR="00F92282" w:rsidRPr="006763C2" w:rsidRDefault="00F96424">
      <w:pPr>
        <w:rPr>
          <w:lang w:val="en-CA"/>
        </w:rPr>
      </w:pPr>
      <w:r w:rsidRPr="006763C2">
        <w:rPr>
          <w:lang w:val="en-CA"/>
        </w:rPr>
        <w:t>Since the rentable area is not known until the space is complete how can this uncertainty be handled in the “Offer to Lease”?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r w:rsidR="00F96424" w:rsidRPr="00B6706D">
        <w:rPr>
          <w:b/>
          <w:lang w:val="en-CA"/>
        </w:rPr>
        <w:t>.</w:t>
      </w:r>
    </w:p>
    <w:p w:rsidR="00F92282" w:rsidRPr="006763C2" w:rsidRDefault="00F96424">
      <w:pPr>
        <w:rPr>
          <w:lang w:val="en-CA"/>
        </w:rPr>
      </w:pPr>
      <w:r w:rsidRPr="006763C2">
        <w:rPr>
          <w:lang w:val="en-CA"/>
        </w:rPr>
        <w:t>Use a “Tolerance”</w:t>
      </w:r>
    </w:p>
    <w:p w:rsidR="00F92282" w:rsidRPr="006763C2" w:rsidRDefault="00F92282">
      <w:pPr>
        <w:rPr>
          <w:lang w:val="en-CA"/>
        </w:rPr>
      </w:pPr>
    </w:p>
    <w:p w:rsidR="00F92282" w:rsidRPr="006763C2" w:rsidRDefault="00F96424">
      <w:pPr>
        <w:rPr>
          <w:lang w:val="en-CA"/>
        </w:rPr>
      </w:pPr>
      <w:proofErr w:type="gramStart"/>
      <w:r w:rsidRPr="006763C2">
        <w:rPr>
          <w:lang w:val="en-CA"/>
        </w:rPr>
        <w:t>Example.</w:t>
      </w:r>
      <w:proofErr w:type="gramEnd"/>
      <w:r w:rsidRPr="006763C2">
        <w:rPr>
          <w:lang w:val="en-CA"/>
        </w:rPr>
        <w:t xml:space="preserve"> Rentable Area was supposed to be 6,000 Sq.Ft. but because of construction issues a wall had to be moved over three feet and the final area was 7,500 Sq. Ft. Should the tenants rent be based on 6,000 or 7,500 Sq. Ft?</w:t>
      </w:r>
    </w:p>
    <w:p w:rsidR="00F92282" w:rsidRPr="006763C2" w:rsidRDefault="00F92282">
      <w:pPr>
        <w:rPr>
          <w:lang w:val="en-CA"/>
        </w:rPr>
      </w:pPr>
    </w:p>
    <w:p w:rsidR="00F92282" w:rsidRPr="006763C2" w:rsidRDefault="00F96424">
      <w:pPr>
        <w:rPr>
          <w:lang w:val="en-CA"/>
        </w:rPr>
      </w:pPr>
      <w:r w:rsidRPr="006763C2">
        <w:rPr>
          <w:lang w:val="en-CA"/>
        </w:rPr>
        <w:t>The Offer to Lease can handle this uncertainty by using a “Dimension Tolerance” As an example:</w:t>
      </w:r>
    </w:p>
    <w:p w:rsidR="00F92282" w:rsidRPr="006763C2" w:rsidRDefault="00F92282">
      <w:pPr>
        <w:rPr>
          <w:lang w:val="en-CA"/>
        </w:rPr>
      </w:pPr>
    </w:p>
    <w:p w:rsidR="00F92282" w:rsidRPr="006763C2" w:rsidRDefault="00F96424">
      <w:pPr>
        <w:rPr>
          <w:lang w:val="en-CA"/>
        </w:rPr>
      </w:pPr>
      <w:r w:rsidRPr="006763C2">
        <w:rPr>
          <w:lang w:val="en-CA"/>
        </w:rPr>
        <w:t xml:space="preserve">The area is the Usable area measured according to the </w:t>
      </w:r>
      <w:proofErr w:type="spellStart"/>
      <w:r w:rsidRPr="006763C2">
        <w:rPr>
          <w:lang w:val="en-CA"/>
        </w:rPr>
        <w:t>BOMA</w:t>
      </w:r>
      <w:proofErr w:type="spellEnd"/>
      <w:r w:rsidRPr="006763C2">
        <w:rPr>
          <w:lang w:val="en-CA"/>
        </w:rPr>
        <w:t xml:space="preserve"> standards</w:t>
      </w:r>
    </w:p>
    <w:p w:rsidR="00F92282" w:rsidRPr="006763C2" w:rsidRDefault="00F96424">
      <w:pPr>
        <w:rPr>
          <w:lang w:val="en-CA"/>
        </w:rPr>
      </w:pPr>
      <w:r w:rsidRPr="006763C2">
        <w:rPr>
          <w:lang w:val="en-CA"/>
        </w:rPr>
        <w:t xml:space="preserve">The Rentable Area as defined by </w:t>
      </w:r>
      <w:proofErr w:type="spellStart"/>
      <w:r w:rsidRPr="006763C2">
        <w:rPr>
          <w:lang w:val="en-CA"/>
        </w:rPr>
        <w:t>BOMA</w:t>
      </w:r>
      <w:proofErr w:type="spellEnd"/>
      <w:r w:rsidRPr="006763C2">
        <w:rPr>
          <w:lang w:val="en-CA"/>
        </w:rPr>
        <w:t xml:space="preserve"> will be 6,000 Sq. Ft ± 10%</w:t>
      </w:r>
    </w:p>
    <w:p w:rsidR="00F92282" w:rsidRPr="006763C2" w:rsidRDefault="00F96424">
      <w:pPr>
        <w:rPr>
          <w:lang w:val="en-CA"/>
        </w:rPr>
      </w:pPr>
      <w:r w:rsidRPr="006763C2">
        <w:rPr>
          <w:lang w:val="en-CA"/>
        </w:rPr>
        <w:t>Dimensions: Depth 60 feet ± 5%</w:t>
      </w:r>
    </w:p>
    <w:p w:rsidR="00F92282" w:rsidRPr="006763C2" w:rsidRDefault="00F96424">
      <w:pPr>
        <w:rPr>
          <w:lang w:val="en-CA"/>
        </w:rPr>
      </w:pPr>
      <w:r w:rsidRPr="006763C2">
        <w:rPr>
          <w:lang w:val="en-CA"/>
        </w:rPr>
        <w:t xml:space="preserve">                        Width 100 feet ± 5%</w:t>
      </w:r>
    </w:p>
    <w:p w:rsidR="00F92282" w:rsidRPr="006763C2" w:rsidRDefault="00F92282">
      <w:pPr>
        <w:rPr>
          <w:lang w:val="en-CA"/>
        </w:rPr>
      </w:pPr>
    </w:p>
    <w:p w:rsidR="00F92282" w:rsidRDefault="00F96424">
      <w:pPr>
        <w:pBdr>
          <w:bottom w:val="single" w:sz="12" w:space="1" w:color="auto"/>
        </w:pBdr>
        <w:rPr>
          <w:lang w:val="en-CA"/>
        </w:rPr>
      </w:pPr>
      <w:r w:rsidRPr="006763C2">
        <w:rPr>
          <w:lang w:val="en-CA"/>
        </w:rPr>
        <w:t>The lease should specify what happens if the tolerances are violated.</w:t>
      </w:r>
    </w:p>
    <w:p w:rsidR="00DD7AEA" w:rsidRPr="006763C2" w:rsidRDefault="00DD7AEA">
      <w:pPr>
        <w:pBdr>
          <w:bottom w:val="single" w:sz="12" w:space="1" w:color="auto"/>
        </w:pBdr>
        <w:rPr>
          <w:lang w:val="en-CA"/>
        </w:rPr>
      </w:pPr>
    </w:p>
    <w:p w:rsidR="007F6B03" w:rsidRPr="006763C2" w:rsidRDefault="007F6B03">
      <w:pPr>
        <w:rPr>
          <w:lang w:val="en-CA"/>
        </w:rPr>
      </w:pPr>
    </w:p>
    <w:p w:rsidR="00F92282" w:rsidRPr="006763C2" w:rsidRDefault="00F92282">
      <w:pPr>
        <w:rPr>
          <w:lang w:val="en-CA"/>
        </w:rPr>
      </w:pPr>
    </w:p>
    <w:p w:rsidR="00F92282" w:rsidRPr="00B6706D" w:rsidRDefault="00F92282">
      <w:pPr>
        <w:rPr>
          <w:b/>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Q3.</w:t>
      </w:r>
    </w:p>
    <w:p w:rsidR="00F92282" w:rsidRPr="007F6B03" w:rsidRDefault="00F96424">
      <w:pPr>
        <w:rPr>
          <w:lang w:val="en-CA"/>
        </w:rPr>
      </w:pPr>
      <w:r w:rsidRPr="007F6B03">
        <w:rPr>
          <w:lang w:val="en-CA"/>
        </w:rPr>
        <w:t xml:space="preserve">A retailer who is considering renting space in a building that is under construction </w:t>
      </w:r>
    </w:p>
    <w:p w:rsidR="00F92282" w:rsidRPr="007F6B03" w:rsidRDefault="00F96424">
      <w:pPr>
        <w:rPr>
          <w:lang w:val="en-CA"/>
        </w:rPr>
      </w:pPr>
      <w:proofErr w:type="gramStart"/>
      <w:r w:rsidRPr="007F6B03">
        <w:rPr>
          <w:lang w:val="en-CA"/>
        </w:rPr>
        <w:t>requires</w:t>
      </w:r>
      <w:proofErr w:type="gramEnd"/>
      <w:r w:rsidRPr="007F6B03">
        <w:rPr>
          <w:lang w:val="en-CA"/>
        </w:rPr>
        <w:t xml:space="preserve"> a minimum of two aisles with a minimum width of 5 feet to accommodate two shopping carts side by side as illustrated below.</w:t>
      </w:r>
    </w:p>
    <w:p w:rsidR="00F92282" w:rsidRPr="00B6706D" w:rsidRDefault="00F96424">
      <w:pPr>
        <w:rPr>
          <w:b/>
          <w:lang w:val="en-CA"/>
        </w:rPr>
      </w:pPr>
      <w:r w:rsidRPr="00B6706D">
        <w:rPr>
          <w:noProof/>
        </w:rPr>
        <w:drawing>
          <wp:inline distT="0" distB="0" distL="0" distR="0" wp14:anchorId="0D1E8835" wp14:editId="675C121F">
            <wp:extent cx="4491063" cy="1937982"/>
            <wp:effectExtent l="0" t="0" r="5080" b="5715"/>
            <wp:docPr id="3" name="Picture 8" descr="C:\Users\Neil\AppData\Local\Temp\SNAGHTML45f68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C:\Users\Neil\AppData\Local\Temp\SNAGHTML45f6879.PNG"/>
                    <pic:cNvPicPr>
                      <a:picLocks noChangeAspect="1" noChangeArrowheads="1"/>
                    </pic:cNvPicPr>
                  </pic:nvPicPr>
                  <pic:blipFill>
                    <a:blip r:embed="rId14"/>
                    <a:stretch>
                      <a:fillRect/>
                    </a:stretch>
                  </pic:blipFill>
                  <pic:spPr bwMode="auto">
                    <a:xfrm>
                      <a:off x="0" y="0"/>
                      <a:ext cx="4491645" cy="1938233"/>
                    </a:xfrm>
                    <a:prstGeom prst="rect">
                      <a:avLst/>
                    </a:prstGeom>
                  </pic:spPr>
                </pic:pic>
              </a:graphicData>
            </a:graphic>
          </wp:inline>
        </w:drawing>
      </w:r>
    </w:p>
    <w:p w:rsidR="00F92282" w:rsidRPr="00B6706D" w:rsidRDefault="00F92282">
      <w:pPr>
        <w:rPr>
          <w:b/>
          <w:lang w:val="en-CA"/>
        </w:rPr>
      </w:pPr>
    </w:p>
    <w:p w:rsidR="00F92282" w:rsidRPr="007F6B03" w:rsidRDefault="00F96424" w:rsidP="007F6B03">
      <w:pPr>
        <w:rPr>
          <w:lang w:val="en-CA"/>
        </w:rPr>
      </w:pPr>
      <w:r w:rsidRPr="007F6B03">
        <w:rPr>
          <w:lang w:val="en-CA"/>
        </w:rPr>
        <w:t>Since the final width cannot be determined until the construction is complete how would you specify the tenant’s requirements in the “Offer to Lease”?</w:t>
      </w:r>
    </w:p>
    <w:p w:rsidR="00F92282" w:rsidRPr="00B6706D" w:rsidRDefault="007F6B03">
      <w:pPr>
        <w:rPr>
          <w:b/>
          <w:lang w:val="en-CA"/>
        </w:rPr>
      </w:pPr>
      <w:proofErr w:type="gramStart"/>
      <w:r>
        <w:rPr>
          <w:b/>
          <w:i/>
          <w:lang w:val="en-CA"/>
        </w:rPr>
        <w:t>Your</w:t>
      </w:r>
      <w:proofErr w:type="gramEnd"/>
      <w:r>
        <w:rPr>
          <w:b/>
          <w:i/>
          <w:lang w:val="en-CA"/>
        </w:rPr>
        <w:t xml:space="preserve"> Ans</w:t>
      </w:r>
      <w:r w:rsidR="00465276" w:rsidRPr="00B6706D">
        <w:rPr>
          <w:b/>
          <w:i/>
          <w:lang w:val="en-CA"/>
        </w:rPr>
        <w:t>wer</w:t>
      </w:r>
      <w:r w:rsidR="00F96424" w:rsidRPr="00B6706D">
        <w:rPr>
          <w:b/>
          <w:lang w:val="en-CA"/>
        </w:rPr>
        <w:t>.</w:t>
      </w:r>
    </w:p>
    <w:p w:rsidR="00F92282" w:rsidRPr="00B6706D" w:rsidRDefault="00F92282">
      <w:pPr>
        <w:rPr>
          <w:b/>
          <w:lang w:val="en-CA"/>
        </w:rPr>
      </w:pPr>
    </w:p>
    <w:p w:rsidR="00F92282" w:rsidRPr="007F6B03" w:rsidRDefault="00F96424">
      <w:pPr>
        <w:rPr>
          <w:lang w:val="en-CA"/>
        </w:rPr>
      </w:pPr>
      <w:r w:rsidRPr="007F6B03">
        <w:rPr>
          <w:lang w:val="en-CA"/>
        </w:rPr>
        <w:t>Use a “Tolerance” to specify the dimensions</w:t>
      </w:r>
    </w:p>
    <w:p w:rsidR="00F92282" w:rsidRPr="007F6B03" w:rsidRDefault="00F92282">
      <w:pPr>
        <w:rPr>
          <w:lang w:val="en-CA"/>
        </w:rPr>
      </w:pPr>
    </w:p>
    <w:p w:rsidR="00F92282" w:rsidRDefault="00F96424">
      <w:pPr>
        <w:rPr>
          <w:lang w:val="en-CA"/>
        </w:rPr>
      </w:pPr>
      <w:proofErr w:type="gramStart"/>
      <w:r w:rsidRPr="007F6B03">
        <w:rPr>
          <w:lang w:val="en-CA"/>
        </w:rPr>
        <w:t>Width.</w:t>
      </w:r>
      <w:proofErr w:type="gramEnd"/>
      <w:r w:rsidRPr="007F6B03">
        <w:rPr>
          <w:lang w:val="en-CA"/>
        </w:rPr>
        <w:t xml:space="preserve"> </w:t>
      </w:r>
      <w:proofErr w:type="gramStart"/>
      <w:r w:rsidRPr="007F6B03">
        <w:rPr>
          <w:lang w:val="en-CA"/>
        </w:rPr>
        <w:t>Has to be minimum of 20 feet and a maximum of 20 feet 6 inches.</w:t>
      </w:r>
      <w:proofErr w:type="gramEnd"/>
      <w:r w:rsidRPr="007F6B03">
        <w:rPr>
          <w:lang w:val="en-CA"/>
        </w:rPr>
        <w:t xml:space="preserve"> The tenant doesn’t want to pay rent for space that they can’t use.</w:t>
      </w:r>
    </w:p>
    <w:p w:rsidR="009E4B02" w:rsidRDefault="009E4B02">
      <w:pPr>
        <w:pBdr>
          <w:bottom w:val="single" w:sz="12" w:space="1" w:color="auto"/>
        </w:pBdr>
        <w:rPr>
          <w:lang w:val="en-CA"/>
        </w:rPr>
      </w:pPr>
    </w:p>
    <w:p w:rsidR="009E4B02" w:rsidRPr="007F6B03" w:rsidRDefault="009E4B02">
      <w:pPr>
        <w:rPr>
          <w:lang w:val="en-CA"/>
        </w:rPr>
      </w:pPr>
    </w:p>
    <w:p w:rsidR="00F92282" w:rsidRPr="007F6B03" w:rsidRDefault="00F92282">
      <w:pPr>
        <w:rPr>
          <w:lang w:val="en-CA"/>
        </w:rPr>
      </w:pPr>
    </w:p>
    <w:p w:rsidR="00F92282" w:rsidRPr="00B6706D" w:rsidRDefault="00F92282">
      <w:pPr>
        <w:rPr>
          <w:b/>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Q4.</w:t>
      </w:r>
    </w:p>
    <w:p w:rsidR="00F92282" w:rsidRPr="007F6B03" w:rsidRDefault="00F96424">
      <w:pPr>
        <w:rPr>
          <w:lang w:val="en-CA"/>
        </w:rPr>
      </w:pPr>
      <w:r w:rsidRPr="007F6B03">
        <w:rPr>
          <w:lang w:val="en-CA"/>
        </w:rPr>
        <w:t>What’s the financial impact on the tenant if the tenant’s space ended up being 19 feet wide instead of the desired 20 feet?</w:t>
      </w:r>
    </w:p>
    <w:p w:rsidR="00F92282" w:rsidRPr="007F6B03" w:rsidRDefault="00F92282">
      <w:pPr>
        <w:rPr>
          <w:lang w:val="en-CA"/>
        </w:rPr>
      </w:pPr>
    </w:p>
    <w:p w:rsidR="00F92282" w:rsidRPr="00B6706D" w:rsidRDefault="00F96424" w:rsidP="007F6B03">
      <w:pPr>
        <w:rPr>
          <w:b/>
          <w:lang w:val="en-CA"/>
        </w:rPr>
      </w:pPr>
      <w:r w:rsidRPr="00B6706D">
        <w:rPr>
          <w:noProof/>
        </w:rPr>
        <w:drawing>
          <wp:inline distT="0" distB="0" distL="0" distR="0" wp14:anchorId="52302A4B" wp14:editId="1CD362D4">
            <wp:extent cx="4926842" cy="1895928"/>
            <wp:effectExtent l="0" t="0" r="7620" b="9525"/>
            <wp:docPr id="4" name="Picture 21" descr="C:\Users\Neil\AppData\Local\Temp\SNAGHTML23980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descr="C:\Users\Neil\AppData\Local\Temp\SNAGHTML23980f66.PNG"/>
                    <pic:cNvPicPr>
                      <a:picLocks noChangeAspect="1" noChangeArrowheads="1"/>
                    </pic:cNvPicPr>
                  </pic:nvPicPr>
                  <pic:blipFill>
                    <a:blip r:embed="rId15"/>
                    <a:stretch>
                      <a:fillRect/>
                    </a:stretch>
                  </pic:blipFill>
                  <pic:spPr bwMode="auto">
                    <a:xfrm>
                      <a:off x="0" y="0"/>
                      <a:ext cx="4926875" cy="1895941"/>
                    </a:xfrm>
                    <a:prstGeom prst="rect">
                      <a:avLst/>
                    </a:prstGeom>
                  </pic:spPr>
                </pic:pic>
              </a:graphicData>
            </a:graphic>
          </wp:inline>
        </w:drawing>
      </w:r>
    </w:p>
    <w:p w:rsidR="00F92282" w:rsidRPr="00B6706D" w:rsidRDefault="00F92282">
      <w:pPr>
        <w:rPr>
          <w:b/>
          <w:lang w:val="en-CA"/>
        </w:rPr>
      </w:pPr>
    </w:p>
    <w:p w:rsidR="00F92282" w:rsidRPr="00926DA3" w:rsidRDefault="00926DA3">
      <w:pPr>
        <w:rPr>
          <w:b/>
          <w:lang w:val="en-CA"/>
        </w:rPr>
      </w:pPr>
      <w:r w:rsidRPr="00926DA3">
        <w:rPr>
          <w:b/>
          <w:i/>
          <w:lang w:val="en-CA"/>
        </w:rPr>
        <w:t>Flip Side</w:t>
      </w:r>
    </w:p>
    <w:p w:rsidR="00F92282" w:rsidRPr="007F6B03" w:rsidRDefault="00F96424">
      <w:pPr>
        <w:rPr>
          <w:lang w:val="en-CA"/>
        </w:rPr>
      </w:pPr>
      <w:r w:rsidRPr="007F6B03">
        <w:rPr>
          <w:lang w:val="en-CA"/>
        </w:rPr>
        <w:t xml:space="preserve">In retailing the amount of shelving is a major asset. </w:t>
      </w:r>
      <w:proofErr w:type="gramStart"/>
      <w:r w:rsidRPr="007F6B03">
        <w:rPr>
          <w:lang w:val="en-CA"/>
        </w:rPr>
        <w:t>Losing a row because the space ended up being 19 feet instead 20 feet is very costly to the tenant.</w:t>
      </w:r>
      <w:proofErr w:type="gramEnd"/>
      <w:r w:rsidRPr="007F6B03">
        <w:rPr>
          <w:lang w:val="en-CA"/>
        </w:rPr>
        <w:t xml:space="preserve"> Hopefully the Offer to Lease included a clause allowing the tenant to cancel the lease if the width is less than 20 feet such as the internal width of the store has to be 20 feet -0+2 inches. This example is based on a court case.</w:t>
      </w:r>
    </w:p>
    <w:p w:rsidR="00F92282" w:rsidRPr="007F6B03" w:rsidRDefault="00F96424">
      <w:pPr>
        <w:rPr>
          <w:lang w:val="en-CA"/>
        </w:rPr>
      </w:pPr>
      <w:r w:rsidRPr="007F6B03">
        <w:rPr>
          <w:lang w:val="en-CA"/>
        </w:rPr>
        <w:t xml:space="preserve"> </w:t>
      </w:r>
    </w:p>
    <w:p w:rsidR="00F92282" w:rsidRPr="00B6706D" w:rsidRDefault="00F96424">
      <w:pPr>
        <w:rPr>
          <w:b/>
          <w:highlight w:val="cyan"/>
          <w:lang w:val="en-CA"/>
        </w:rPr>
      </w:pPr>
      <w:r w:rsidRPr="00B6706D">
        <w:rPr>
          <w:noProof/>
        </w:rPr>
        <w:drawing>
          <wp:inline distT="0" distB="0" distL="0" distR="0" wp14:anchorId="748321D9" wp14:editId="65B682EE">
            <wp:extent cx="4649470" cy="1808480"/>
            <wp:effectExtent l="0" t="0" r="0" b="0"/>
            <wp:docPr id="5" name="Picture 22" descr="C:\Users\Neil\AppData\Local\Temp\SNAGHTML23a07b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2" descr="C:\Users\Neil\AppData\Local\Temp\SNAGHTML23a07b90.PNG"/>
                    <pic:cNvPicPr>
                      <a:picLocks noChangeAspect="1" noChangeArrowheads="1"/>
                    </pic:cNvPicPr>
                  </pic:nvPicPr>
                  <pic:blipFill>
                    <a:blip r:embed="rId16"/>
                    <a:stretch>
                      <a:fillRect/>
                    </a:stretch>
                  </pic:blipFill>
                  <pic:spPr bwMode="auto">
                    <a:xfrm>
                      <a:off x="0" y="0"/>
                      <a:ext cx="4649470" cy="1808480"/>
                    </a:xfrm>
                    <a:prstGeom prst="rect">
                      <a:avLst/>
                    </a:prstGeom>
                  </pic:spPr>
                </pic:pic>
              </a:graphicData>
            </a:graphic>
          </wp:inline>
        </w:drawing>
      </w:r>
    </w:p>
    <w:p w:rsidR="00F92282" w:rsidRPr="00B6706D" w:rsidRDefault="00F92282">
      <w:pPr>
        <w:pBdr>
          <w:bottom w:val="single" w:sz="12" w:space="1" w:color="auto"/>
        </w:pBdr>
        <w:rPr>
          <w:b/>
          <w:highlight w:val="cyan"/>
          <w:lang w:val="en-CA"/>
        </w:rPr>
      </w:pPr>
    </w:p>
    <w:p w:rsidR="007F6B03" w:rsidRPr="00B6706D" w:rsidRDefault="007F6B03" w:rsidP="007F6B03">
      <w:pPr>
        <w:tabs>
          <w:tab w:val="left" w:pos="142"/>
        </w:tabs>
        <w:jc w:val="both"/>
        <w:rPr>
          <w:b/>
          <w:highlight w:val="cyan"/>
          <w:lang w:val="en-CA"/>
        </w:rPr>
      </w:pPr>
    </w:p>
    <w:p w:rsidR="007F6B03" w:rsidRDefault="007F6B03">
      <w:pPr>
        <w:rPr>
          <w:b/>
          <w:lang w:val="en-CA"/>
        </w:rPr>
      </w:pPr>
      <w:r>
        <w:rPr>
          <w:b/>
          <w:lang w:val="en-CA"/>
        </w:rPr>
        <w:br w:type="page"/>
      </w:r>
    </w:p>
    <w:p w:rsidR="00F92282" w:rsidRPr="00B6706D" w:rsidRDefault="00F96424">
      <w:pPr>
        <w:rPr>
          <w:b/>
          <w:lang w:val="en-CA"/>
        </w:rPr>
      </w:pPr>
      <w:r w:rsidRPr="00B6706D">
        <w:rPr>
          <w:b/>
          <w:lang w:val="en-CA"/>
        </w:rPr>
        <w:lastRenderedPageBreak/>
        <w:t>Q5.</w:t>
      </w:r>
    </w:p>
    <w:p w:rsidR="00F92282" w:rsidRPr="00B6706D" w:rsidRDefault="00F92282">
      <w:pPr>
        <w:rPr>
          <w:b/>
          <w:highlight w:val="cyan"/>
          <w:lang w:val="en-CA"/>
        </w:rPr>
      </w:pPr>
    </w:p>
    <w:p w:rsidR="00F92282" w:rsidRPr="007F6B03" w:rsidRDefault="00F96424">
      <w:pPr>
        <w:rPr>
          <w:lang w:val="en-CA"/>
        </w:rPr>
      </w:pPr>
      <w:r w:rsidRPr="007F6B03">
        <w:rPr>
          <w:lang w:val="en-CA"/>
        </w:rPr>
        <w:t xml:space="preserve">The length or depth of the retail space can be very important. </w:t>
      </w:r>
      <w:proofErr w:type="gramStart"/>
      <w:r w:rsidRPr="007F6B03">
        <w:rPr>
          <w:lang w:val="en-CA"/>
        </w:rPr>
        <w:t>Case study.</w:t>
      </w:r>
      <w:proofErr w:type="gramEnd"/>
    </w:p>
    <w:p w:rsidR="00F92282" w:rsidRPr="007F6B03" w:rsidRDefault="00F92282">
      <w:pPr>
        <w:rPr>
          <w:lang w:val="en-CA"/>
        </w:rPr>
      </w:pPr>
    </w:p>
    <w:p w:rsidR="00F92282" w:rsidRPr="007F6B03" w:rsidRDefault="00F96424">
      <w:pPr>
        <w:rPr>
          <w:lang w:val="en-CA"/>
        </w:rPr>
      </w:pPr>
      <w:r w:rsidRPr="007F6B03">
        <w:rPr>
          <w:lang w:val="en-CA"/>
        </w:rPr>
        <w:t xml:space="preserve">A retailer has rented space from the plans. The display cases come in 10 feet modules. He needs 6 display cases which </w:t>
      </w:r>
      <w:proofErr w:type="gramStart"/>
      <w:r w:rsidRPr="007F6B03">
        <w:rPr>
          <w:lang w:val="en-CA"/>
        </w:rPr>
        <w:t>means</w:t>
      </w:r>
      <w:proofErr w:type="gramEnd"/>
      <w:r w:rsidRPr="007F6B03">
        <w:rPr>
          <w:lang w:val="en-CA"/>
        </w:rPr>
        <w:t xml:space="preserve"> the depth needs to be a minimum of sixty feet deep.</w:t>
      </w:r>
    </w:p>
    <w:p w:rsidR="00F92282" w:rsidRPr="007F6B03" w:rsidRDefault="00F92282">
      <w:pPr>
        <w:rPr>
          <w:lang w:val="en-CA"/>
        </w:rPr>
      </w:pPr>
    </w:p>
    <w:p w:rsidR="00F92282" w:rsidRPr="007F6B03" w:rsidRDefault="00F96424">
      <w:pPr>
        <w:rPr>
          <w:lang w:val="en-CA"/>
        </w:rPr>
      </w:pPr>
      <w:r w:rsidRPr="007F6B03">
        <w:rPr>
          <w:lang w:val="en-CA"/>
        </w:rPr>
        <w:t>The space he rented was supposed to be 20 feet wide by a minimum of 60 feet deep.</w:t>
      </w:r>
    </w:p>
    <w:p w:rsidR="00F92282" w:rsidRPr="007F6B03" w:rsidRDefault="00F92282">
      <w:pPr>
        <w:rPr>
          <w:lang w:val="en-CA"/>
        </w:rPr>
      </w:pPr>
    </w:p>
    <w:p w:rsidR="00F92282" w:rsidRPr="007F6B03" w:rsidRDefault="00F96424">
      <w:pPr>
        <w:rPr>
          <w:lang w:val="en-CA"/>
        </w:rPr>
      </w:pPr>
      <w:r w:rsidRPr="007F6B03">
        <w:rPr>
          <w:lang w:val="en-CA"/>
        </w:rPr>
        <w:t>Let’s see what happened when the space was finished and the tenant was ready to move it</w:t>
      </w:r>
    </w:p>
    <w:p w:rsidR="00F92282" w:rsidRPr="00926DA3" w:rsidRDefault="00926DA3">
      <w:pPr>
        <w:rPr>
          <w:b/>
          <w:lang w:val="en-CA"/>
        </w:rPr>
      </w:pPr>
      <w:r>
        <w:rPr>
          <w:b/>
          <w:i/>
          <w:lang w:val="en-CA"/>
        </w:rPr>
        <w:t>Flip Side</w:t>
      </w:r>
    </w:p>
    <w:p w:rsidR="00F92282" w:rsidRPr="007F6B03" w:rsidRDefault="00F96424">
      <w:pPr>
        <w:rPr>
          <w:lang w:val="en-CA"/>
        </w:rPr>
      </w:pPr>
      <w:proofErr w:type="gramStart"/>
      <w:r w:rsidRPr="007F6B03">
        <w:rPr>
          <w:lang w:val="en-CA"/>
        </w:rPr>
        <w:t>Problems.</w:t>
      </w:r>
      <w:proofErr w:type="gramEnd"/>
      <w:r w:rsidRPr="007F6B03">
        <w:rPr>
          <w:lang w:val="en-CA"/>
        </w:rPr>
        <w:t xml:space="preserve"> </w:t>
      </w:r>
    </w:p>
    <w:p w:rsidR="00F92282" w:rsidRPr="007F6B03" w:rsidRDefault="00F96424">
      <w:pPr>
        <w:pStyle w:val="ListParagraph"/>
        <w:numPr>
          <w:ilvl w:val="0"/>
          <w:numId w:val="19"/>
        </w:numPr>
        <w:rPr>
          <w:lang w:val="en-CA"/>
        </w:rPr>
      </w:pPr>
      <w:r w:rsidRPr="007F6B03">
        <w:rPr>
          <w:lang w:val="en-CA"/>
        </w:rPr>
        <w:t>Depth was 59 feet 6 inches which means the last display case doesn’t fit as 60 feet is needed</w:t>
      </w:r>
    </w:p>
    <w:p w:rsidR="00F92282" w:rsidRPr="007F6B03" w:rsidRDefault="00F96424">
      <w:pPr>
        <w:pStyle w:val="ListParagraph"/>
        <w:numPr>
          <w:ilvl w:val="0"/>
          <w:numId w:val="19"/>
        </w:numPr>
        <w:rPr>
          <w:lang w:val="en-CA"/>
        </w:rPr>
      </w:pPr>
      <w:r w:rsidRPr="007F6B03">
        <w:rPr>
          <w:lang w:val="en-CA"/>
        </w:rPr>
        <w:t>A concrete column that wasn’t shown on the plans is protruding into the space.</w:t>
      </w:r>
    </w:p>
    <w:p w:rsidR="00F92282" w:rsidRPr="007F6B03" w:rsidRDefault="00F92282">
      <w:pPr>
        <w:rPr>
          <w:lang w:val="en-CA"/>
        </w:rPr>
      </w:pPr>
    </w:p>
    <w:p w:rsidR="00F92282" w:rsidRPr="007F6B03" w:rsidRDefault="00F96424">
      <w:pPr>
        <w:rPr>
          <w:lang w:val="en-CA"/>
        </w:rPr>
      </w:pPr>
      <w:r w:rsidRPr="007F6B03">
        <w:rPr>
          <w:lang w:val="en-CA"/>
        </w:rPr>
        <w:t>The result is that the tenant has to get three display cases special made which was very costly.</w:t>
      </w:r>
    </w:p>
    <w:p w:rsidR="00F92282" w:rsidRPr="007F6B03" w:rsidRDefault="00F92282">
      <w:pPr>
        <w:rPr>
          <w:lang w:val="en-CA"/>
        </w:rPr>
      </w:pPr>
    </w:p>
    <w:p w:rsidR="00F92282" w:rsidRPr="007F6B03" w:rsidRDefault="00F96424">
      <w:pPr>
        <w:rPr>
          <w:lang w:val="en-CA"/>
        </w:rPr>
      </w:pPr>
      <w:r w:rsidRPr="007F6B03">
        <w:rPr>
          <w:lang w:val="en-CA"/>
        </w:rPr>
        <w:t>The tenant sued the landlord for the extra display case costs.</w:t>
      </w:r>
    </w:p>
    <w:p w:rsidR="00F92282" w:rsidRPr="007F6B03" w:rsidRDefault="00F92282">
      <w:pPr>
        <w:rPr>
          <w:lang w:val="en-CA"/>
        </w:rPr>
      </w:pPr>
    </w:p>
    <w:p w:rsidR="00F92282" w:rsidRDefault="00F96424" w:rsidP="00303D34">
      <w:pPr>
        <w:pBdr>
          <w:bottom w:val="single" w:sz="12" w:space="1" w:color="auto"/>
        </w:pBdr>
        <w:rPr>
          <w:b/>
          <w:lang w:val="en-CA"/>
        </w:rPr>
      </w:pPr>
      <w:r w:rsidRPr="00B6706D">
        <w:rPr>
          <w:noProof/>
        </w:rPr>
        <w:drawing>
          <wp:inline distT="0" distB="0" distL="0" distR="0" wp14:anchorId="25C9E377" wp14:editId="4D282180">
            <wp:extent cx="4253865" cy="2074545"/>
            <wp:effectExtent l="0" t="0" r="0" b="0"/>
            <wp:docPr id="6" name="Picture 7" descr="C:\Users\Neil\AppData\Local\Temp\SNAGHTML2e977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C:\Users\Neil\AppData\Local\Temp\SNAGHTML2e977bd.PNG"/>
                    <pic:cNvPicPr>
                      <a:picLocks noChangeAspect="1" noChangeArrowheads="1"/>
                    </pic:cNvPicPr>
                  </pic:nvPicPr>
                  <pic:blipFill>
                    <a:blip r:embed="rId17"/>
                    <a:stretch>
                      <a:fillRect/>
                    </a:stretch>
                  </pic:blipFill>
                  <pic:spPr bwMode="auto">
                    <a:xfrm>
                      <a:off x="0" y="0"/>
                      <a:ext cx="4253865" cy="2074545"/>
                    </a:xfrm>
                    <a:prstGeom prst="rect">
                      <a:avLst/>
                    </a:prstGeom>
                  </pic:spPr>
                </pic:pic>
              </a:graphicData>
            </a:graphic>
          </wp:inline>
        </w:drawing>
      </w:r>
    </w:p>
    <w:p w:rsidR="00926DA3" w:rsidRPr="00303D34" w:rsidRDefault="00926DA3" w:rsidP="00303D34">
      <w:pPr>
        <w:pBdr>
          <w:bottom w:val="single" w:sz="12" w:space="1" w:color="auto"/>
        </w:pBdr>
        <w:rPr>
          <w:b/>
          <w:lang w:val="en-CA"/>
        </w:rPr>
      </w:pPr>
    </w:p>
    <w:p w:rsidR="00F92282" w:rsidRPr="00B6706D" w:rsidRDefault="00F96424">
      <w:pPr>
        <w:rPr>
          <w:b/>
          <w:lang w:val="en-CA"/>
        </w:rPr>
      </w:pPr>
      <w:r w:rsidRPr="00B6706D">
        <w:rPr>
          <w:b/>
          <w:lang w:val="en-CA"/>
        </w:rPr>
        <w:t>END</w:t>
      </w:r>
    </w:p>
    <w:p w:rsidR="00F92282" w:rsidRPr="00B6706D" w:rsidRDefault="00F92282">
      <w:pPr>
        <w:rPr>
          <w:b/>
          <w:highlight w:val="cyan"/>
          <w:lang w:val="en-CA"/>
        </w:rPr>
      </w:pPr>
    </w:p>
    <w:p w:rsidR="00F92282" w:rsidRPr="00B6706D" w:rsidRDefault="00F92282">
      <w:pPr>
        <w:rPr>
          <w:b/>
          <w:highlight w:val="cyan"/>
          <w:lang w:val="en-CA"/>
        </w:rPr>
      </w:pPr>
    </w:p>
    <w:p w:rsidR="00F92282" w:rsidRPr="00B6706D" w:rsidRDefault="00F92282">
      <w:pPr>
        <w:rPr>
          <w:b/>
          <w:highlight w:val="cyan"/>
          <w:lang w:val="en-CA"/>
        </w:rPr>
      </w:pPr>
    </w:p>
    <w:p w:rsidR="00F92282" w:rsidRPr="00B6706D" w:rsidRDefault="00F96424">
      <w:pPr>
        <w:rPr>
          <w:b/>
          <w:highlight w:val="cyan"/>
          <w:lang w:val="en-CA"/>
        </w:rPr>
      </w:pPr>
      <w:r w:rsidRPr="00B6706D">
        <w:br w:type="page"/>
      </w:r>
    </w:p>
    <w:p w:rsidR="00F92282" w:rsidRPr="00B6706D" w:rsidRDefault="00045623">
      <w:pPr>
        <w:pStyle w:val="Heading1"/>
        <w:rPr>
          <w:rFonts w:asciiTheme="minorHAnsi" w:hAnsiTheme="minorHAnsi"/>
          <w:szCs w:val="22"/>
          <w:lang w:val="en-CA"/>
        </w:rPr>
      </w:pPr>
      <w:bookmarkStart w:id="30" w:name="_Toc81554869"/>
      <w:r w:rsidRPr="00B6706D">
        <w:rPr>
          <w:rFonts w:asciiTheme="minorHAnsi" w:hAnsiTheme="minorHAnsi"/>
          <w:szCs w:val="22"/>
        </w:rPr>
        <w:lastRenderedPageBreak/>
        <w:t>Tenant Improvements</w:t>
      </w:r>
      <w:r w:rsidR="00F96424" w:rsidRPr="00B6706D">
        <w:rPr>
          <w:rFonts w:asciiTheme="minorHAnsi" w:hAnsiTheme="minorHAnsi"/>
          <w:szCs w:val="22"/>
        </w:rPr>
        <w:t xml:space="preserve"> (TI’s)</w:t>
      </w:r>
      <w:bookmarkEnd w:id="30"/>
    </w:p>
    <w:p w:rsidR="00F92282" w:rsidRPr="00B6706D" w:rsidRDefault="00F92282">
      <w:pPr>
        <w:rPr>
          <w:b/>
          <w:highlight w:val="green"/>
          <w:lang w:val="en-CA"/>
        </w:rPr>
      </w:pPr>
    </w:p>
    <w:p w:rsidR="00F92282" w:rsidRPr="00B6706D" w:rsidRDefault="00F96424">
      <w:pPr>
        <w:rPr>
          <w:b/>
          <w:lang w:val="en-CA"/>
        </w:rPr>
      </w:pPr>
      <w:r w:rsidRPr="00B6706D">
        <w:rPr>
          <w:b/>
          <w:lang w:val="en-CA"/>
        </w:rPr>
        <w:t xml:space="preserve">Q1.  </w:t>
      </w:r>
    </w:p>
    <w:p w:rsidR="00F92282" w:rsidRPr="003339ED" w:rsidRDefault="00F96424">
      <w:pPr>
        <w:rPr>
          <w:lang w:val="en-CA"/>
        </w:rPr>
      </w:pPr>
      <w:r w:rsidRPr="003339ED">
        <w:rPr>
          <w:lang w:val="en-CA"/>
        </w:rPr>
        <w:t>What are leasehold improvements?</w:t>
      </w:r>
    </w:p>
    <w:p w:rsidR="00F92282" w:rsidRPr="00B6706D" w:rsidRDefault="00F92282">
      <w:pPr>
        <w:rPr>
          <w:b/>
          <w:lang w:val="en-CA"/>
        </w:rPr>
      </w:pPr>
    </w:p>
    <w:p w:rsidR="00F92282" w:rsidRPr="003339ED" w:rsidRDefault="00F96424" w:rsidP="003339ED">
      <w:pPr>
        <w:rPr>
          <w:lang w:val="en-CA"/>
        </w:rPr>
      </w:pPr>
      <w:r w:rsidRPr="003339ED">
        <w:rPr>
          <w:lang w:val="en-CA"/>
        </w:rPr>
        <w:t>Also called “Tenant Improvements (TI’s) or “Buildouts”</w:t>
      </w:r>
    </w:p>
    <w:p w:rsidR="00F92282" w:rsidRPr="00B6706D" w:rsidRDefault="00F92282">
      <w:pPr>
        <w:rPr>
          <w:rFonts w:eastAsia="Times New Roman" w:cs="Times New Roman"/>
        </w:rPr>
      </w:pPr>
    </w:p>
    <w:p w:rsidR="00F92282" w:rsidRPr="00B6706D" w:rsidRDefault="00465276">
      <w:pPr>
        <w:rPr>
          <w:b/>
          <w:lang w:val="en-CA"/>
        </w:rPr>
      </w:pPr>
      <w:proofErr w:type="gramStart"/>
      <w:r w:rsidRPr="003339ED">
        <w:rPr>
          <w:b/>
          <w:i/>
          <w:lang w:val="en-CA"/>
        </w:rPr>
        <w:t>Your</w:t>
      </w:r>
      <w:proofErr w:type="gramEnd"/>
      <w:r w:rsidRPr="003339ED">
        <w:rPr>
          <w:b/>
          <w:i/>
          <w:lang w:val="en-CA"/>
        </w:rPr>
        <w:t xml:space="preserve"> </w:t>
      </w:r>
      <w:r w:rsidRPr="00B6706D">
        <w:rPr>
          <w:b/>
          <w:i/>
          <w:lang w:val="en-CA"/>
        </w:rPr>
        <w:t>Answer</w:t>
      </w:r>
    </w:p>
    <w:p w:rsidR="00F92282" w:rsidRPr="003339ED" w:rsidRDefault="00F96424">
      <w:pPr>
        <w:rPr>
          <w:lang w:val="en-CA"/>
        </w:rPr>
      </w:pPr>
      <w:r w:rsidRPr="003339ED">
        <w:rPr>
          <w:lang w:val="en-CA"/>
        </w:rPr>
        <w:t>Leasehold Improvements or Tenant Improvements (TI’s) relate to changes to the interior space in order to customize it for the particular needs of a tenant. This can include interiors walls, offices, painting, installing partitions, changing the flooring or adding customized light fixtures based on the needs of the tenant. Normally furniture and fixtures would not be included as leasehold improvements.</w:t>
      </w:r>
    </w:p>
    <w:p w:rsidR="003339ED" w:rsidRDefault="00F96424" w:rsidP="003339ED">
      <w:pPr>
        <w:pStyle w:val="NormalWeb"/>
        <w:pBdr>
          <w:bottom w:val="single" w:sz="12" w:space="1" w:color="auto"/>
        </w:pBdr>
        <w:spacing w:before="280" w:after="280"/>
        <w:rPr>
          <w:rFonts w:asciiTheme="minorHAnsi" w:hAnsiTheme="minorHAnsi"/>
          <w:sz w:val="22"/>
          <w:szCs w:val="22"/>
        </w:rPr>
      </w:pPr>
      <w:r w:rsidRPr="00B6706D">
        <w:rPr>
          <w:rFonts w:asciiTheme="minorHAnsi" w:hAnsiTheme="minorHAnsi"/>
          <w:noProof/>
          <w:sz w:val="22"/>
          <w:szCs w:val="22"/>
        </w:rPr>
        <w:drawing>
          <wp:inline distT="0" distB="0" distL="0" distR="0" wp14:anchorId="1799FA1A" wp14:editId="091C7FAE">
            <wp:extent cx="5043170" cy="1408430"/>
            <wp:effectExtent l="0" t="0" r="0" b="0"/>
            <wp:docPr id="7" name="Picture 25" descr="C:\Users\Neil\AppData\Local\Temp\SNAGHTML38a3cd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5" descr="C:\Users\Neil\AppData\Local\Temp\SNAGHTML38a3cd08.PNG"/>
                    <pic:cNvPicPr>
                      <a:picLocks noChangeAspect="1" noChangeArrowheads="1"/>
                    </pic:cNvPicPr>
                  </pic:nvPicPr>
                  <pic:blipFill>
                    <a:blip r:embed="rId18"/>
                    <a:stretch>
                      <a:fillRect/>
                    </a:stretch>
                  </pic:blipFill>
                  <pic:spPr bwMode="auto">
                    <a:xfrm>
                      <a:off x="0" y="0"/>
                      <a:ext cx="5043170" cy="1408430"/>
                    </a:xfrm>
                    <a:prstGeom prst="rect">
                      <a:avLst/>
                    </a:prstGeom>
                  </pic:spPr>
                </pic:pic>
              </a:graphicData>
            </a:graphic>
          </wp:inline>
        </w:drawing>
      </w:r>
    </w:p>
    <w:p w:rsidR="00CD57CC" w:rsidRPr="00B6706D" w:rsidRDefault="00CD57CC" w:rsidP="003339ED">
      <w:pPr>
        <w:pStyle w:val="NormalWeb"/>
        <w:pBdr>
          <w:bottom w:val="single" w:sz="12" w:space="1" w:color="auto"/>
        </w:pBdr>
        <w:spacing w:before="280" w:after="280"/>
        <w:rPr>
          <w:rFonts w:asciiTheme="minorHAnsi" w:hAnsiTheme="minorHAnsi"/>
          <w:sz w:val="22"/>
          <w:szCs w:val="22"/>
        </w:rPr>
      </w:pPr>
    </w:p>
    <w:p w:rsidR="00F92282" w:rsidRPr="00B6706D" w:rsidRDefault="00F96424">
      <w:pPr>
        <w:rPr>
          <w:b/>
          <w:lang w:val="en-CA"/>
        </w:rPr>
      </w:pPr>
      <w:r w:rsidRPr="00B6706D">
        <w:rPr>
          <w:b/>
          <w:lang w:val="en-CA"/>
        </w:rPr>
        <w:t>Q2.</w:t>
      </w:r>
    </w:p>
    <w:p w:rsidR="00F92282" w:rsidRPr="003339ED" w:rsidRDefault="00F96424">
      <w:pPr>
        <w:rPr>
          <w:lang w:val="en-CA"/>
        </w:rPr>
      </w:pPr>
      <w:r w:rsidRPr="003339ED">
        <w:rPr>
          <w:lang w:val="en-CA"/>
        </w:rPr>
        <w:t>Who builds the “Leasehold Improvements”?</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3339ED" w:rsidRDefault="00F96424">
      <w:pPr>
        <w:rPr>
          <w:lang w:val="en-CA"/>
        </w:rPr>
      </w:pPr>
      <w:r w:rsidRPr="003339ED">
        <w:rPr>
          <w:lang w:val="en-CA"/>
        </w:rPr>
        <w:t>Who builds the “Leasehold Improvements”?</w:t>
      </w:r>
    </w:p>
    <w:p w:rsidR="00F92282" w:rsidRPr="003339ED" w:rsidRDefault="00F92282">
      <w:pPr>
        <w:ind w:firstLine="720"/>
        <w:rPr>
          <w:lang w:val="en-CA"/>
        </w:rPr>
      </w:pPr>
    </w:p>
    <w:p w:rsidR="00F92282" w:rsidRPr="003339ED" w:rsidRDefault="00F96424">
      <w:pPr>
        <w:rPr>
          <w:lang w:val="en-CA"/>
        </w:rPr>
      </w:pPr>
      <w:r w:rsidRPr="003339ED">
        <w:rPr>
          <w:lang w:val="en-CA"/>
        </w:rPr>
        <w:t>The leasehold improvements can be completed by either the landlord or the tenant.</w:t>
      </w:r>
    </w:p>
    <w:p w:rsidR="00F92282" w:rsidRPr="003339ED" w:rsidRDefault="00F92282">
      <w:pPr>
        <w:rPr>
          <w:lang w:val="en-CA"/>
        </w:rPr>
      </w:pPr>
    </w:p>
    <w:p w:rsidR="00F92282" w:rsidRPr="003339ED" w:rsidRDefault="00F96424">
      <w:pPr>
        <w:rPr>
          <w:lang w:val="en-CA"/>
        </w:rPr>
      </w:pPr>
      <w:r w:rsidRPr="003339ED">
        <w:rPr>
          <w:lang w:val="en-CA"/>
        </w:rPr>
        <w:t>If the landlord builds the leasehold improvements the tenant will likely provide a detailed set of specifications, often prepared by an architect or designer, detailing the quality of the materials, finishing’s and fixtures to be used which is approved by the landlord.</w:t>
      </w:r>
    </w:p>
    <w:p w:rsidR="00F92282" w:rsidRPr="003339ED" w:rsidRDefault="00F92282"/>
    <w:p w:rsidR="00F92282" w:rsidRPr="003339ED" w:rsidRDefault="00F96424">
      <w:r w:rsidRPr="003339ED">
        <w:t>If the tenant is providing all or some of the leasehold improvements the landlord will provide a set of specifications and standards and the tenant will agree to abide by the specifications.</w:t>
      </w:r>
    </w:p>
    <w:p w:rsidR="00F92282" w:rsidRPr="003339ED" w:rsidRDefault="00F92282"/>
    <w:p w:rsidR="00F92282" w:rsidRPr="003339ED" w:rsidRDefault="00F96424">
      <w:r w:rsidRPr="003339ED">
        <w:t>In new shopping centers the landlord provides a comprehensive set of specifications consisting of hundreds of pages of detailed specifications and standards.</w:t>
      </w:r>
    </w:p>
    <w:p w:rsidR="00F92282" w:rsidRPr="003339ED" w:rsidRDefault="00F92282"/>
    <w:p w:rsidR="00F92282" w:rsidRDefault="00F96424">
      <w:pPr>
        <w:pBdr>
          <w:bottom w:val="single" w:sz="12" w:space="1" w:color="auto"/>
        </w:pBdr>
      </w:pPr>
      <w:r w:rsidRPr="003339ED">
        <w:t>The various City departments such as the building, fire and safety departments will have to improve the leasehold improvements and will inspect the work before issuing an occupancy permit.</w:t>
      </w:r>
    </w:p>
    <w:p w:rsidR="00CD57CC" w:rsidRDefault="00CD57CC">
      <w:pPr>
        <w:pBdr>
          <w:bottom w:val="single" w:sz="12" w:space="1" w:color="auto"/>
        </w:pBdr>
      </w:pPr>
    </w:p>
    <w:p w:rsidR="00E2180B" w:rsidRPr="003339ED" w:rsidRDefault="00E2180B"/>
    <w:p w:rsidR="00F92282" w:rsidRPr="003339ED" w:rsidRDefault="00F92282">
      <w:pPr>
        <w:ind w:left="720"/>
      </w:pPr>
    </w:p>
    <w:p w:rsidR="00F92282" w:rsidRPr="003339ED" w:rsidRDefault="00F96424">
      <w:pPr>
        <w:rPr>
          <w:lang w:val="en-CA"/>
        </w:rPr>
      </w:pPr>
      <w:r w:rsidRPr="003339ED">
        <w:br w:type="page"/>
      </w:r>
    </w:p>
    <w:p w:rsidR="00F92282" w:rsidRPr="00B6706D" w:rsidRDefault="00F96424">
      <w:pPr>
        <w:rPr>
          <w:b/>
          <w:lang w:val="en-CA"/>
        </w:rPr>
      </w:pPr>
      <w:r w:rsidRPr="00B6706D">
        <w:rPr>
          <w:b/>
          <w:lang w:val="en-CA"/>
        </w:rPr>
        <w:lastRenderedPageBreak/>
        <w:t>Q3.</w:t>
      </w:r>
    </w:p>
    <w:p w:rsidR="00F92282" w:rsidRPr="00CD57CC" w:rsidRDefault="00F96424">
      <w:pPr>
        <w:rPr>
          <w:lang w:val="en-CA"/>
        </w:rPr>
      </w:pPr>
      <w:r w:rsidRPr="00E2180B">
        <w:rPr>
          <w:lang w:val="en-CA"/>
        </w:rPr>
        <w:t>What are leasehold specifications and plans?</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E2180B" w:rsidRDefault="00F96424">
      <w:pPr>
        <w:rPr>
          <w:lang w:val="en-CA"/>
        </w:rPr>
      </w:pPr>
      <w:r w:rsidRPr="00E2180B">
        <w:rPr>
          <w:lang w:val="en-CA"/>
        </w:rPr>
        <w:t xml:space="preserve">Leasehold specifications are documents and specify in great detail the scope of the work, type of and quality of materials to be used such as carpets and underlay, tiles, paint, doors, HVAC interior distribution ducting and vents providing installation details and required workmanship etc. It will also specify and describe the type of equipment such as lighting fixtures, fans, fire alarm systems to be installed etc.  </w:t>
      </w:r>
    </w:p>
    <w:p w:rsidR="00F92282" w:rsidRPr="00E2180B" w:rsidRDefault="00F92282">
      <w:pPr>
        <w:rPr>
          <w:lang w:val="en-CA"/>
        </w:rPr>
      </w:pPr>
    </w:p>
    <w:p w:rsidR="00F92282" w:rsidRPr="00E2180B" w:rsidRDefault="00F96424">
      <w:pPr>
        <w:rPr>
          <w:lang w:val="en-CA"/>
        </w:rPr>
      </w:pPr>
      <w:r w:rsidRPr="00E2180B">
        <w:rPr>
          <w:lang w:val="en-CA"/>
        </w:rPr>
        <w:t>The specifications are often utilized in conjunction with leasehold improvement construction plans showing the space plans and layout.</w:t>
      </w:r>
    </w:p>
    <w:p w:rsidR="00F92282" w:rsidRPr="00E2180B" w:rsidRDefault="00F92282">
      <w:pPr>
        <w:rPr>
          <w:lang w:val="en-CA"/>
        </w:rPr>
      </w:pPr>
    </w:p>
    <w:p w:rsidR="00F92282" w:rsidRPr="00E2180B" w:rsidRDefault="00F96424">
      <w:pPr>
        <w:rPr>
          <w:lang w:val="en-CA"/>
        </w:rPr>
      </w:pPr>
      <w:r w:rsidRPr="00E2180B">
        <w:rPr>
          <w:lang w:val="en-CA"/>
        </w:rPr>
        <w:t>Leasehold specifications are generally developed by architects, engineers and designers for either the landlord or the tenant and can consist of hundreds of pages.</w:t>
      </w:r>
    </w:p>
    <w:p w:rsidR="00F92282" w:rsidRPr="00E2180B" w:rsidRDefault="00F92282">
      <w:pPr>
        <w:rPr>
          <w:lang w:val="en-CA"/>
        </w:rPr>
      </w:pPr>
    </w:p>
    <w:p w:rsidR="00F92282" w:rsidRDefault="00F96424">
      <w:pPr>
        <w:pBdr>
          <w:bottom w:val="single" w:sz="12" w:space="1" w:color="auto"/>
        </w:pBdr>
        <w:rPr>
          <w:lang w:val="en-CA"/>
        </w:rPr>
      </w:pPr>
      <w:r w:rsidRPr="00E2180B">
        <w:rPr>
          <w:lang w:val="en-CA"/>
        </w:rPr>
        <w:t xml:space="preserve">Lawyers prepare the legal agreement for the leasehold improvements. </w:t>
      </w:r>
    </w:p>
    <w:p w:rsidR="00CD57CC" w:rsidRPr="00E2180B" w:rsidRDefault="00CD57CC">
      <w:pPr>
        <w:pBdr>
          <w:bottom w:val="single" w:sz="12" w:space="1" w:color="auto"/>
        </w:pBdr>
        <w:rPr>
          <w:lang w:val="en-CA"/>
        </w:rPr>
      </w:pPr>
    </w:p>
    <w:p w:rsidR="00E2180B" w:rsidRPr="00E2180B" w:rsidRDefault="00E2180B">
      <w:pPr>
        <w:rPr>
          <w:lang w:val="en-CA"/>
        </w:rPr>
      </w:pPr>
    </w:p>
    <w:p w:rsidR="00F92282" w:rsidRPr="00E2180B" w:rsidRDefault="00F96424">
      <w:pPr>
        <w:rPr>
          <w:b/>
          <w:lang w:val="en-CA"/>
        </w:rPr>
      </w:pPr>
      <w:r w:rsidRPr="00E2180B">
        <w:rPr>
          <w:b/>
          <w:lang w:val="en-CA"/>
        </w:rPr>
        <w:t>Q4</w:t>
      </w:r>
    </w:p>
    <w:p w:rsidR="00F92282" w:rsidRPr="00B6706D" w:rsidRDefault="00F96424" w:rsidP="00E2180B">
      <w:pPr>
        <w:rPr>
          <w:b/>
          <w:lang w:val="en-CA"/>
        </w:rPr>
      </w:pPr>
      <w:r w:rsidRPr="00E2180B">
        <w:rPr>
          <w:lang w:val="en-CA"/>
        </w:rPr>
        <w:t>Why are “Leasehold Improvements” specifications and plans so important</w:t>
      </w:r>
      <w:r w:rsidRPr="00B6706D">
        <w:rPr>
          <w:b/>
          <w:lang w:val="en-CA"/>
        </w:rPr>
        <w:t>?</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B6706D" w:rsidRDefault="00F92282">
      <w:pPr>
        <w:rPr>
          <w:b/>
          <w:lang w:val="en-CA"/>
        </w:rPr>
      </w:pPr>
    </w:p>
    <w:p w:rsidR="00F92282" w:rsidRPr="00E2180B" w:rsidRDefault="00F96424">
      <w:r w:rsidRPr="00E2180B">
        <w:t xml:space="preserve">It’s very important for the tenant and the landlord to develop detailed specifications to avoid potential misunderstandings. </w:t>
      </w:r>
    </w:p>
    <w:p w:rsidR="00F92282" w:rsidRPr="00E2180B" w:rsidRDefault="00F92282"/>
    <w:p w:rsidR="00F92282" w:rsidRDefault="00F96424">
      <w:pPr>
        <w:pBdr>
          <w:bottom w:val="single" w:sz="12" w:space="1" w:color="auto"/>
        </w:pBdr>
      </w:pPr>
      <w:r w:rsidRPr="00E2180B">
        <w:t>As an example, the landlord uses cheap carpet underlay which is uncomfortable to walk on which upsets the tenant. This problem would have been avoided if the quality of underfelt and method of installation was specified in the leasehold specification document.</w:t>
      </w:r>
    </w:p>
    <w:p w:rsidR="00CD57CC" w:rsidRDefault="00CD57CC">
      <w:pPr>
        <w:pBdr>
          <w:bottom w:val="single" w:sz="12" w:space="1" w:color="auto"/>
        </w:pBdr>
      </w:pPr>
    </w:p>
    <w:p w:rsidR="00F92282" w:rsidRPr="00E2180B" w:rsidRDefault="00F92282"/>
    <w:p w:rsidR="00F92282" w:rsidRPr="00E2180B" w:rsidRDefault="00F96424">
      <w:r w:rsidRPr="00B6706D">
        <w:rPr>
          <w:b/>
        </w:rPr>
        <w:t>Q5</w:t>
      </w:r>
    </w:p>
    <w:p w:rsidR="00F92282" w:rsidRPr="00E2180B" w:rsidRDefault="00F96424" w:rsidP="00E2180B">
      <w:r w:rsidRPr="00E2180B">
        <w:t>Who pays for the “Leasehold Improvements”?</w:t>
      </w:r>
    </w:p>
    <w:p w:rsidR="00F92282" w:rsidRPr="00B6706D" w:rsidRDefault="00F92282">
      <w:pPr>
        <w:rPr>
          <w:b/>
        </w:rPr>
      </w:pPr>
    </w:p>
    <w:p w:rsidR="00F92282" w:rsidRPr="00B6706D" w:rsidRDefault="00465276">
      <w:pPr>
        <w:rPr>
          <w:b/>
        </w:rPr>
      </w:pPr>
      <w:proofErr w:type="gramStart"/>
      <w:r w:rsidRPr="00B6706D">
        <w:rPr>
          <w:b/>
          <w:i/>
        </w:rPr>
        <w:t>Your</w:t>
      </w:r>
      <w:proofErr w:type="gramEnd"/>
      <w:r w:rsidRPr="00B6706D">
        <w:rPr>
          <w:b/>
          <w:i/>
        </w:rPr>
        <w:t xml:space="preserve"> Answer</w:t>
      </w:r>
    </w:p>
    <w:p w:rsidR="00F92282" w:rsidRPr="00E2180B" w:rsidRDefault="00F96424">
      <w:r w:rsidRPr="00E2180B">
        <w:t>Leasehold improvement may be paid by the landlord or the tenant or they may share the cost of the leasehold improvements.</w:t>
      </w:r>
    </w:p>
    <w:p w:rsidR="00F92282" w:rsidRPr="00E2180B" w:rsidRDefault="00F92282"/>
    <w:p w:rsidR="00F92282" w:rsidRPr="00E2180B" w:rsidRDefault="00F96424">
      <w:r w:rsidRPr="00E2180B">
        <w:t>A common approach is that the landlord provides a “Leasehold Allowance”.</w:t>
      </w:r>
    </w:p>
    <w:p w:rsidR="00F92282" w:rsidRPr="00E2180B" w:rsidRDefault="00F92282"/>
    <w:p w:rsidR="00F92282" w:rsidRPr="00E2180B" w:rsidRDefault="00F96424">
      <w:r w:rsidRPr="00E2180B">
        <w:t xml:space="preserve"> </w:t>
      </w:r>
      <w:proofErr w:type="gramStart"/>
      <w:r w:rsidRPr="00E2180B">
        <w:t>As an example $352,000.</w:t>
      </w:r>
      <w:proofErr w:type="gramEnd"/>
      <w:r w:rsidRPr="00E2180B">
        <w:t xml:space="preserve"> </w:t>
      </w:r>
      <w:r w:rsidRPr="00E2180B">
        <w:rPr>
          <w:rStyle w:val="e24kjd"/>
        </w:rPr>
        <w:t>T</w:t>
      </w:r>
      <w:r w:rsidRPr="00E2180B">
        <w:t>his amount is decided upon during lease negotiations</w:t>
      </w:r>
      <w:r w:rsidRPr="00E2180B">
        <w:rPr>
          <w:rStyle w:val="e24kjd"/>
        </w:rPr>
        <w:t>.</w:t>
      </w:r>
      <w:r w:rsidRPr="00E2180B">
        <w:t xml:space="preserve"> </w:t>
      </w:r>
    </w:p>
    <w:p w:rsidR="00F92282" w:rsidRPr="00E2180B" w:rsidRDefault="00F92282"/>
    <w:p w:rsidR="00F92282" w:rsidRPr="00E2180B" w:rsidRDefault="00F96424">
      <w:r w:rsidRPr="00E2180B">
        <w:t>In this case if the leasehold improvements cost more than $352,000 the tenant pays the difference.</w:t>
      </w:r>
    </w:p>
    <w:p w:rsidR="00F92282" w:rsidRPr="00E2180B" w:rsidRDefault="00F92282"/>
    <w:p w:rsidR="00E2180B" w:rsidRDefault="00F96424" w:rsidP="00CD57CC">
      <w:pPr>
        <w:pBdr>
          <w:bottom w:val="single" w:sz="12" w:space="1" w:color="auto"/>
        </w:pBdr>
      </w:pPr>
      <w:r w:rsidRPr="00E2180B">
        <w:t>Generally the tenant funds the leasehold improvements and the landlord reimburses the tenant once the leas</w:t>
      </w:r>
      <w:r w:rsidR="00E2180B" w:rsidRPr="00E2180B">
        <w:t>ehold improvements are complete.</w:t>
      </w:r>
    </w:p>
    <w:p w:rsidR="00CD57CC" w:rsidRPr="00B6706D" w:rsidRDefault="00CD57CC" w:rsidP="00CD57CC">
      <w:pPr>
        <w:pBdr>
          <w:bottom w:val="single" w:sz="12" w:space="1" w:color="auto"/>
        </w:pBdr>
        <w:rPr>
          <w:b/>
        </w:rPr>
      </w:pPr>
    </w:p>
    <w:p w:rsidR="00F92282" w:rsidRPr="00B6706D" w:rsidRDefault="00F92282">
      <w:pPr>
        <w:rPr>
          <w:b/>
          <w:lang w:val="en-CA"/>
        </w:rPr>
      </w:pPr>
    </w:p>
    <w:p w:rsidR="00F92282" w:rsidRPr="00B6706D" w:rsidRDefault="00F92282">
      <w:pPr>
        <w:rPr>
          <w:b/>
          <w:lang w:val="en-CA"/>
        </w:rPr>
      </w:pPr>
    </w:p>
    <w:p w:rsidR="00F92282" w:rsidRPr="00B6706D" w:rsidRDefault="00F96424">
      <w:pPr>
        <w:tabs>
          <w:tab w:val="left" w:pos="3396"/>
        </w:tabs>
        <w:rPr>
          <w:b/>
          <w:lang w:val="en-CA"/>
        </w:rPr>
      </w:pPr>
      <w:r w:rsidRPr="00B6706D">
        <w:rPr>
          <w:b/>
          <w:lang w:val="en-CA"/>
        </w:rPr>
        <w:t>Q6.</w:t>
      </w:r>
    </w:p>
    <w:p w:rsidR="00F92282" w:rsidRPr="00E42F88" w:rsidRDefault="00F96424" w:rsidP="00E42F88">
      <w:pPr>
        <w:tabs>
          <w:tab w:val="left" w:pos="3396"/>
        </w:tabs>
        <w:rPr>
          <w:lang w:val="en-CA"/>
        </w:rPr>
      </w:pPr>
      <w:r w:rsidRPr="00E42F88">
        <w:rPr>
          <w:lang w:val="en-CA"/>
        </w:rPr>
        <w:t>What is a “Shell Lease”?</w:t>
      </w:r>
    </w:p>
    <w:p w:rsidR="00F92282" w:rsidRPr="00B6706D" w:rsidRDefault="00465276">
      <w:pPr>
        <w:tabs>
          <w:tab w:val="left" w:pos="3396"/>
        </w:tabs>
        <w:rPr>
          <w:b/>
          <w:lang w:val="en-CA"/>
        </w:rPr>
      </w:pPr>
      <w:proofErr w:type="gramStart"/>
      <w:r w:rsidRPr="00B6706D">
        <w:rPr>
          <w:b/>
          <w:i/>
          <w:lang w:val="en-CA"/>
        </w:rPr>
        <w:t>Your</w:t>
      </w:r>
      <w:proofErr w:type="gramEnd"/>
      <w:r w:rsidRPr="00B6706D">
        <w:rPr>
          <w:b/>
          <w:i/>
          <w:lang w:val="en-CA"/>
        </w:rPr>
        <w:t xml:space="preserve"> Answer</w:t>
      </w:r>
    </w:p>
    <w:p w:rsidR="00F92282" w:rsidRPr="00E42F88" w:rsidRDefault="00F96424">
      <w:pPr>
        <w:tabs>
          <w:tab w:val="left" w:pos="3396"/>
        </w:tabs>
        <w:rPr>
          <w:lang w:val="en-CA"/>
        </w:rPr>
      </w:pPr>
      <w:proofErr w:type="gramStart"/>
      <w:r w:rsidRPr="00E42F88">
        <w:rPr>
          <w:lang w:val="en-CA"/>
        </w:rPr>
        <w:t>A lease where the landlord provides the absolute minimum.</w:t>
      </w:r>
      <w:proofErr w:type="gramEnd"/>
      <w:r w:rsidRPr="00E42F88">
        <w:rPr>
          <w:lang w:val="en-CA"/>
        </w:rPr>
        <w:t xml:space="preserve"> </w:t>
      </w:r>
      <w:proofErr w:type="gramStart"/>
      <w:r w:rsidRPr="00E42F88">
        <w:rPr>
          <w:lang w:val="en-CA"/>
        </w:rPr>
        <w:t>Concrete floor, roof and outer wall.</w:t>
      </w:r>
      <w:proofErr w:type="gramEnd"/>
      <w:r w:rsidRPr="00E42F88">
        <w:rPr>
          <w:lang w:val="en-CA"/>
        </w:rPr>
        <w:t xml:space="preserve"> Utilities such as electric power, water and the HVAC system are brought to the premises but not into the tenant’s space. </w:t>
      </w:r>
    </w:p>
    <w:p w:rsidR="00F92282" w:rsidRPr="00E42F88" w:rsidRDefault="00F92282">
      <w:pPr>
        <w:tabs>
          <w:tab w:val="left" w:pos="3396"/>
        </w:tabs>
        <w:rPr>
          <w:lang w:val="en-CA"/>
        </w:rPr>
      </w:pPr>
    </w:p>
    <w:p w:rsidR="00F92282" w:rsidRPr="00E42F88" w:rsidRDefault="00F96424">
      <w:pPr>
        <w:tabs>
          <w:tab w:val="left" w:pos="3396"/>
        </w:tabs>
        <w:rPr>
          <w:lang w:val="en-CA"/>
        </w:rPr>
      </w:pPr>
      <w:r w:rsidRPr="00E42F88">
        <w:rPr>
          <w:lang w:val="en-CA"/>
        </w:rPr>
        <w:t>Tenant is responsible for finishing the space and the leasehold improvements according to the landlord’s comprehensive and detailed set of specifications.</w:t>
      </w:r>
    </w:p>
    <w:p w:rsidR="00F92282" w:rsidRPr="00E42F88" w:rsidRDefault="00F92282">
      <w:pPr>
        <w:tabs>
          <w:tab w:val="left" w:pos="3396"/>
        </w:tabs>
        <w:rPr>
          <w:lang w:val="en-CA"/>
        </w:rPr>
      </w:pPr>
    </w:p>
    <w:p w:rsidR="00F92282" w:rsidRDefault="00F96424">
      <w:pPr>
        <w:pBdr>
          <w:bottom w:val="single" w:sz="12" w:space="1" w:color="auto"/>
        </w:pBdr>
        <w:tabs>
          <w:tab w:val="left" w:pos="3396"/>
        </w:tabs>
        <w:rPr>
          <w:lang w:val="en-CA"/>
        </w:rPr>
      </w:pPr>
      <w:r w:rsidRPr="00E42F88">
        <w:rPr>
          <w:lang w:val="en-CA"/>
        </w:rPr>
        <w:t>Sell leases are most often used by landlords of new shopping malls.</w:t>
      </w:r>
    </w:p>
    <w:p w:rsidR="00CD57CC" w:rsidRDefault="00CD57CC">
      <w:pPr>
        <w:pBdr>
          <w:bottom w:val="single" w:sz="12" w:space="1" w:color="auto"/>
        </w:pBdr>
        <w:tabs>
          <w:tab w:val="left" w:pos="3396"/>
        </w:tabs>
        <w:rPr>
          <w:lang w:val="en-CA"/>
        </w:rPr>
      </w:pPr>
    </w:p>
    <w:p w:rsidR="00F92282" w:rsidRPr="00E42F88" w:rsidRDefault="00F92282">
      <w:pPr>
        <w:tabs>
          <w:tab w:val="left" w:pos="3396"/>
        </w:tabs>
        <w:rPr>
          <w:lang w:val="en-CA"/>
        </w:rPr>
      </w:pPr>
    </w:p>
    <w:p w:rsidR="00F92282" w:rsidRPr="00B6706D" w:rsidRDefault="00F96424">
      <w:pPr>
        <w:tabs>
          <w:tab w:val="left" w:pos="3396"/>
        </w:tabs>
        <w:rPr>
          <w:b/>
          <w:lang w:val="en-CA"/>
        </w:rPr>
      </w:pPr>
      <w:r w:rsidRPr="00B6706D">
        <w:rPr>
          <w:b/>
          <w:lang w:val="en-CA"/>
        </w:rPr>
        <w:t>Q7.</w:t>
      </w:r>
    </w:p>
    <w:p w:rsidR="00F92282" w:rsidRPr="006008F2" w:rsidRDefault="00F96424">
      <w:pPr>
        <w:tabs>
          <w:tab w:val="left" w:pos="3396"/>
        </w:tabs>
        <w:rPr>
          <w:lang w:val="en-CA"/>
        </w:rPr>
      </w:pPr>
      <w:r w:rsidRPr="00E42F88">
        <w:rPr>
          <w:lang w:val="en-CA"/>
        </w:rPr>
        <w:t>What is a “Turnkey” lease</w:t>
      </w:r>
      <w:r w:rsidR="00E42F88" w:rsidRPr="00E42F88">
        <w:rPr>
          <w:lang w:val="en-CA"/>
        </w:rPr>
        <w:t>?</w:t>
      </w:r>
      <w:r w:rsidRPr="00B6706D">
        <w:rPr>
          <w:b/>
          <w:lang w:val="en-CA"/>
        </w:rPr>
        <w:br/>
      </w:r>
      <w:proofErr w:type="gramStart"/>
      <w:r w:rsidR="00465276" w:rsidRPr="00B6706D">
        <w:rPr>
          <w:b/>
          <w:i/>
          <w:lang w:val="en-CA"/>
        </w:rPr>
        <w:t>Your</w:t>
      </w:r>
      <w:proofErr w:type="gramEnd"/>
      <w:r w:rsidR="00465276" w:rsidRPr="00B6706D">
        <w:rPr>
          <w:b/>
          <w:i/>
          <w:lang w:val="en-CA"/>
        </w:rPr>
        <w:t xml:space="preserve"> Answer</w:t>
      </w:r>
    </w:p>
    <w:p w:rsidR="00F92282" w:rsidRPr="00E42F88" w:rsidRDefault="00F96424">
      <w:pPr>
        <w:tabs>
          <w:tab w:val="left" w:pos="3396"/>
        </w:tabs>
        <w:rPr>
          <w:lang w:val="en-CA"/>
        </w:rPr>
      </w:pPr>
      <w:r w:rsidRPr="00E42F88">
        <w:rPr>
          <w:lang w:val="en-CA"/>
        </w:rPr>
        <w:t>The landlord provides all the leasehold improvements ready for the tenant to move in based on the agreed upon specifications.</w:t>
      </w:r>
    </w:p>
    <w:p w:rsidR="00F92282" w:rsidRPr="00E42F88" w:rsidRDefault="00F92282">
      <w:pPr>
        <w:tabs>
          <w:tab w:val="left" w:pos="3396"/>
        </w:tabs>
        <w:rPr>
          <w:lang w:val="en-CA"/>
        </w:rPr>
      </w:pPr>
    </w:p>
    <w:p w:rsidR="00F92282" w:rsidRDefault="00F96424">
      <w:pPr>
        <w:pBdr>
          <w:bottom w:val="single" w:sz="12" w:space="1" w:color="auto"/>
        </w:pBdr>
        <w:tabs>
          <w:tab w:val="left" w:pos="3396"/>
        </w:tabs>
        <w:rPr>
          <w:lang w:val="en-CA"/>
        </w:rPr>
      </w:pPr>
      <w:r w:rsidRPr="00E42F88">
        <w:rPr>
          <w:lang w:val="en-CA"/>
        </w:rPr>
        <w:t>It’s the opposite of a “Shell Lease”.</w:t>
      </w:r>
    </w:p>
    <w:p w:rsidR="00CD57CC" w:rsidRPr="00E42F88" w:rsidRDefault="00CD57CC">
      <w:pPr>
        <w:pBdr>
          <w:bottom w:val="single" w:sz="12" w:space="1" w:color="auto"/>
        </w:pBdr>
        <w:tabs>
          <w:tab w:val="left" w:pos="3396"/>
        </w:tabs>
        <w:rPr>
          <w:lang w:val="en-CA"/>
        </w:rPr>
      </w:pPr>
    </w:p>
    <w:p w:rsidR="006008F2" w:rsidRDefault="006008F2" w:rsidP="006008F2">
      <w:pPr>
        <w:rPr>
          <w:lang w:val="en-CA"/>
        </w:rPr>
      </w:pPr>
    </w:p>
    <w:p w:rsidR="00F92282" w:rsidRPr="00B6706D" w:rsidRDefault="00F96424" w:rsidP="006008F2">
      <w:pPr>
        <w:rPr>
          <w:b/>
          <w:lang w:val="en-CA"/>
        </w:rPr>
      </w:pPr>
      <w:r w:rsidRPr="00B6706D">
        <w:rPr>
          <w:b/>
          <w:lang w:val="en-CA"/>
        </w:rPr>
        <w:t>Q8.</w:t>
      </w:r>
    </w:p>
    <w:p w:rsidR="00F92282" w:rsidRPr="006008F2" w:rsidRDefault="00F96424">
      <w:pPr>
        <w:tabs>
          <w:tab w:val="left" w:pos="3396"/>
        </w:tabs>
        <w:rPr>
          <w:lang w:val="en-CA"/>
        </w:rPr>
      </w:pPr>
      <w:r w:rsidRPr="006008F2">
        <w:rPr>
          <w:lang w:val="en-CA"/>
        </w:rPr>
        <w:t xml:space="preserve">What’s a Shell Lease with an </w:t>
      </w:r>
      <w:proofErr w:type="gramStart"/>
      <w:r w:rsidRPr="006008F2">
        <w:rPr>
          <w:lang w:val="en-CA"/>
        </w:rPr>
        <w:t>allowance.</w:t>
      </w:r>
      <w:proofErr w:type="gramEnd"/>
      <w:r w:rsidRPr="006008F2">
        <w:rPr>
          <w:lang w:val="en-CA"/>
        </w:rPr>
        <w:t xml:space="preserve"> Landlord builds?</w:t>
      </w:r>
    </w:p>
    <w:p w:rsidR="00F92282" w:rsidRPr="006008F2" w:rsidRDefault="00465276">
      <w:pPr>
        <w:tabs>
          <w:tab w:val="left" w:pos="3396"/>
        </w:tabs>
        <w:rPr>
          <w:b/>
          <w:lang w:val="en-CA"/>
        </w:rPr>
      </w:pPr>
      <w:proofErr w:type="gramStart"/>
      <w:r w:rsidRPr="006008F2">
        <w:rPr>
          <w:b/>
          <w:i/>
          <w:lang w:val="en-CA"/>
        </w:rPr>
        <w:t>Your</w:t>
      </w:r>
      <w:proofErr w:type="gramEnd"/>
      <w:r w:rsidRPr="006008F2">
        <w:rPr>
          <w:b/>
          <w:i/>
          <w:lang w:val="en-CA"/>
        </w:rPr>
        <w:t xml:space="preserve"> Answer</w:t>
      </w:r>
      <w:r w:rsidR="00F96424" w:rsidRPr="006008F2">
        <w:rPr>
          <w:b/>
          <w:lang w:val="en-CA"/>
        </w:rPr>
        <w:t xml:space="preserve"> </w:t>
      </w:r>
    </w:p>
    <w:p w:rsidR="00F92282" w:rsidRPr="006008F2" w:rsidRDefault="00F96424">
      <w:pPr>
        <w:tabs>
          <w:tab w:val="left" w:pos="3396"/>
        </w:tabs>
        <w:rPr>
          <w:lang w:val="en-CA"/>
        </w:rPr>
      </w:pPr>
      <w:r w:rsidRPr="006008F2">
        <w:rPr>
          <w:lang w:val="en-CA"/>
        </w:rPr>
        <w:t>The landlord builds the leasehold improvements based upon the agreed specifications.</w:t>
      </w:r>
    </w:p>
    <w:p w:rsidR="00F92282" w:rsidRPr="006008F2" w:rsidRDefault="00F92282">
      <w:pPr>
        <w:tabs>
          <w:tab w:val="left" w:pos="3396"/>
        </w:tabs>
        <w:rPr>
          <w:lang w:val="en-CA"/>
        </w:rPr>
      </w:pPr>
    </w:p>
    <w:p w:rsidR="00F92282" w:rsidRPr="006008F2" w:rsidRDefault="00F96424">
      <w:pPr>
        <w:tabs>
          <w:tab w:val="left" w:pos="3396"/>
        </w:tabs>
        <w:rPr>
          <w:lang w:val="en-CA"/>
        </w:rPr>
      </w:pPr>
      <w:r w:rsidRPr="006008F2">
        <w:rPr>
          <w:lang w:val="en-CA"/>
        </w:rPr>
        <w:t>The landlord will specify the costs. If the costs are exceeded the tenant pays the difference.</w:t>
      </w:r>
    </w:p>
    <w:p w:rsidR="00F92282" w:rsidRPr="006008F2" w:rsidRDefault="00F92282">
      <w:pPr>
        <w:tabs>
          <w:tab w:val="left" w:pos="3396"/>
        </w:tabs>
        <w:rPr>
          <w:lang w:val="en-CA"/>
        </w:rPr>
      </w:pPr>
    </w:p>
    <w:p w:rsidR="00F92282" w:rsidRPr="006008F2" w:rsidRDefault="00F96424">
      <w:pPr>
        <w:tabs>
          <w:tab w:val="left" w:pos="3396"/>
        </w:tabs>
        <w:rPr>
          <w:lang w:val="en-CA"/>
        </w:rPr>
      </w:pPr>
      <w:proofErr w:type="gramStart"/>
      <w:r w:rsidRPr="006008F2">
        <w:rPr>
          <w:lang w:val="en-CA"/>
        </w:rPr>
        <w:t>Example.</w:t>
      </w:r>
      <w:proofErr w:type="gramEnd"/>
    </w:p>
    <w:p w:rsidR="00F92282" w:rsidRPr="006008F2" w:rsidRDefault="00F96424">
      <w:pPr>
        <w:tabs>
          <w:tab w:val="left" w:pos="3396"/>
        </w:tabs>
        <w:rPr>
          <w:lang w:val="en-CA"/>
        </w:rPr>
      </w:pPr>
      <w:r w:rsidRPr="006008F2">
        <w:rPr>
          <w:lang w:val="en-CA"/>
        </w:rPr>
        <w:t xml:space="preserve">The leasehold allowance $350,000. </w:t>
      </w:r>
    </w:p>
    <w:p w:rsidR="00F92282" w:rsidRPr="006008F2" w:rsidRDefault="00F92282">
      <w:pPr>
        <w:tabs>
          <w:tab w:val="left" w:pos="3396"/>
        </w:tabs>
        <w:rPr>
          <w:lang w:val="en-CA"/>
        </w:rPr>
      </w:pPr>
    </w:p>
    <w:p w:rsidR="00F92282" w:rsidRDefault="00F96424">
      <w:pPr>
        <w:pBdr>
          <w:bottom w:val="single" w:sz="12" w:space="1" w:color="auto"/>
        </w:pBdr>
        <w:tabs>
          <w:tab w:val="left" w:pos="3396"/>
        </w:tabs>
        <w:rPr>
          <w:lang w:val="en-CA"/>
        </w:rPr>
      </w:pPr>
      <w:r w:rsidRPr="006008F2">
        <w:rPr>
          <w:lang w:val="en-CA"/>
        </w:rPr>
        <w:t>If the leasehold improvements come to $400,000 the tenant pays the cost overrun of $50,000 ($400,000 - $350,000)</w:t>
      </w:r>
    </w:p>
    <w:p w:rsidR="00CD57CC" w:rsidRDefault="00CD57CC">
      <w:pPr>
        <w:pBdr>
          <w:bottom w:val="single" w:sz="12" w:space="1" w:color="auto"/>
        </w:pBdr>
        <w:tabs>
          <w:tab w:val="left" w:pos="3396"/>
        </w:tabs>
        <w:rPr>
          <w:lang w:val="en-CA"/>
        </w:rPr>
      </w:pPr>
    </w:p>
    <w:p w:rsidR="00F92282" w:rsidRPr="006008F2" w:rsidRDefault="00F92282">
      <w:pPr>
        <w:tabs>
          <w:tab w:val="left" w:pos="3396"/>
        </w:tabs>
        <w:rPr>
          <w:highlight w:val="cyan"/>
          <w:lang w:val="en-CA"/>
        </w:rPr>
      </w:pPr>
    </w:p>
    <w:p w:rsidR="00F92282" w:rsidRPr="00B6706D" w:rsidRDefault="00F96424">
      <w:pPr>
        <w:rPr>
          <w:b/>
          <w:lang w:val="en-CA"/>
        </w:rPr>
      </w:pPr>
      <w:r w:rsidRPr="00B6706D">
        <w:rPr>
          <w:b/>
          <w:lang w:val="en-CA"/>
        </w:rPr>
        <w:t>Q9.</w:t>
      </w:r>
    </w:p>
    <w:p w:rsidR="00F92282" w:rsidRPr="006008F2" w:rsidRDefault="00F96424">
      <w:pPr>
        <w:tabs>
          <w:tab w:val="left" w:pos="3396"/>
        </w:tabs>
        <w:rPr>
          <w:lang w:val="en-CA"/>
        </w:rPr>
      </w:pPr>
      <w:r w:rsidRPr="006008F2">
        <w:rPr>
          <w:lang w:val="en-CA"/>
        </w:rPr>
        <w:t xml:space="preserve">What’s a Shell Lease with an </w:t>
      </w:r>
      <w:proofErr w:type="gramStart"/>
      <w:r w:rsidRPr="006008F2">
        <w:rPr>
          <w:lang w:val="en-CA"/>
        </w:rPr>
        <w:t>allowance.</w:t>
      </w:r>
      <w:proofErr w:type="gramEnd"/>
      <w:r w:rsidRPr="006008F2">
        <w:rPr>
          <w:lang w:val="en-CA"/>
        </w:rPr>
        <w:t xml:space="preserve"> Tenant builds?</w:t>
      </w:r>
    </w:p>
    <w:p w:rsidR="00F92282" w:rsidRPr="00B6706D" w:rsidRDefault="00465276">
      <w:pPr>
        <w:tabs>
          <w:tab w:val="left" w:pos="3396"/>
        </w:tabs>
        <w:rPr>
          <w:b/>
          <w:lang w:val="en-CA"/>
        </w:rPr>
      </w:pPr>
      <w:proofErr w:type="gramStart"/>
      <w:r w:rsidRPr="00B6706D">
        <w:rPr>
          <w:b/>
          <w:i/>
          <w:lang w:val="en-CA"/>
        </w:rPr>
        <w:t>Your</w:t>
      </w:r>
      <w:proofErr w:type="gramEnd"/>
      <w:r w:rsidRPr="00B6706D">
        <w:rPr>
          <w:b/>
          <w:i/>
          <w:lang w:val="en-CA"/>
        </w:rPr>
        <w:t xml:space="preserve"> Answer</w:t>
      </w:r>
      <w:r w:rsidR="00F96424" w:rsidRPr="00B6706D">
        <w:rPr>
          <w:b/>
          <w:highlight w:val="cyan"/>
          <w:lang w:val="en-CA"/>
        </w:rPr>
        <w:t xml:space="preserve"> </w:t>
      </w:r>
    </w:p>
    <w:p w:rsidR="00F92282" w:rsidRPr="006008F2" w:rsidRDefault="00F96424">
      <w:pPr>
        <w:tabs>
          <w:tab w:val="left" w:pos="3396"/>
        </w:tabs>
        <w:rPr>
          <w:lang w:val="en-CA"/>
        </w:rPr>
      </w:pPr>
      <w:r w:rsidRPr="006008F2">
        <w:rPr>
          <w:lang w:val="en-CA"/>
        </w:rPr>
        <w:t>The tenant builds the leasehold improvements based on the agreed upon specifications and the landlord provides the tenant with a leasehold improvement allowance.</w:t>
      </w:r>
    </w:p>
    <w:p w:rsidR="00F92282" w:rsidRPr="006008F2" w:rsidRDefault="00F92282">
      <w:pPr>
        <w:tabs>
          <w:tab w:val="left" w:pos="3396"/>
        </w:tabs>
        <w:rPr>
          <w:lang w:val="en-CA"/>
        </w:rPr>
      </w:pPr>
    </w:p>
    <w:p w:rsidR="00F92282" w:rsidRPr="006008F2" w:rsidRDefault="00F96424">
      <w:pPr>
        <w:tabs>
          <w:tab w:val="left" w:pos="3396"/>
        </w:tabs>
        <w:rPr>
          <w:lang w:val="en-CA"/>
        </w:rPr>
      </w:pPr>
      <w:r w:rsidRPr="006008F2">
        <w:rPr>
          <w:lang w:val="en-CA"/>
        </w:rPr>
        <w:t xml:space="preserve">Example </w:t>
      </w:r>
    </w:p>
    <w:p w:rsidR="00F92282" w:rsidRDefault="00F96424">
      <w:pPr>
        <w:pBdr>
          <w:bottom w:val="single" w:sz="12" w:space="1" w:color="auto"/>
        </w:pBdr>
        <w:tabs>
          <w:tab w:val="left" w:pos="3396"/>
        </w:tabs>
        <w:rPr>
          <w:lang w:val="en-CA"/>
        </w:rPr>
      </w:pPr>
      <w:r w:rsidRPr="006008F2">
        <w:rPr>
          <w:lang w:val="en-CA"/>
        </w:rPr>
        <w:t>The tenant carries out the leasehold improvements and the landlord provides $250,000 leasehold improvement allowance.</w:t>
      </w:r>
    </w:p>
    <w:p w:rsidR="00581352" w:rsidRPr="006008F2" w:rsidRDefault="00581352">
      <w:pPr>
        <w:pBdr>
          <w:bottom w:val="single" w:sz="12" w:space="1" w:color="auto"/>
        </w:pBdr>
        <w:tabs>
          <w:tab w:val="left" w:pos="3396"/>
        </w:tabs>
        <w:rPr>
          <w:lang w:val="en-CA"/>
        </w:rPr>
      </w:pPr>
    </w:p>
    <w:p w:rsidR="006008F2" w:rsidRPr="006008F2" w:rsidRDefault="006008F2">
      <w:pPr>
        <w:tabs>
          <w:tab w:val="left" w:pos="3396"/>
        </w:tabs>
        <w:rPr>
          <w:lang w:val="en-CA"/>
        </w:rPr>
      </w:pPr>
    </w:p>
    <w:p w:rsidR="00F92282" w:rsidRPr="00B6706D" w:rsidRDefault="00F96424" w:rsidP="00581352">
      <w:pPr>
        <w:rPr>
          <w:b/>
          <w:lang w:val="en-CA"/>
        </w:rPr>
      </w:pPr>
      <w:r w:rsidRPr="00B6706D">
        <w:rPr>
          <w:b/>
          <w:lang w:val="en-CA"/>
        </w:rPr>
        <w:t>Q10.</w:t>
      </w:r>
    </w:p>
    <w:p w:rsidR="00F92282" w:rsidRPr="006008F2" w:rsidRDefault="00F96424">
      <w:pPr>
        <w:tabs>
          <w:tab w:val="left" w:pos="3396"/>
        </w:tabs>
        <w:rPr>
          <w:lang w:val="en-CA"/>
        </w:rPr>
      </w:pPr>
      <w:r w:rsidRPr="006008F2">
        <w:rPr>
          <w:lang w:val="en-CA"/>
        </w:rPr>
        <w:t>Why is it important to have the landlord quote the leasehold improvement allowance as a dollar amount rather than a $ per Sq. Ft? E.g. $300,000 versus $150 per Sq. Ft</w:t>
      </w:r>
    </w:p>
    <w:p w:rsidR="00F92282" w:rsidRPr="00B6706D" w:rsidRDefault="00465276">
      <w:pPr>
        <w:tabs>
          <w:tab w:val="left" w:pos="3396"/>
        </w:tabs>
        <w:rPr>
          <w:b/>
          <w:lang w:val="en-CA"/>
        </w:rPr>
      </w:pPr>
      <w:proofErr w:type="gramStart"/>
      <w:r w:rsidRPr="00B6706D">
        <w:rPr>
          <w:b/>
          <w:i/>
          <w:lang w:val="en-CA"/>
        </w:rPr>
        <w:t>Your</w:t>
      </w:r>
      <w:proofErr w:type="gramEnd"/>
      <w:r w:rsidRPr="00B6706D">
        <w:rPr>
          <w:b/>
          <w:i/>
          <w:lang w:val="en-CA"/>
        </w:rPr>
        <w:t xml:space="preserve"> Answer</w:t>
      </w:r>
    </w:p>
    <w:p w:rsidR="00F92282" w:rsidRPr="006008F2" w:rsidRDefault="00F96424">
      <w:pPr>
        <w:tabs>
          <w:tab w:val="left" w:pos="3396"/>
        </w:tabs>
        <w:rPr>
          <w:lang w:val="en-CA"/>
        </w:rPr>
      </w:pPr>
      <w:r w:rsidRPr="006008F2">
        <w:rPr>
          <w:lang w:val="en-CA"/>
        </w:rPr>
        <w:t>Using a $ per Sq. Ft requires defining the space and how the space will be measured. This can create the potential for misunderstanding between the landlord and tenant which can be avoided if the leasehold improvement allowance is quoted as an amount rather than a $ per sq. Ft.</w:t>
      </w:r>
    </w:p>
    <w:p w:rsidR="00F92282" w:rsidRPr="006008F2" w:rsidRDefault="00F92282">
      <w:pPr>
        <w:tabs>
          <w:tab w:val="left" w:pos="3396"/>
        </w:tabs>
        <w:rPr>
          <w:lang w:val="en-CA"/>
        </w:rPr>
      </w:pPr>
    </w:p>
    <w:p w:rsidR="00F92282" w:rsidRPr="006008F2" w:rsidRDefault="00F96424">
      <w:pPr>
        <w:tabs>
          <w:tab w:val="left" w:pos="3396"/>
        </w:tabs>
        <w:rPr>
          <w:lang w:val="en-CA"/>
        </w:rPr>
      </w:pPr>
      <w:r w:rsidRPr="006008F2">
        <w:rPr>
          <w:lang w:val="en-CA"/>
        </w:rPr>
        <w:t xml:space="preserve">Example: Leasehold Improvement allowance </w:t>
      </w:r>
    </w:p>
    <w:p w:rsidR="00F92282" w:rsidRPr="006008F2" w:rsidRDefault="00F96424">
      <w:pPr>
        <w:tabs>
          <w:tab w:val="left" w:pos="3396"/>
        </w:tabs>
        <w:rPr>
          <w:lang w:val="en-CA"/>
        </w:rPr>
      </w:pPr>
      <w:r w:rsidRPr="006008F2">
        <w:rPr>
          <w:lang w:val="en-CA"/>
        </w:rPr>
        <w:t>$300,000</w:t>
      </w:r>
    </w:p>
    <w:p w:rsidR="00F92282" w:rsidRPr="006008F2" w:rsidRDefault="00F96424">
      <w:pPr>
        <w:tabs>
          <w:tab w:val="left" w:pos="3396"/>
        </w:tabs>
        <w:rPr>
          <w:lang w:val="en-CA"/>
        </w:rPr>
      </w:pPr>
      <w:r w:rsidRPr="006008F2">
        <w:rPr>
          <w:lang w:val="en-CA"/>
        </w:rPr>
        <w:t>$150 per Sq. Ft</w:t>
      </w:r>
      <w:r w:rsidRPr="006008F2">
        <w:rPr>
          <w:lang w:val="en-CA"/>
        </w:rPr>
        <w:tab/>
      </w:r>
      <w:r w:rsidRPr="006008F2">
        <w:rPr>
          <w:lang w:val="en-CA"/>
        </w:rPr>
        <w:tab/>
      </w:r>
    </w:p>
    <w:p w:rsidR="00F92282" w:rsidRPr="006008F2" w:rsidRDefault="00F96424">
      <w:pPr>
        <w:tabs>
          <w:tab w:val="left" w:pos="3396"/>
        </w:tabs>
        <w:rPr>
          <w:highlight w:val="cyan"/>
          <w:lang w:val="en-CA"/>
        </w:rPr>
      </w:pPr>
      <w:r w:rsidRPr="006008F2">
        <w:rPr>
          <w:highlight w:val="cyan"/>
          <w:lang w:val="en-CA"/>
        </w:rPr>
        <w:t xml:space="preserve"> </w:t>
      </w:r>
    </w:p>
    <w:p w:rsidR="00F92282" w:rsidRDefault="00F96424">
      <w:pPr>
        <w:pBdr>
          <w:bottom w:val="single" w:sz="12" w:space="1" w:color="auto"/>
        </w:pBdr>
        <w:tabs>
          <w:tab w:val="left" w:pos="3396"/>
        </w:tabs>
        <w:rPr>
          <w:highlight w:val="cyan"/>
          <w:lang w:val="en-CA"/>
        </w:rPr>
      </w:pPr>
      <w:r w:rsidRPr="006008F2">
        <w:rPr>
          <w:noProof/>
        </w:rPr>
        <w:drawing>
          <wp:inline distT="0" distB="0" distL="0" distR="0" wp14:anchorId="255AED96" wp14:editId="2C594FE3">
            <wp:extent cx="2737485" cy="55943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19"/>
                    <a:stretch>
                      <a:fillRect/>
                    </a:stretch>
                  </pic:blipFill>
                  <pic:spPr bwMode="auto">
                    <a:xfrm>
                      <a:off x="0" y="0"/>
                      <a:ext cx="2737485" cy="559435"/>
                    </a:xfrm>
                    <a:prstGeom prst="rect">
                      <a:avLst/>
                    </a:prstGeom>
                  </pic:spPr>
                </pic:pic>
              </a:graphicData>
            </a:graphic>
          </wp:inline>
        </w:drawing>
      </w:r>
    </w:p>
    <w:p w:rsidR="00581352" w:rsidRPr="006008F2" w:rsidRDefault="00581352">
      <w:pPr>
        <w:pBdr>
          <w:bottom w:val="single" w:sz="12" w:space="1" w:color="auto"/>
        </w:pBdr>
        <w:tabs>
          <w:tab w:val="left" w:pos="3396"/>
        </w:tabs>
        <w:rPr>
          <w:highlight w:val="cyan"/>
          <w:lang w:val="en-CA"/>
        </w:rPr>
      </w:pPr>
    </w:p>
    <w:p w:rsidR="006008F2" w:rsidRDefault="006008F2" w:rsidP="006008F2"/>
    <w:p w:rsidR="00F92282" w:rsidRPr="00B6706D" w:rsidRDefault="00F96424">
      <w:pPr>
        <w:tabs>
          <w:tab w:val="left" w:pos="3396"/>
        </w:tabs>
        <w:rPr>
          <w:b/>
          <w:lang w:val="en-CA"/>
        </w:rPr>
      </w:pPr>
      <w:r w:rsidRPr="00B6706D">
        <w:rPr>
          <w:b/>
          <w:lang w:val="en-CA"/>
        </w:rPr>
        <w:t>Q11.</w:t>
      </w:r>
    </w:p>
    <w:p w:rsidR="00F92282" w:rsidRPr="006008F2" w:rsidRDefault="00F96424">
      <w:pPr>
        <w:tabs>
          <w:tab w:val="left" w:pos="3396"/>
        </w:tabs>
        <w:rPr>
          <w:lang w:val="en-CA"/>
        </w:rPr>
      </w:pPr>
      <w:r w:rsidRPr="006008F2">
        <w:rPr>
          <w:lang w:val="en-CA"/>
        </w:rPr>
        <w:t>What is a “Build to Suit” single tenancy building?</w:t>
      </w:r>
    </w:p>
    <w:p w:rsidR="00F92282" w:rsidRPr="006008F2" w:rsidRDefault="00465276">
      <w:pPr>
        <w:tabs>
          <w:tab w:val="left" w:pos="3396"/>
        </w:tabs>
        <w:rPr>
          <w:highlight w:val="cyan"/>
          <w:lang w:val="en-CA"/>
        </w:rPr>
      </w:pPr>
      <w:proofErr w:type="gramStart"/>
      <w:r w:rsidRPr="006008F2">
        <w:rPr>
          <w:i/>
          <w:lang w:val="en-CA"/>
        </w:rPr>
        <w:t>Your</w:t>
      </w:r>
      <w:proofErr w:type="gramEnd"/>
      <w:r w:rsidRPr="006008F2">
        <w:rPr>
          <w:i/>
          <w:lang w:val="en-CA"/>
        </w:rPr>
        <w:t xml:space="preserve"> Answer</w:t>
      </w:r>
      <w:r w:rsidR="00F96424" w:rsidRPr="006008F2">
        <w:rPr>
          <w:highlight w:val="cyan"/>
          <w:lang w:val="en-CA"/>
        </w:rPr>
        <w:t xml:space="preserve"> </w:t>
      </w:r>
    </w:p>
    <w:p w:rsidR="00F92282" w:rsidRPr="006008F2" w:rsidRDefault="00F96424">
      <w:pPr>
        <w:tabs>
          <w:tab w:val="left" w:pos="3396"/>
        </w:tabs>
        <w:rPr>
          <w:lang w:val="en-CA"/>
        </w:rPr>
      </w:pPr>
      <w:r w:rsidRPr="006008F2">
        <w:rPr>
          <w:lang w:val="en-CA"/>
        </w:rPr>
        <w:t>The landlord builds a building based on the tenant’s requirements.</w:t>
      </w:r>
    </w:p>
    <w:p w:rsidR="00F92282" w:rsidRPr="006008F2" w:rsidRDefault="006008F2" w:rsidP="006008F2">
      <w:pPr>
        <w:tabs>
          <w:tab w:val="left" w:pos="527"/>
        </w:tabs>
        <w:rPr>
          <w:lang w:val="en-CA"/>
        </w:rPr>
      </w:pPr>
      <w:r w:rsidRPr="006008F2">
        <w:rPr>
          <w:lang w:val="en-CA"/>
        </w:rPr>
        <w:tab/>
      </w:r>
    </w:p>
    <w:p w:rsidR="00F92282" w:rsidRPr="006008F2" w:rsidRDefault="00F96424">
      <w:pPr>
        <w:tabs>
          <w:tab w:val="left" w:pos="3396"/>
        </w:tabs>
        <w:rPr>
          <w:lang w:val="en-CA"/>
        </w:rPr>
      </w:pPr>
      <w:r w:rsidRPr="006008F2">
        <w:rPr>
          <w:lang w:val="en-CA"/>
        </w:rPr>
        <w:t>Very common for industrial buildings as well as retail, restaurants where the tenants have very specific requirements in terms of layout, shape ,size, ceiling heights, relationship between office and warehouse space, parking requirements and want to create a certain image. Tenants such as Amazon, Walmart, Target, Sony etc. often enter into build to suit arrangements.</w:t>
      </w:r>
    </w:p>
    <w:p w:rsidR="00F92282" w:rsidRPr="006008F2" w:rsidRDefault="00F92282">
      <w:pPr>
        <w:tabs>
          <w:tab w:val="left" w:pos="3396"/>
        </w:tabs>
        <w:rPr>
          <w:lang w:val="en-CA"/>
        </w:rPr>
      </w:pPr>
    </w:p>
    <w:p w:rsidR="00F92282" w:rsidRPr="006008F2" w:rsidRDefault="00F92282">
      <w:pPr>
        <w:tabs>
          <w:tab w:val="left" w:pos="3396"/>
        </w:tabs>
        <w:rPr>
          <w:lang w:val="en-CA"/>
        </w:rPr>
      </w:pPr>
    </w:p>
    <w:p w:rsidR="00F92282" w:rsidRPr="00B6706D" w:rsidRDefault="00F96424">
      <w:pPr>
        <w:tabs>
          <w:tab w:val="left" w:pos="3396"/>
          <w:tab w:val="left" w:pos="3828"/>
        </w:tabs>
        <w:rPr>
          <w:b/>
          <w:highlight w:val="cyan"/>
          <w:lang w:val="en-CA"/>
        </w:rPr>
      </w:pPr>
      <w:r w:rsidRPr="00B6706D">
        <w:rPr>
          <w:noProof/>
        </w:rPr>
        <w:drawing>
          <wp:inline distT="0" distB="0" distL="0" distR="0" wp14:anchorId="795A7A5F" wp14:editId="1F159695">
            <wp:extent cx="2247265" cy="1666875"/>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6"/>
                    <pic:cNvPicPr>
                      <a:picLocks noChangeAspect="1" noChangeArrowheads="1"/>
                    </pic:cNvPicPr>
                  </pic:nvPicPr>
                  <pic:blipFill>
                    <a:blip r:embed="rId20"/>
                    <a:stretch>
                      <a:fillRect/>
                    </a:stretch>
                  </pic:blipFill>
                  <pic:spPr bwMode="auto">
                    <a:xfrm>
                      <a:off x="0" y="0"/>
                      <a:ext cx="2247265" cy="1666875"/>
                    </a:xfrm>
                    <a:prstGeom prst="rect">
                      <a:avLst/>
                    </a:prstGeom>
                  </pic:spPr>
                </pic:pic>
              </a:graphicData>
            </a:graphic>
          </wp:inline>
        </w:drawing>
      </w:r>
      <w:r w:rsidRPr="00B6706D">
        <w:rPr>
          <w:noProof/>
        </w:rPr>
        <w:drawing>
          <wp:inline distT="0" distB="0" distL="0" distR="0" wp14:anchorId="1A3EA693" wp14:editId="70892413">
            <wp:extent cx="2588260" cy="1664970"/>
            <wp:effectExtent l="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pic:cNvPicPr>
                      <a:picLocks noChangeAspect="1" noChangeArrowheads="1"/>
                    </pic:cNvPicPr>
                  </pic:nvPicPr>
                  <pic:blipFill>
                    <a:blip r:embed="rId21"/>
                    <a:stretch>
                      <a:fillRect/>
                    </a:stretch>
                  </pic:blipFill>
                  <pic:spPr bwMode="auto">
                    <a:xfrm>
                      <a:off x="0" y="0"/>
                      <a:ext cx="2588260" cy="1664970"/>
                    </a:xfrm>
                    <a:prstGeom prst="rect">
                      <a:avLst/>
                    </a:prstGeom>
                  </pic:spPr>
                </pic:pic>
              </a:graphicData>
            </a:graphic>
          </wp:inline>
        </w:drawing>
      </w:r>
    </w:p>
    <w:p w:rsidR="00F92282" w:rsidRPr="00581352" w:rsidRDefault="00F92282">
      <w:pPr>
        <w:pBdr>
          <w:bottom w:val="single" w:sz="12" w:space="1" w:color="auto"/>
        </w:pBdr>
        <w:tabs>
          <w:tab w:val="left" w:pos="3396"/>
        </w:tabs>
        <w:rPr>
          <w:b/>
          <w:lang w:val="en-CA"/>
        </w:rPr>
      </w:pPr>
    </w:p>
    <w:p w:rsidR="00581352" w:rsidRPr="00581352" w:rsidRDefault="00581352" w:rsidP="00581352">
      <w:pPr>
        <w:shd w:val="clear" w:color="auto" w:fill="FFFFFF" w:themeFill="background1"/>
        <w:tabs>
          <w:tab w:val="left" w:pos="3396"/>
        </w:tabs>
        <w:jc w:val="both"/>
        <w:rPr>
          <w:b/>
          <w:lang w:val="en-CA"/>
        </w:rPr>
      </w:pPr>
    </w:p>
    <w:p w:rsidR="006008F2" w:rsidRDefault="006008F2">
      <w:pPr>
        <w:rPr>
          <w:b/>
          <w:lang w:val="en-CA"/>
        </w:rPr>
      </w:pPr>
      <w:r>
        <w:rPr>
          <w:b/>
          <w:lang w:val="en-CA"/>
        </w:rPr>
        <w:br w:type="page"/>
      </w:r>
    </w:p>
    <w:p w:rsidR="00F92282" w:rsidRPr="00B6706D" w:rsidRDefault="00F96424">
      <w:pPr>
        <w:tabs>
          <w:tab w:val="left" w:pos="3396"/>
        </w:tabs>
        <w:rPr>
          <w:b/>
          <w:lang w:val="en-CA"/>
        </w:rPr>
      </w:pPr>
      <w:r w:rsidRPr="00B6706D">
        <w:rPr>
          <w:b/>
          <w:lang w:val="en-CA"/>
        </w:rPr>
        <w:lastRenderedPageBreak/>
        <w:t>Q12.</w:t>
      </w:r>
    </w:p>
    <w:p w:rsidR="00F92282" w:rsidRPr="006008F2" w:rsidRDefault="00F96424">
      <w:pPr>
        <w:tabs>
          <w:tab w:val="left" w:pos="3396"/>
        </w:tabs>
        <w:rPr>
          <w:lang w:val="en-CA"/>
        </w:rPr>
      </w:pPr>
      <w:r w:rsidRPr="006008F2">
        <w:rPr>
          <w:lang w:val="en-CA"/>
        </w:rPr>
        <w:t>With leasehold improvements being provided by the landlord or build to suit arrangements what do you think are the two major problems that need to be dealt with in the lease?</w:t>
      </w:r>
    </w:p>
    <w:p w:rsidR="00F92282" w:rsidRPr="00B6706D" w:rsidRDefault="00465276">
      <w:pPr>
        <w:tabs>
          <w:tab w:val="left" w:pos="3396"/>
        </w:tabs>
        <w:rPr>
          <w:b/>
          <w:lang w:val="en-CA"/>
        </w:rPr>
      </w:pPr>
      <w:proofErr w:type="gramStart"/>
      <w:r w:rsidRPr="00B6706D">
        <w:rPr>
          <w:b/>
          <w:i/>
          <w:lang w:val="en-CA"/>
        </w:rPr>
        <w:t>Your</w:t>
      </w:r>
      <w:proofErr w:type="gramEnd"/>
      <w:r w:rsidRPr="00B6706D">
        <w:rPr>
          <w:b/>
          <w:i/>
          <w:lang w:val="en-CA"/>
        </w:rPr>
        <w:t xml:space="preserve"> Answer</w:t>
      </w:r>
    </w:p>
    <w:p w:rsidR="00F92282" w:rsidRPr="006008F2" w:rsidRDefault="00F96424">
      <w:pPr>
        <w:pStyle w:val="ListParagraph"/>
        <w:numPr>
          <w:ilvl w:val="0"/>
          <w:numId w:val="17"/>
        </w:numPr>
        <w:tabs>
          <w:tab w:val="left" w:pos="3396"/>
        </w:tabs>
        <w:ind w:left="426"/>
        <w:jc w:val="both"/>
        <w:rPr>
          <w:lang w:val="en-CA"/>
        </w:rPr>
      </w:pPr>
      <w:r w:rsidRPr="006008F2">
        <w:rPr>
          <w:lang w:val="en-CA"/>
        </w:rPr>
        <w:t>Cost overruns</w:t>
      </w:r>
    </w:p>
    <w:p w:rsidR="00F92282" w:rsidRPr="006008F2" w:rsidRDefault="00F96424">
      <w:pPr>
        <w:pStyle w:val="ListParagraph"/>
        <w:numPr>
          <w:ilvl w:val="0"/>
          <w:numId w:val="17"/>
        </w:numPr>
        <w:tabs>
          <w:tab w:val="left" w:pos="3396"/>
        </w:tabs>
        <w:ind w:left="426"/>
        <w:jc w:val="both"/>
        <w:rPr>
          <w:lang w:val="en-CA"/>
        </w:rPr>
      </w:pPr>
      <w:r w:rsidRPr="006008F2">
        <w:rPr>
          <w:lang w:val="en-CA"/>
        </w:rPr>
        <w:t>Failing to meet the agreed upon completion and occupancy date.</w:t>
      </w:r>
    </w:p>
    <w:p w:rsidR="00F92282" w:rsidRPr="006008F2" w:rsidRDefault="00F92282">
      <w:pPr>
        <w:tabs>
          <w:tab w:val="left" w:pos="3396"/>
        </w:tabs>
        <w:jc w:val="both"/>
        <w:rPr>
          <w:lang w:val="en-CA"/>
        </w:rPr>
      </w:pPr>
    </w:p>
    <w:p w:rsidR="006008F2" w:rsidRDefault="00F96424" w:rsidP="006008F2">
      <w:pPr>
        <w:pBdr>
          <w:bottom w:val="single" w:sz="12" w:space="1" w:color="auto"/>
        </w:pBdr>
        <w:tabs>
          <w:tab w:val="left" w:pos="3396"/>
        </w:tabs>
        <w:jc w:val="both"/>
        <w:rPr>
          <w:lang w:val="en-CA"/>
        </w:rPr>
      </w:pPr>
      <w:r w:rsidRPr="006008F2">
        <w:rPr>
          <w:lang w:val="en-CA"/>
        </w:rPr>
        <w:t>Both of these issues need to be covered in the lease with a penalty clause for falling to meet the completion and occupancy date.</w:t>
      </w:r>
    </w:p>
    <w:p w:rsidR="00581352" w:rsidRPr="006008F2" w:rsidRDefault="00581352" w:rsidP="006008F2">
      <w:pPr>
        <w:pBdr>
          <w:bottom w:val="single" w:sz="12" w:space="1" w:color="auto"/>
        </w:pBdr>
        <w:tabs>
          <w:tab w:val="left" w:pos="3396"/>
        </w:tabs>
        <w:jc w:val="both"/>
        <w:rPr>
          <w:lang w:val="en-CA"/>
        </w:rPr>
      </w:pPr>
    </w:p>
    <w:p w:rsidR="00F92282" w:rsidRPr="006008F2" w:rsidRDefault="00F92282">
      <w:pPr>
        <w:tabs>
          <w:tab w:val="left" w:pos="3396"/>
        </w:tabs>
        <w:rPr>
          <w:lang w:val="en-CA"/>
        </w:rPr>
      </w:pPr>
    </w:p>
    <w:p w:rsidR="00F92282" w:rsidRPr="00B6706D" w:rsidRDefault="00F96424" w:rsidP="006008F2">
      <w:pPr>
        <w:rPr>
          <w:b/>
          <w:lang w:val="en-CA"/>
        </w:rPr>
      </w:pPr>
      <w:r w:rsidRPr="00B6706D">
        <w:rPr>
          <w:b/>
          <w:lang w:val="en-CA"/>
        </w:rPr>
        <w:t xml:space="preserve">Q13. </w:t>
      </w:r>
    </w:p>
    <w:p w:rsidR="00F92282" w:rsidRPr="006008F2" w:rsidRDefault="00F96424">
      <w:pPr>
        <w:tabs>
          <w:tab w:val="left" w:pos="3396"/>
        </w:tabs>
        <w:rPr>
          <w:lang w:val="en-CA"/>
        </w:rPr>
      </w:pPr>
      <w:r w:rsidRPr="006008F2">
        <w:rPr>
          <w:lang w:val="en-CA"/>
        </w:rPr>
        <w:t>The landlord agrees to build $400,000 worth of leasehold improvements based on the agreed upon detailed specifications prepared by the tenant’s engineers and architects.</w:t>
      </w:r>
    </w:p>
    <w:p w:rsidR="00F92282" w:rsidRPr="006008F2" w:rsidRDefault="00F92282">
      <w:pPr>
        <w:tabs>
          <w:tab w:val="left" w:pos="3396"/>
        </w:tabs>
        <w:rPr>
          <w:lang w:val="en-CA"/>
        </w:rPr>
      </w:pPr>
    </w:p>
    <w:p w:rsidR="00F92282" w:rsidRPr="006008F2" w:rsidRDefault="00F96424">
      <w:pPr>
        <w:tabs>
          <w:tab w:val="left" w:pos="3396"/>
        </w:tabs>
        <w:rPr>
          <w:lang w:val="en-CA"/>
        </w:rPr>
      </w:pPr>
      <w:r w:rsidRPr="006008F2">
        <w:rPr>
          <w:lang w:val="en-CA"/>
        </w:rPr>
        <w:t>During the construction the tenant decides to upgrade the carpets, add more costly lighting fixtures and two more offices adding $320,000 of additional costs.</w:t>
      </w:r>
    </w:p>
    <w:p w:rsidR="00F92282" w:rsidRPr="006008F2" w:rsidRDefault="00F92282">
      <w:pPr>
        <w:tabs>
          <w:tab w:val="left" w:pos="3396"/>
        </w:tabs>
        <w:rPr>
          <w:lang w:val="en-CA"/>
        </w:rPr>
      </w:pPr>
    </w:p>
    <w:p w:rsidR="00F92282" w:rsidRPr="006008F2" w:rsidRDefault="00F96424">
      <w:pPr>
        <w:tabs>
          <w:tab w:val="left" w:pos="3396"/>
        </w:tabs>
        <w:rPr>
          <w:lang w:val="en-CA"/>
        </w:rPr>
      </w:pPr>
      <w:r w:rsidRPr="006008F2">
        <w:rPr>
          <w:lang w:val="en-CA"/>
        </w:rPr>
        <w:t>How does the landlord get reimbursed for the additional leasehold improvement costs of $320,000?</w:t>
      </w:r>
    </w:p>
    <w:p w:rsidR="00F92282" w:rsidRPr="00B6706D" w:rsidRDefault="00465276">
      <w:pPr>
        <w:tabs>
          <w:tab w:val="left" w:pos="3396"/>
        </w:tabs>
        <w:rPr>
          <w:b/>
          <w:lang w:val="en-CA"/>
        </w:rPr>
      </w:pPr>
      <w:proofErr w:type="gramStart"/>
      <w:r w:rsidRPr="00B6706D">
        <w:rPr>
          <w:b/>
          <w:i/>
          <w:lang w:val="en-CA"/>
        </w:rPr>
        <w:t>Your</w:t>
      </w:r>
      <w:proofErr w:type="gramEnd"/>
      <w:r w:rsidRPr="00B6706D">
        <w:rPr>
          <w:b/>
          <w:i/>
          <w:lang w:val="en-CA"/>
        </w:rPr>
        <w:t xml:space="preserve"> Answer</w:t>
      </w:r>
    </w:p>
    <w:p w:rsidR="00F92282" w:rsidRPr="00B6706D" w:rsidRDefault="00F96424">
      <w:pPr>
        <w:tabs>
          <w:tab w:val="left" w:pos="3396"/>
        </w:tabs>
        <w:rPr>
          <w:b/>
          <w:lang w:val="en-CA"/>
        </w:rPr>
      </w:pPr>
      <w:r w:rsidRPr="00B6706D">
        <w:rPr>
          <w:b/>
          <w:lang w:val="en-CA"/>
        </w:rPr>
        <w:t>There are several ways that the additional leasehold improvement costs can be recovered.</w:t>
      </w:r>
    </w:p>
    <w:p w:rsidR="00F92282" w:rsidRPr="00B6706D" w:rsidRDefault="00F96424">
      <w:pPr>
        <w:pStyle w:val="ListParagraph"/>
        <w:numPr>
          <w:ilvl w:val="0"/>
          <w:numId w:val="18"/>
        </w:numPr>
        <w:tabs>
          <w:tab w:val="left" w:pos="3396"/>
        </w:tabs>
        <w:ind w:left="567" w:hanging="283"/>
        <w:jc w:val="both"/>
        <w:rPr>
          <w:b/>
          <w:lang w:val="en-CA"/>
        </w:rPr>
      </w:pPr>
      <w:r w:rsidRPr="00B6706D">
        <w:rPr>
          <w:b/>
          <w:lang w:val="en-CA"/>
        </w:rPr>
        <w:t>The tenant pays the landlord $320,000 once the work is completed and accepted</w:t>
      </w:r>
    </w:p>
    <w:p w:rsidR="00F92282" w:rsidRPr="00B6706D" w:rsidRDefault="00F96424">
      <w:pPr>
        <w:pStyle w:val="ListParagraph"/>
        <w:numPr>
          <w:ilvl w:val="0"/>
          <w:numId w:val="18"/>
        </w:numPr>
        <w:tabs>
          <w:tab w:val="left" w:pos="3396"/>
        </w:tabs>
        <w:ind w:left="567" w:hanging="283"/>
        <w:jc w:val="both"/>
        <w:rPr>
          <w:b/>
          <w:lang w:val="en-CA"/>
        </w:rPr>
      </w:pPr>
      <w:r w:rsidRPr="00B6706D">
        <w:rPr>
          <w:b/>
          <w:lang w:val="en-CA"/>
        </w:rPr>
        <w:t>Instead of paying the landlord $320,000 the rent over the first term is increased to offset the cost overrun</w:t>
      </w:r>
    </w:p>
    <w:p w:rsidR="00F92282" w:rsidRPr="00B6706D" w:rsidRDefault="00F96424">
      <w:pPr>
        <w:pStyle w:val="ListParagraph"/>
        <w:numPr>
          <w:ilvl w:val="0"/>
          <w:numId w:val="18"/>
        </w:numPr>
        <w:tabs>
          <w:tab w:val="left" w:pos="3396"/>
        </w:tabs>
        <w:ind w:left="567" w:hanging="283"/>
        <w:jc w:val="both"/>
        <w:rPr>
          <w:b/>
          <w:lang w:val="en-CA"/>
        </w:rPr>
      </w:pPr>
      <w:r w:rsidRPr="00B6706D">
        <w:rPr>
          <w:b/>
          <w:lang w:val="en-CA"/>
        </w:rPr>
        <w:t>The landlord creates a loan to the tenant for the $320,000</w:t>
      </w:r>
    </w:p>
    <w:p w:rsidR="00F92282" w:rsidRPr="00B6706D" w:rsidRDefault="00F92282">
      <w:pPr>
        <w:pBdr>
          <w:bottom w:val="single" w:sz="12" w:space="1" w:color="auto"/>
        </w:pBdr>
        <w:tabs>
          <w:tab w:val="left" w:pos="3396"/>
        </w:tabs>
        <w:jc w:val="both"/>
        <w:rPr>
          <w:b/>
          <w:lang w:val="en-CA"/>
        </w:rPr>
      </w:pPr>
    </w:p>
    <w:p w:rsidR="005B6A2A" w:rsidRPr="00B6706D" w:rsidRDefault="005B6A2A">
      <w:pPr>
        <w:tabs>
          <w:tab w:val="left" w:pos="3396"/>
        </w:tabs>
        <w:rPr>
          <w:b/>
          <w:lang w:val="en-CA"/>
        </w:rPr>
      </w:pPr>
    </w:p>
    <w:p w:rsidR="00F92282" w:rsidRPr="00B6706D" w:rsidRDefault="00F96424">
      <w:pPr>
        <w:tabs>
          <w:tab w:val="left" w:pos="3396"/>
        </w:tabs>
        <w:rPr>
          <w:b/>
          <w:lang w:val="en-CA"/>
        </w:rPr>
      </w:pPr>
      <w:r w:rsidRPr="00B6706D">
        <w:rPr>
          <w:b/>
          <w:lang w:val="en-CA"/>
        </w:rPr>
        <w:t>Q14</w:t>
      </w:r>
    </w:p>
    <w:p w:rsidR="00F92282" w:rsidRPr="005B6A2A" w:rsidRDefault="00F96424">
      <w:pPr>
        <w:tabs>
          <w:tab w:val="left" w:pos="3396"/>
        </w:tabs>
        <w:rPr>
          <w:lang w:val="en-CA"/>
        </w:rPr>
      </w:pPr>
      <w:r w:rsidRPr="005B6A2A">
        <w:rPr>
          <w:lang w:val="en-CA"/>
        </w:rPr>
        <w:t>What is “Force Majeure”?</w:t>
      </w:r>
    </w:p>
    <w:p w:rsidR="00F92282" w:rsidRPr="00B6706D" w:rsidRDefault="00465276">
      <w:pPr>
        <w:tabs>
          <w:tab w:val="left" w:pos="3396"/>
        </w:tabs>
        <w:rPr>
          <w:b/>
          <w:lang w:val="en-CA"/>
        </w:rPr>
      </w:pPr>
      <w:proofErr w:type="gramStart"/>
      <w:r w:rsidRPr="00B6706D">
        <w:rPr>
          <w:b/>
          <w:i/>
          <w:lang w:val="en-CA"/>
        </w:rPr>
        <w:t>Your</w:t>
      </w:r>
      <w:proofErr w:type="gramEnd"/>
      <w:r w:rsidRPr="00B6706D">
        <w:rPr>
          <w:b/>
          <w:i/>
          <w:lang w:val="en-CA"/>
        </w:rPr>
        <w:t xml:space="preserve"> Answer</w:t>
      </w:r>
    </w:p>
    <w:p w:rsidR="00F92282" w:rsidRPr="005B6A2A" w:rsidRDefault="00F96424">
      <w:pPr>
        <w:tabs>
          <w:tab w:val="left" w:pos="3396"/>
        </w:tabs>
        <w:rPr>
          <w:lang w:val="en-CA"/>
        </w:rPr>
      </w:pPr>
      <w:r w:rsidRPr="005B6A2A">
        <w:rPr>
          <w:lang w:val="en-CA"/>
        </w:rPr>
        <w:t xml:space="preserve">Force Majeure is a provision found in leases that frees both parties from certain obligations if an extraordinary, unforeseeable or unavoidable event occurs that delays or prevents the obligation from being completed. </w:t>
      </w:r>
      <w:proofErr w:type="gramStart"/>
      <w:r w:rsidRPr="005B6A2A">
        <w:rPr>
          <w:lang w:val="en-CA"/>
        </w:rPr>
        <w:t>Sometimes considered an act of god.</w:t>
      </w:r>
      <w:proofErr w:type="gramEnd"/>
    </w:p>
    <w:p w:rsidR="00F92282" w:rsidRPr="005B6A2A" w:rsidRDefault="00F92282">
      <w:pPr>
        <w:tabs>
          <w:tab w:val="left" w:pos="3396"/>
        </w:tabs>
        <w:rPr>
          <w:lang w:val="en-CA"/>
        </w:rPr>
      </w:pPr>
    </w:p>
    <w:p w:rsidR="00F92282" w:rsidRPr="005B6A2A" w:rsidRDefault="00F96424">
      <w:pPr>
        <w:tabs>
          <w:tab w:val="left" w:pos="3396"/>
        </w:tabs>
        <w:rPr>
          <w:lang w:val="en-CA"/>
        </w:rPr>
      </w:pPr>
      <w:r w:rsidRPr="005B6A2A">
        <w:rPr>
          <w:lang w:val="en-CA"/>
        </w:rPr>
        <w:t xml:space="preserve">As an example, the landlord cannot get the space ready for occupancy by the agreed upon date because of a strike, or an earthquake, arson or an explosion in an adjacent building. </w:t>
      </w:r>
    </w:p>
    <w:p w:rsidR="00F92282" w:rsidRPr="005B6A2A" w:rsidRDefault="00F92282">
      <w:pPr>
        <w:tabs>
          <w:tab w:val="left" w:pos="3396"/>
        </w:tabs>
        <w:rPr>
          <w:lang w:val="en-CA"/>
        </w:rPr>
      </w:pPr>
    </w:p>
    <w:p w:rsidR="005B6A2A" w:rsidRDefault="00F96424" w:rsidP="00972A81">
      <w:pPr>
        <w:pBdr>
          <w:bottom w:val="single" w:sz="12" w:space="1" w:color="auto"/>
        </w:pBdr>
        <w:tabs>
          <w:tab w:val="left" w:pos="3396"/>
        </w:tabs>
        <w:rPr>
          <w:lang w:val="en-CA"/>
        </w:rPr>
      </w:pPr>
      <w:r w:rsidRPr="005B6A2A">
        <w:rPr>
          <w:lang w:val="en-CA"/>
        </w:rPr>
        <w:t>In this case, the landlord would not be subject to the tenant costs or a penalty clause because the tenant can’t move into the space on the agreed upon date.</w:t>
      </w:r>
    </w:p>
    <w:p w:rsidR="00B421B6" w:rsidRPr="00972A81" w:rsidRDefault="00B421B6" w:rsidP="00972A81">
      <w:pPr>
        <w:pBdr>
          <w:bottom w:val="single" w:sz="12" w:space="1" w:color="auto"/>
        </w:pBdr>
        <w:tabs>
          <w:tab w:val="left" w:pos="3396"/>
        </w:tabs>
        <w:rPr>
          <w:lang w:val="en-CA"/>
        </w:rPr>
      </w:pPr>
    </w:p>
    <w:p w:rsidR="00F92282" w:rsidRPr="00B6706D" w:rsidRDefault="00F96424">
      <w:pPr>
        <w:tabs>
          <w:tab w:val="left" w:pos="3396"/>
        </w:tabs>
        <w:rPr>
          <w:b/>
          <w:lang w:val="en-CA"/>
        </w:rPr>
      </w:pPr>
      <w:r w:rsidRPr="00B6706D">
        <w:rPr>
          <w:b/>
          <w:lang w:val="en-CA"/>
        </w:rPr>
        <w:t>END</w:t>
      </w:r>
    </w:p>
    <w:p w:rsidR="00F92282" w:rsidRPr="00B6706D" w:rsidRDefault="00F96424">
      <w:pPr>
        <w:rPr>
          <w:b/>
          <w:lang w:val="en-CA"/>
        </w:rPr>
      </w:pPr>
      <w:r w:rsidRPr="00B6706D">
        <w:br w:type="page"/>
      </w:r>
    </w:p>
    <w:p w:rsidR="00F92282" w:rsidRPr="00B6706D" w:rsidRDefault="00F92282">
      <w:pPr>
        <w:rPr>
          <w:b/>
          <w:lang w:val="en-CA"/>
        </w:rPr>
      </w:pPr>
    </w:p>
    <w:p w:rsidR="00F92282" w:rsidRPr="00B6706D" w:rsidRDefault="002F2725">
      <w:pPr>
        <w:pStyle w:val="Heading1"/>
        <w:rPr>
          <w:rFonts w:asciiTheme="minorHAnsi" w:hAnsiTheme="minorHAnsi"/>
          <w:szCs w:val="22"/>
          <w:lang w:val="en-CA"/>
        </w:rPr>
      </w:pPr>
      <w:bookmarkStart w:id="31" w:name="_Toc81554870"/>
      <w:r w:rsidRPr="00B6706D">
        <w:rPr>
          <w:rFonts w:asciiTheme="minorHAnsi" w:hAnsiTheme="minorHAnsi"/>
          <w:szCs w:val="22"/>
          <w:lang w:val="en-CA"/>
        </w:rPr>
        <w:t>Missing the occupancy date</w:t>
      </w:r>
      <w:bookmarkEnd w:id="31"/>
    </w:p>
    <w:p w:rsidR="00F92282" w:rsidRPr="00B6706D" w:rsidRDefault="00F92282">
      <w:pPr>
        <w:tabs>
          <w:tab w:val="left" w:pos="3396"/>
        </w:tabs>
        <w:jc w:val="both"/>
        <w:rPr>
          <w:b/>
          <w:lang w:val="en-CA"/>
        </w:rPr>
      </w:pPr>
    </w:p>
    <w:p w:rsidR="00F92282" w:rsidRPr="00B6706D" w:rsidRDefault="00F96424">
      <w:pPr>
        <w:tabs>
          <w:tab w:val="left" w:pos="3396"/>
        </w:tabs>
        <w:jc w:val="both"/>
        <w:rPr>
          <w:b/>
          <w:lang w:val="en-CA"/>
        </w:rPr>
      </w:pPr>
      <w:r w:rsidRPr="00B6706D">
        <w:rPr>
          <w:b/>
          <w:lang w:val="en-CA"/>
        </w:rPr>
        <w:t>Q1.</w:t>
      </w:r>
    </w:p>
    <w:p w:rsidR="00F92282" w:rsidRPr="009B3C0C" w:rsidRDefault="00F96424" w:rsidP="009B3C0C">
      <w:pPr>
        <w:tabs>
          <w:tab w:val="left" w:pos="3396"/>
        </w:tabs>
        <w:jc w:val="both"/>
        <w:rPr>
          <w:lang w:val="en-CA"/>
        </w:rPr>
      </w:pPr>
      <w:r w:rsidRPr="009B3C0C">
        <w:rPr>
          <w:lang w:val="en-CA"/>
        </w:rPr>
        <w:t>When leasing space from plans or in a partially constructed building the completion and occupancy date is not known for certain.</w:t>
      </w:r>
    </w:p>
    <w:p w:rsidR="00F92282" w:rsidRPr="009B3C0C" w:rsidRDefault="00F92282" w:rsidP="009B3C0C">
      <w:pPr>
        <w:tabs>
          <w:tab w:val="left" w:pos="3396"/>
        </w:tabs>
        <w:jc w:val="both"/>
        <w:rPr>
          <w:lang w:val="en-CA"/>
        </w:rPr>
      </w:pPr>
    </w:p>
    <w:p w:rsidR="00F92282" w:rsidRPr="009B3C0C" w:rsidRDefault="00F96424" w:rsidP="009B3C0C">
      <w:pPr>
        <w:tabs>
          <w:tab w:val="left" w:pos="3396"/>
        </w:tabs>
        <w:jc w:val="both"/>
        <w:rPr>
          <w:lang w:val="en-CA"/>
        </w:rPr>
      </w:pPr>
      <w:r w:rsidRPr="009B3C0C">
        <w:rPr>
          <w:lang w:val="en-CA"/>
        </w:rPr>
        <w:t>Can you come up with some examples of when a missed occupancy date would be very costly for the tenant in terms of lost revenue?</w:t>
      </w:r>
    </w:p>
    <w:p w:rsidR="00F92282" w:rsidRPr="009B3C0C" w:rsidRDefault="00F92282" w:rsidP="009B3C0C">
      <w:pPr>
        <w:tabs>
          <w:tab w:val="left" w:pos="3396"/>
        </w:tabs>
        <w:jc w:val="both"/>
        <w:rPr>
          <w:lang w:val="en-CA"/>
        </w:rPr>
      </w:pPr>
    </w:p>
    <w:p w:rsidR="00F92282" w:rsidRPr="009B3C0C" w:rsidRDefault="00F96424">
      <w:pPr>
        <w:tabs>
          <w:tab w:val="left" w:pos="3396"/>
        </w:tabs>
        <w:jc w:val="both"/>
        <w:rPr>
          <w:lang w:val="en-CA"/>
        </w:rPr>
      </w:pPr>
      <w:r w:rsidRPr="009B3C0C">
        <w:rPr>
          <w:lang w:val="en-CA"/>
        </w:rPr>
        <w:t>In other words</w:t>
      </w:r>
      <w:r w:rsidR="00D6536D">
        <w:rPr>
          <w:lang w:val="en-CA"/>
        </w:rPr>
        <w:t>,</w:t>
      </w:r>
      <w:r w:rsidRPr="009B3C0C">
        <w:rPr>
          <w:lang w:val="en-CA"/>
        </w:rPr>
        <w:t xml:space="preserve"> if the space is not ready to move in by the date specified in the lease the tenant would lose a lot of sales revenue</w:t>
      </w:r>
    </w:p>
    <w:p w:rsidR="00F92282" w:rsidRPr="00B6706D" w:rsidRDefault="00465276">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F92282" w:rsidRPr="009B3C0C" w:rsidRDefault="00F96424">
      <w:pPr>
        <w:tabs>
          <w:tab w:val="left" w:pos="3396"/>
        </w:tabs>
        <w:jc w:val="both"/>
        <w:rPr>
          <w:lang w:val="en-CA"/>
        </w:rPr>
      </w:pPr>
      <w:r w:rsidRPr="009B3C0C">
        <w:rPr>
          <w:lang w:val="en-CA"/>
        </w:rPr>
        <w:t>Any business that is seasonal particularly retail businesses.</w:t>
      </w:r>
    </w:p>
    <w:p w:rsidR="00F92282" w:rsidRPr="009B3C0C" w:rsidRDefault="00F92282">
      <w:pPr>
        <w:tabs>
          <w:tab w:val="left" w:pos="3396"/>
        </w:tabs>
        <w:jc w:val="both"/>
        <w:rPr>
          <w:lang w:val="en-CA"/>
        </w:rPr>
      </w:pPr>
    </w:p>
    <w:p w:rsidR="00F92282" w:rsidRPr="009B3C0C" w:rsidRDefault="00F96424">
      <w:pPr>
        <w:tabs>
          <w:tab w:val="left" w:pos="3396"/>
        </w:tabs>
        <w:jc w:val="both"/>
        <w:rPr>
          <w:lang w:val="en-CA"/>
        </w:rPr>
      </w:pPr>
      <w:r w:rsidRPr="009B3C0C">
        <w:rPr>
          <w:lang w:val="en-CA"/>
        </w:rPr>
        <w:t xml:space="preserve">Example No. 1 </w:t>
      </w:r>
    </w:p>
    <w:p w:rsidR="00F92282" w:rsidRPr="009B3C0C" w:rsidRDefault="00F96424">
      <w:pPr>
        <w:tabs>
          <w:tab w:val="left" w:pos="3396"/>
        </w:tabs>
        <w:jc w:val="both"/>
        <w:rPr>
          <w:lang w:val="en-CA"/>
        </w:rPr>
      </w:pPr>
      <w:r w:rsidRPr="009B3C0C">
        <w:rPr>
          <w:lang w:val="en-CA"/>
        </w:rPr>
        <w:t>A retailer has rented space in a new retail center which is supposed to be ready by the end of November. The occupancy date specified in the lease was October 1. This date allowed the retailer to carryout leasehold improvements, fit out and stock the store, select and train staff ready for the Xmas rush.</w:t>
      </w:r>
    </w:p>
    <w:p w:rsidR="00F92282" w:rsidRPr="00B6706D" w:rsidRDefault="00F92282">
      <w:pPr>
        <w:tabs>
          <w:tab w:val="left" w:pos="3396"/>
        </w:tabs>
        <w:jc w:val="both"/>
        <w:rPr>
          <w:b/>
          <w:lang w:val="en-CA"/>
        </w:rPr>
      </w:pPr>
    </w:p>
    <w:p w:rsidR="00F92282" w:rsidRPr="009B3C0C" w:rsidRDefault="00F96424">
      <w:pPr>
        <w:tabs>
          <w:tab w:val="left" w:pos="3396"/>
        </w:tabs>
        <w:jc w:val="both"/>
        <w:rPr>
          <w:lang w:val="en-CA"/>
        </w:rPr>
      </w:pPr>
      <w:r w:rsidRPr="009B3C0C">
        <w:rPr>
          <w:lang w:val="en-CA"/>
        </w:rPr>
        <w:t>Because of construction delays the occupancy permit wasn’t issued until December 3. This would be a financial disaster for the retailer as 65% of the retailer’s sales are done over the Xmas period.</w:t>
      </w:r>
    </w:p>
    <w:p w:rsidR="00F92282" w:rsidRPr="009B3C0C" w:rsidRDefault="00F92282">
      <w:pPr>
        <w:tabs>
          <w:tab w:val="left" w:pos="3396"/>
        </w:tabs>
        <w:jc w:val="both"/>
        <w:rPr>
          <w:lang w:val="en-CA"/>
        </w:rPr>
      </w:pPr>
    </w:p>
    <w:p w:rsidR="00F92282" w:rsidRPr="009B3C0C" w:rsidRDefault="00F96424">
      <w:pPr>
        <w:tabs>
          <w:tab w:val="left" w:pos="3396"/>
        </w:tabs>
        <w:jc w:val="both"/>
        <w:rPr>
          <w:lang w:val="en-CA"/>
        </w:rPr>
      </w:pPr>
      <w:r w:rsidRPr="009B3C0C">
        <w:rPr>
          <w:lang w:val="en-CA"/>
        </w:rPr>
        <w:t xml:space="preserve">Example No. 2 </w:t>
      </w:r>
      <w:proofErr w:type="gramStart"/>
      <w:r w:rsidRPr="009B3C0C">
        <w:rPr>
          <w:lang w:val="en-CA"/>
        </w:rPr>
        <w:t>An</w:t>
      </w:r>
      <w:proofErr w:type="gramEnd"/>
      <w:r w:rsidRPr="009B3C0C">
        <w:rPr>
          <w:lang w:val="en-CA"/>
        </w:rPr>
        <w:t xml:space="preserve"> accounting firm needs to move in to their new premises by February 1 in order to be ready for the busy tax season.</w:t>
      </w:r>
    </w:p>
    <w:p w:rsidR="00F92282" w:rsidRPr="009B3C0C" w:rsidRDefault="00F92282">
      <w:pPr>
        <w:tabs>
          <w:tab w:val="left" w:pos="3396"/>
        </w:tabs>
        <w:jc w:val="both"/>
        <w:rPr>
          <w:lang w:val="en-CA"/>
        </w:rPr>
      </w:pPr>
    </w:p>
    <w:p w:rsidR="00F92282" w:rsidRDefault="00F96424">
      <w:pPr>
        <w:pBdr>
          <w:bottom w:val="single" w:sz="12" w:space="1" w:color="auto"/>
        </w:pBdr>
        <w:tabs>
          <w:tab w:val="left" w:pos="3396"/>
        </w:tabs>
        <w:jc w:val="both"/>
        <w:rPr>
          <w:lang w:val="en-CA"/>
        </w:rPr>
      </w:pPr>
      <w:r w:rsidRPr="009B3C0C">
        <w:rPr>
          <w:lang w:val="en-CA"/>
        </w:rPr>
        <w:t>A well written lease will deal with these potential issues and the legal remedies.</w:t>
      </w:r>
    </w:p>
    <w:p w:rsidR="00BC079D" w:rsidRDefault="00BC079D">
      <w:pPr>
        <w:pBdr>
          <w:bottom w:val="single" w:sz="12" w:space="1" w:color="auto"/>
        </w:pBdr>
        <w:tabs>
          <w:tab w:val="left" w:pos="3396"/>
        </w:tabs>
        <w:jc w:val="both"/>
        <w:rPr>
          <w:lang w:val="en-CA"/>
        </w:rPr>
      </w:pPr>
    </w:p>
    <w:p w:rsidR="009B3C0C" w:rsidRPr="009B3C0C" w:rsidRDefault="009B3C0C">
      <w:pPr>
        <w:tabs>
          <w:tab w:val="left" w:pos="3396"/>
        </w:tabs>
        <w:jc w:val="both"/>
        <w:rPr>
          <w:lang w:val="en-CA"/>
        </w:rPr>
      </w:pPr>
    </w:p>
    <w:p w:rsidR="00F92282" w:rsidRPr="009B3C0C" w:rsidRDefault="00F92282">
      <w:pPr>
        <w:tabs>
          <w:tab w:val="left" w:pos="3396"/>
        </w:tabs>
        <w:jc w:val="both"/>
        <w:rPr>
          <w:lang w:val="en-CA"/>
        </w:rPr>
      </w:pPr>
    </w:p>
    <w:p w:rsidR="00F92282" w:rsidRPr="009B3C0C" w:rsidRDefault="00F96424">
      <w:pPr>
        <w:rPr>
          <w:lang w:val="en-CA"/>
        </w:rPr>
      </w:pPr>
      <w:r w:rsidRPr="009B3C0C">
        <w:br w:type="page"/>
      </w:r>
    </w:p>
    <w:p w:rsidR="00F92282" w:rsidRPr="00B6706D" w:rsidRDefault="00F96424">
      <w:pPr>
        <w:tabs>
          <w:tab w:val="left" w:pos="3396"/>
        </w:tabs>
        <w:jc w:val="both"/>
        <w:rPr>
          <w:b/>
          <w:lang w:val="en-CA"/>
        </w:rPr>
      </w:pPr>
      <w:r w:rsidRPr="00B6706D">
        <w:rPr>
          <w:b/>
          <w:lang w:val="en-CA"/>
        </w:rPr>
        <w:lastRenderedPageBreak/>
        <w:t>Q2.</w:t>
      </w:r>
    </w:p>
    <w:p w:rsidR="00F92282" w:rsidRPr="00BC079D" w:rsidRDefault="00F96424" w:rsidP="00BC079D">
      <w:pPr>
        <w:tabs>
          <w:tab w:val="left" w:pos="3396"/>
        </w:tabs>
        <w:jc w:val="both"/>
        <w:rPr>
          <w:lang w:val="en-CA"/>
        </w:rPr>
      </w:pPr>
      <w:r w:rsidRPr="00BC079D">
        <w:rPr>
          <w:lang w:val="en-CA"/>
        </w:rPr>
        <w:t>A tenant is moving into a new facility on July 1. The lease specified that the space would be ready June 1. The following has taken place</w:t>
      </w:r>
    </w:p>
    <w:p w:rsidR="00F92282" w:rsidRPr="00BC079D" w:rsidRDefault="00F92282" w:rsidP="00BC079D">
      <w:pPr>
        <w:tabs>
          <w:tab w:val="left" w:pos="3396"/>
        </w:tabs>
        <w:jc w:val="both"/>
        <w:rPr>
          <w:lang w:val="en-CA"/>
        </w:rPr>
      </w:pPr>
    </w:p>
    <w:p w:rsidR="00F92282" w:rsidRPr="00BC079D" w:rsidRDefault="00F96424" w:rsidP="00BC079D">
      <w:pPr>
        <w:pStyle w:val="ListParagraph"/>
        <w:numPr>
          <w:ilvl w:val="0"/>
          <w:numId w:val="20"/>
        </w:numPr>
        <w:tabs>
          <w:tab w:val="left" w:pos="3396"/>
        </w:tabs>
        <w:jc w:val="both"/>
        <w:rPr>
          <w:lang w:val="en-CA"/>
        </w:rPr>
      </w:pPr>
      <w:r w:rsidRPr="00BC079D">
        <w:rPr>
          <w:lang w:val="en-CA"/>
        </w:rPr>
        <w:t xml:space="preserve">The tenant has given notice to their landlord and has to move out by June 30. </w:t>
      </w:r>
    </w:p>
    <w:p w:rsidR="00F92282" w:rsidRPr="00BC079D" w:rsidRDefault="00F96424" w:rsidP="00BC079D">
      <w:pPr>
        <w:pStyle w:val="ListParagraph"/>
        <w:numPr>
          <w:ilvl w:val="0"/>
          <w:numId w:val="20"/>
        </w:numPr>
        <w:tabs>
          <w:tab w:val="left" w:pos="3396"/>
        </w:tabs>
        <w:jc w:val="both"/>
        <w:rPr>
          <w:lang w:val="en-CA"/>
        </w:rPr>
      </w:pPr>
      <w:r w:rsidRPr="00BC079D">
        <w:rPr>
          <w:lang w:val="en-CA"/>
        </w:rPr>
        <w:t>The landlord has rented the space commencing July 1</w:t>
      </w:r>
    </w:p>
    <w:p w:rsidR="00F92282" w:rsidRPr="00BC079D" w:rsidRDefault="00F92282" w:rsidP="00BC079D">
      <w:pPr>
        <w:tabs>
          <w:tab w:val="left" w:pos="3396"/>
        </w:tabs>
        <w:jc w:val="both"/>
        <w:rPr>
          <w:lang w:val="en-CA"/>
        </w:rPr>
      </w:pPr>
    </w:p>
    <w:p w:rsidR="00F92282" w:rsidRPr="00BC079D" w:rsidRDefault="00F96424">
      <w:pPr>
        <w:tabs>
          <w:tab w:val="left" w:pos="3396"/>
        </w:tabs>
        <w:jc w:val="both"/>
        <w:rPr>
          <w:lang w:val="en-CA"/>
        </w:rPr>
      </w:pPr>
      <w:r w:rsidRPr="00BC079D">
        <w:rPr>
          <w:lang w:val="en-CA"/>
        </w:rPr>
        <w:t>What happens if the new space is not available July 1?</w:t>
      </w:r>
    </w:p>
    <w:p w:rsidR="00F92282" w:rsidRPr="00B6706D" w:rsidRDefault="00465276">
      <w:pPr>
        <w:tabs>
          <w:tab w:val="left" w:pos="3396"/>
        </w:tabs>
        <w:jc w:val="both"/>
        <w:rPr>
          <w:b/>
          <w:lang w:val="en-CA"/>
        </w:rPr>
      </w:pPr>
      <w:proofErr w:type="gramStart"/>
      <w:r w:rsidRPr="00B6706D">
        <w:rPr>
          <w:b/>
          <w:i/>
          <w:lang w:val="en-CA"/>
        </w:rPr>
        <w:t>Your</w:t>
      </w:r>
      <w:proofErr w:type="gramEnd"/>
      <w:r w:rsidRPr="00B6706D">
        <w:rPr>
          <w:b/>
          <w:i/>
          <w:lang w:val="en-CA"/>
        </w:rPr>
        <w:t xml:space="preserve"> Answer</w:t>
      </w:r>
    </w:p>
    <w:p w:rsidR="00F92282" w:rsidRPr="00B6706D" w:rsidRDefault="00F92282">
      <w:pPr>
        <w:tabs>
          <w:tab w:val="left" w:pos="3396"/>
        </w:tabs>
        <w:jc w:val="both"/>
        <w:rPr>
          <w:b/>
          <w:lang w:val="en-CA"/>
        </w:rPr>
      </w:pPr>
    </w:p>
    <w:p w:rsidR="00F92282" w:rsidRPr="00BC079D" w:rsidRDefault="00F96424" w:rsidP="00BC079D">
      <w:pPr>
        <w:tabs>
          <w:tab w:val="left" w:pos="3396"/>
        </w:tabs>
        <w:jc w:val="both"/>
        <w:rPr>
          <w:lang w:val="en-CA"/>
        </w:rPr>
      </w:pPr>
      <w:r w:rsidRPr="00BC079D">
        <w:rPr>
          <w:lang w:val="en-CA"/>
        </w:rPr>
        <w:t>This is a nightmare of the tenant, the landlord and the tenant moving into tenant’s old space.</w:t>
      </w:r>
    </w:p>
    <w:p w:rsidR="00F92282" w:rsidRPr="00BC079D" w:rsidRDefault="00F92282" w:rsidP="00BC079D">
      <w:pPr>
        <w:tabs>
          <w:tab w:val="left" w:pos="3396"/>
        </w:tabs>
        <w:jc w:val="both"/>
        <w:rPr>
          <w:lang w:val="en-CA"/>
        </w:rPr>
      </w:pPr>
    </w:p>
    <w:p w:rsidR="00F92282" w:rsidRPr="00BC079D" w:rsidRDefault="00F96424" w:rsidP="00BC079D">
      <w:pPr>
        <w:tabs>
          <w:tab w:val="left" w:pos="3396"/>
        </w:tabs>
        <w:jc w:val="both"/>
        <w:rPr>
          <w:lang w:val="en-CA"/>
        </w:rPr>
      </w:pPr>
      <w:r w:rsidRPr="00BC079D">
        <w:rPr>
          <w:lang w:val="en-CA"/>
        </w:rPr>
        <w:t>What might happen?</w:t>
      </w:r>
    </w:p>
    <w:p w:rsidR="00F92282" w:rsidRPr="00BC079D" w:rsidRDefault="00F92282" w:rsidP="00BC079D">
      <w:pPr>
        <w:tabs>
          <w:tab w:val="left" w:pos="3396"/>
        </w:tabs>
        <w:jc w:val="both"/>
        <w:rPr>
          <w:lang w:val="en-CA"/>
        </w:rPr>
      </w:pPr>
    </w:p>
    <w:p w:rsidR="00F92282" w:rsidRPr="00BC079D" w:rsidRDefault="00F96424" w:rsidP="00BC079D">
      <w:pPr>
        <w:tabs>
          <w:tab w:val="left" w:pos="3396"/>
        </w:tabs>
        <w:jc w:val="both"/>
        <w:rPr>
          <w:lang w:val="en-CA"/>
        </w:rPr>
      </w:pPr>
      <w:r w:rsidRPr="00BC079D">
        <w:rPr>
          <w:lang w:val="en-CA"/>
        </w:rPr>
        <w:t>The tenant may have to move into temporary premises which is very costly and disrupts the tenant’s business.</w:t>
      </w:r>
    </w:p>
    <w:p w:rsidR="00F92282" w:rsidRPr="00BC079D" w:rsidRDefault="00F92282" w:rsidP="00BC079D">
      <w:pPr>
        <w:tabs>
          <w:tab w:val="left" w:pos="3396"/>
        </w:tabs>
        <w:jc w:val="both"/>
        <w:rPr>
          <w:lang w:val="en-CA"/>
        </w:rPr>
      </w:pPr>
    </w:p>
    <w:p w:rsidR="00F92282" w:rsidRPr="00BC079D" w:rsidRDefault="00F96424" w:rsidP="00BC079D">
      <w:pPr>
        <w:tabs>
          <w:tab w:val="left" w:pos="3396"/>
        </w:tabs>
        <w:jc w:val="both"/>
        <w:rPr>
          <w:lang w:val="en-CA"/>
        </w:rPr>
      </w:pPr>
      <w:r w:rsidRPr="00BC079D">
        <w:rPr>
          <w:lang w:val="en-CA"/>
        </w:rPr>
        <w:t>The tenant may “</w:t>
      </w:r>
      <w:proofErr w:type="spellStart"/>
      <w:r w:rsidRPr="00BC079D">
        <w:rPr>
          <w:lang w:val="en-CA"/>
        </w:rPr>
        <w:t>overhold</w:t>
      </w:r>
      <w:proofErr w:type="spellEnd"/>
      <w:r w:rsidRPr="00BC079D">
        <w:rPr>
          <w:lang w:val="en-CA"/>
        </w:rPr>
        <w:t>” preventing the landlord’s new tenant from moving into the space</w:t>
      </w:r>
    </w:p>
    <w:p w:rsidR="00F92282" w:rsidRPr="00BC079D" w:rsidRDefault="00F92282" w:rsidP="00BC079D">
      <w:pPr>
        <w:tabs>
          <w:tab w:val="left" w:pos="3396"/>
        </w:tabs>
        <w:jc w:val="both"/>
        <w:rPr>
          <w:lang w:val="en-CA"/>
        </w:rPr>
      </w:pPr>
    </w:p>
    <w:p w:rsidR="00F92282" w:rsidRPr="00BC079D" w:rsidRDefault="00F96424" w:rsidP="00BC079D">
      <w:pPr>
        <w:tabs>
          <w:tab w:val="left" w:pos="3396"/>
        </w:tabs>
        <w:jc w:val="both"/>
        <w:rPr>
          <w:lang w:val="en-CA"/>
        </w:rPr>
      </w:pPr>
      <w:r w:rsidRPr="00BC079D">
        <w:rPr>
          <w:lang w:val="en-CA"/>
        </w:rPr>
        <w:t>A well written lease will have contemplated these scenarios and built the legal remedies into the lease.</w:t>
      </w:r>
    </w:p>
    <w:p w:rsidR="00BC079D" w:rsidRPr="00B6706D" w:rsidRDefault="00BC079D" w:rsidP="00BC079D">
      <w:pPr>
        <w:tabs>
          <w:tab w:val="left" w:pos="3396"/>
        </w:tabs>
        <w:jc w:val="both"/>
        <w:rPr>
          <w:b/>
          <w:lang w:val="en-CA"/>
        </w:rPr>
      </w:pPr>
      <w:r>
        <w:rPr>
          <w:b/>
          <w:lang w:val="en-CA"/>
        </w:rPr>
        <w:t>______________________________________________________________________</w:t>
      </w:r>
    </w:p>
    <w:p w:rsidR="00F92282" w:rsidRPr="00B6706D" w:rsidRDefault="00F96424" w:rsidP="00BC079D">
      <w:pPr>
        <w:tabs>
          <w:tab w:val="left" w:pos="3396"/>
        </w:tabs>
        <w:jc w:val="both"/>
        <w:rPr>
          <w:b/>
          <w:lang w:val="en-CA"/>
        </w:rPr>
      </w:pPr>
      <w:r w:rsidRPr="00B6706D">
        <w:rPr>
          <w:b/>
          <w:lang w:val="en-CA"/>
        </w:rPr>
        <w:t>END</w:t>
      </w:r>
    </w:p>
    <w:p w:rsidR="00F92282" w:rsidRPr="00B6706D" w:rsidRDefault="00F92282">
      <w:pPr>
        <w:tabs>
          <w:tab w:val="left" w:pos="3396"/>
        </w:tabs>
        <w:jc w:val="both"/>
        <w:rPr>
          <w:b/>
          <w:lang w:val="en-CA"/>
        </w:rPr>
      </w:pPr>
    </w:p>
    <w:p w:rsidR="00F92282" w:rsidRPr="00B6706D" w:rsidRDefault="00F92282">
      <w:pPr>
        <w:tabs>
          <w:tab w:val="left" w:pos="3396"/>
        </w:tabs>
        <w:jc w:val="both"/>
        <w:rPr>
          <w:b/>
          <w:lang w:val="en-CA"/>
        </w:rPr>
      </w:pPr>
    </w:p>
    <w:p w:rsidR="00F92282" w:rsidRPr="00B6706D" w:rsidRDefault="00F92282">
      <w:pPr>
        <w:tabs>
          <w:tab w:val="left" w:pos="3396"/>
        </w:tabs>
        <w:jc w:val="both"/>
        <w:rPr>
          <w:b/>
          <w:lang w:val="en-CA"/>
        </w:rPr>
      </w:pPr>
    </w:p>
    <w:p w:rsidR="00F92282" w:rsidRPr="00B6706D" w:rsidRDefault="00F92282">
      <w:pPr>
        <w:tabs>
          <w:tab w:val="left" w:pos="3396"/>
        </w:tabs>
        <w:jc w:val="both"/>
        <w:rPr>
          <w:b/>
          <w:lang w:val="en-CA"/>
        </w:rPr>
      </w:pPr>
    </w:p>
    <w:p w:rsidR="00F92282" w:rsidRPr="00B6706D" w:rsidRDefault="00F96424">
      <w:pPr>
        <w:rPr>
          <w:b/>
          <w:highlight w:val="cyan"/>
          <w:lang w:val="en-CA"/>
        </w:rPr>
      </w:pPr>
      <w:r w:rsidRPr="00B6706D">
        <w:br w:type="page"/>
      </w:r>
    </w:p>
    <w:p w:rsidR="00BC079D" w:rsidRPr="00B6706D" w:rsidRDefault="00BC079D" w:rsidP="00A51AE9">
      <w:pPr>
        <w:pStyle w:val="Heading1"/>
        <w:rPr>
          <w:lang w:val="en-CA"/>
        </w:rPr>
      </w:pPr>
    </w:p>
    <w:p w:rsidR="00F92282" w:rsidRPr="00D6536D" w:rsidRDefault="00F96424" w:rsidP="00A51AE9">
      <w:pPr>
        <w:pStyle w:val="Heading1"/>
        <w:rPr>
          <w:highlight w:val="cyan"/>
          <w:lang w:val="en-CA"/>
        </w:rPr>
      </w:pPr>
      <w:bookmarkStart w:id="32" w:name="_Toc81554871"/>
      <w:proofErr w:type="gramStart"/>
      <w:r w:rsidRPr="00B6706D">
        <w:t>O</w:t>
      </w:r>
      <w:r w:rsidR="006653D3" w:rsidRPr="00B6706D">
        <w:t xml:space="preserve">perating </w:t>
      </w:r>
      <w:r w:rsidRPr="00B6706D">
        <w:t xml:space="preserve"> and</w:t>
      </w:r>
      <w:proofErr w:type="gramEnd"/>
      <w:r w:rsidRPr="00B6706D">
        <w:t xml:space="preserve"> </w:t>
      </w:r>
      <w:r w:rsidRPr="00F254FE">
        <w:t>R</w:t>
      </w:r>
      <w:r w:rsidR="006653D3" w:rsidRPr="00F254FE">
        <w:t>ecoverable</w:t>
      </w:r>
      <w:r w:rsidR="006653D3" w:rsidRPr="00B6706D">
        <w:t xml:space="preserve"> Expenses</w:t>
      </w:r>
      <w:bookmarkEnd w:id="32"/>
    </w:p>
    <w:p w:rsidR="00F92282" w:rsidRPr="00B6706D" w:rsidRDefault="00F92282">
      <w:pPr>
        <w:rPr>
          <w:b/>
          <w:lang w:val="en-CA"/>
        </w:rPr>
      </w:pPr>
    </w:p>
    <w:p w:rsidR="00F92282" w:rsidRPr="00B6706D" w:rsidRDefault="00F96424">
      <w:pPr>
        <w:rPr>
          <w:b/>
          <w:lang w:val="en-CA"/>
        </w:rPr>
      </w:pPr>
      <w:r w:rsidRPr="00B6706D">
        <w:rPr>
          <w:b/>
          <w:lang w:val="en-CA"/>
        </w:rPr>
        <w:t>Q1.</w:t>
      </w:r>
    </w:p>
    <w:p w:rsidR="00F92282" w:rsidRPr="00921CCD" w:rsidRDefault="00F96424" w:rsidP="00921CCD">
      <w:pPr>
        <w:rPr>
          <w:lang w:val="en-CA"/>
        </w:rPr>
      </w:pPr>
      <w:r w:rsidRPr="00921CCD">
        <w:rPr>
          <w:lang w:val="en-CA"/>
        </w:rPr>
        <w:t>If a lease uses the term “Recoverable Expenses” what are Recoverable Expenses?</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921CCD" w:rsidRDefault="00F96424" w:rsidP="00921CCD">
      <w:pPr>
        <w:pBdr>
          <w:bottom w:val="single" w:sz="12" w:space="1" w:color="auto"/>
        </w:pBdr>
        <w:rPr>
          <w:lang w:val="en-CA"/>
        </w:rPr>
      </w:pPr>
      <w:r w:rsidRPr="00921CCD">
        <w:rPr>
          <w:lang w:val="en-CA"/>
        </w:rPr>
        <w:t xml:space="preserve">Recoverable expenses are the operating expenses that a landlord can recover from the tenants such as taxes, insurance and maintenance (TIM’s) as spelled out in the lease. </w:t>
      </w:r>
    </w:p>
    <w:p w:rsidR="00F254FE" w:rsidRPr="00921CCD" w:rsidRDefault="00F254FE" w:rsidP="00921CCD">
      <w:pPr>
        <w:pBdr>
          <w:bottom w:val="single" w:sz="12" w:space="1" w:color="auto"/>
        </w:pBdr>
        <w:rPr>
          <w:lang w:val="en-CA"/>
        </w:rPr>
      </w:pPr>
    </w:p>
    <w:p w:rsidR="00F92282" w:rsidRPr="00921CCD" w:rsidRDefault="00F92282">
      <w:pPr>
        <w:rPr>
          <w:lang w:val="en-CA"/>
        </w:rPr>
      </w:pPr>
    </w:p>
    <w:p w:rsidR="00F92282" w:rsidRPr="00B6706D" w:rsidRDefault="00F96424">
      <w:pPr>
        <w:rPr>
          <w:b/>
          <w:lang w:val="en-CA"/>
        </w:rPr>
      </w:pPr>
      <w:r w:rsidRPr="00B6706D">
        <w:rPr>
          <w:b/>
          <w:lang w:val="en-CA"/>
        </w:rPr>
        <w:t>Q2.</w:t>
      </w:r>
    </w:p>
    <w:p w:rsidR="00F92282" w:rsidRPr="00921CCD" w:rsidRDefault="00F96424">
      <w:pPr>
        <w:rPr>
          <w:lang w:val="en-CA"/>
        </w:rPr>
      </w:pPr>
      <w:r w:rsidRPr="00921CCD">
        <w:rPr>
          <w:lang w:val="en-CA"/>
        </w:rPr>
        <w:t>Which of the following would not be considered an operating expense and a recoverable expense?</w:t>
      </w:r>
    </w:p>
    <w:p w:rsidR="00F92282" w:rsidRPr="00921CCD" w:rsidRDefault="00F96424">
      <w:pPr>
        <w:rPr>
          <w:lang w:val="en-CA"/>
        </w:rPr>
      </w:pPr>
      <w:r w:rsidRPr="00921CCD">
        <w:rPr>
          <w:lang w:val="en-CA"/>
        </w:rPr>
        <w:tab/>
      </w:r>
    </w:p>
    <w:p w:rsidR="00F92282" w:rsidRPr="00921CCD" w:rsidRDefault="00F96424">
      <w:pPr>
        <w:ind w:firstLine="720"/>
        <w:rPr>
          <w:lang w:val="en-CA"/>
        </w:rPr>
      </w:pPr>
      <w:r w:rsidRPr="00921CCD">
        <w:rPr>
          <w:lang w:val="en-CA"/>
        </w:rPr>
        <w:t>Property taxes</w:t>
      </w:r>
    </w:p>
    <w:p w:rsidR="00F92282" w:rsidRPr="00921CCD" w:rsidRDefault="00F96424">
      <w:pPr>
        <w:ind w:firstLine="720"/>
        <w:rPr>
          <w:lang w:val="en-CA"/>
        </w:rPr>
      </w:pPr>
      <w:r w:rsidRPr="00921CCD">
        <w:rPr>
          <w:lang w:val="en-CA"/>
        </w:rPr>
        <w:t>Replacement of the boiler</w:t>
      </w:r>
    </w:p>
    <w:p w:rsidR="00F92282" w:rsidRPr="00921CCD" w:rsidRDefault="00F96424">
      <w:pPr>
        <w:ind w:firstLine="720"/>
        <w:rPr>
          <w:lang w:val="en-CA"/>
        </w:rPr>
      </w:pPr>
      <w:r w:rsidRPr="00921CCD">
        <w:rPr>
          <w:lang w:val="en-CA"/>
        </w:rPr>
        <w:t>Insurance</w:t>
      </w:r>
    </w:p>
    <w:p w:rsidR="00F92282" w:rsidRPr="00921CCD" w:rsidRDefault="00F96424">
      <w:pPr>
        <w:ind w:firstLine="720"/>
        <w:rPr>
          <w:lang w:val="en-CA"/>
        </w:rPr>
      </w:pPr>
      <w:r w:rsidRPr="00921CCD">
        <w:rPr>
          <w:lang w:val="en-CA"/>
        </w:rPr>
        <w:t>Cleaning services</w:t>
      </w:r>
    </w:p>
    <w:p w:rsidR="00F92282" w:rsidRPr="00921CCD" w:rsidRDefault="00F96424">
      <w:pPr>
        <w:ind w:firstLine="720"/>
        <w:rPr>
          <w:lang w:val="en-CA"/>
        </w:rPr>
      </w:pPr>
      <w:r w:rsidRPr="00921CCD">
        <w:rPr>
          <w:lang w:val="en-CA"/>
        </w:rPr>
        <w:t>Major upgrade to the elevator</w:t>
      </w:r>
    </w:p>
    <w:p w:rsidR="00F92282" w:rsidRPr="00921CCD" w:rsidRDefault="00F96424">
      <w:pPr>
        <w:ind w:firstLine="720"/>
        <w:rPr>
          <w:lang w:val="en-CA"/>
        </w:rPr>
      </w:pPr>
      <w:r w:rsidRPr="00921CCD">
        <w:rPr>
          <w:lang w:val="en-CA"/>
        </w:rPr>
        <w:t>Fee for leasing vacant space</w:t>
      </w:r>
    </w:p>
    <w:p w:rsidR="00F92282" w:rsidRPr="00B6706D" w:rsidRDefault="00F92282">
      <w:pPr>
        <w:ind w:firstLine="720"/>
        <w:rPr>
          <w:b/>
          <w:lang w:val="en-CA"/>
        </w:rPr>
      </w:pPr>
    </w:p>
    <w:p w:rsidR="00F92282" w:rsidRPr="00921CCD" w:rsidRDefault="00F96424" w:rsidP="00921CCD">
      <w:pPr>
        <w:ind w:firstLine="720"/>
        <w:rPr>
          <w:i/>
          <w:lang w:val="en-CA"/>
        </w:rPr>
      </w:pPr>
      <w:r w:rsidRPr="00921CCD">
        <w:rPr>
          <w:i/>
          <w:lang w:val="en-CA"/>
        </w:rPr>
        <w:t xml:space="preserve">Circle </w:t>
      </w:r>
      <w:r w:rsidR="00465276" w:rsidRPr="00921CCD">
        <w:rPr>
          <w:i/>
          <w:lang w:val="en-CA"/>
        </w:rPr>
        <w:t>Your Answer</w:t>
      </w:r>
      <w:r w:rsidR="00921CCD">
        <w:rPr>
          <w:i/>
          <w:lang w:val="en-CA"/>
        </w:rPr>
        <w:t>s</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B6706D" w:rsidRDefault="00F92282">
      <w:pPr>
        <w:ind w:firstLine="720"/>
        <w:rPr>
          <w:b/>
          <w:lang w:val="en-CA"/>
        </w:rPr>
      </w:pPr>
    </w:p>
    <w:p w:rsidR="00F92282" w:rsidRPr="00F254FE" w:rsidRDefault="00F96424">
      <w:pPr>
        <w:rPr>
          <w:lang w:val="en-CA"/>
        </w:rPr>
      </w:pPr>
      <w:r w:rsidRPr="00F254FE">
        <w:rPr>
          <w:lang w:val="en-CA"/>
        </w:rPr>
        <w:t>Operating expenses are expenses that occur on a regular basis, year after year such as taxes, insurance and maintenance.</w:t>
      </w:r>
    </w:p>
    <w:p w:rsidR="00F92282" w:rsidRPr="00F254FE" w:rsidRDefault="00F92282">
      <w:pPr>
        <w:ind w:firstLine="720"/>
        <w:rPr>
          <w:lang w:val="en-CA"/>
        </w:rPr>
      </w:pPr>
    </w:p>
    <w:p w:rsidR="00F92282" w:rsidRPr="00F254FE" w:rsidRDefault="00F96424">
      <w:pPr>
        <w:rPr>
          <w:lang w:val="en-CA"/>
        </w:rPr>
      </w:pPr>
      <w:r w:rsidRPr="00F254FE">
        <w:rPr>
          <w:lang w:val="en-CA"/>
        </w:rPr>
        <w:t>Expenditures such as replacing the boiler are considered capital expenditures and provide benefits greater than one year</w:t>
      </w:r>
      <w:r w:rsidR="00F254FE">
        <w:rPr>
          <w:lang w:val="en-CA"/>
        </w:rPr>
        <w:t>.</w:t>
      </w:r>
    </w:p>
    <w:p w:rsidR="00F92282" w:rsidRPr="00B6706D" w:rsidRDefault="00F92282">
      <w:pPr>
        <w:rPr>
          <w:b/>
          <w:lang w:val="en-CA"/>
        </w:rPr>
      </w:pPr>
    </w:p>
    <w:p w:rsidR="00F92282" w:rsidRDefault="00F96424">
      <w:pPr>
        <w:pBdr>
          <w:bottom w:val="single" w:sz="12" w:space="1" w:color="auto"/>
        </w:pBdr>
        <w:rPr>
          <w:b/>
          <w:lang w:val="en-CA"/>
        </w:rPr>
      </w:pPr>
      <w:r w:rsidRPr="00B6706D">
        <w:rPr>
          <w:noProof/>
        </w:rPr>
        <w:drawing>
          <wp:inline distT="0" distB="0" distL="0" distR="0" wp14:anchorId="5839E277" wp14:editId="3FB1C8EC">
            <wp:extent cx="2920365" cy="1624965"/>
            <wp:effectExtent l="0" t="0" r="0" b="0"/>
            <wp:docPr id="11" name="Picture 14" descr="C:\Users\Neil\AppData\Local\Temp\SNAGHTML430b88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4" descr="C:\Users\Neil\AppData\Local\Temp\SNAGHTML430b8832.PNG"/>
                    <pic:cNvPicPr>
                      <a:picLocks noChangeAspect="1" noChangeArrowheads="1"/>
                    </pic:cNvPicPr>
                  </pic:nvPicPr>
                  <pic:blipFill>
                    <a:blip r:embed="rId22"/>
                    <a:stretch>
                      <a:fillRect/>
                    </a:stretch>
                  </pic:blipFill>
                  <pic:spPr bwMode="auto">
                    <a:xfrm>
                      <a:off x="0" y="0"/>
                      <a:ext cx="2920365" cy="1624965"/>
                    </a:xfrm>
                    <a:prstGeom prst="rect">
                      <a:avLst/>
                    </a:prstGeom>
                  </pic:spPr>
                </pic:pic>
              </a:graphicData>
            </a:graphic>
          </wp:inline>
        </w:drawing>
      </w:r>
    </w:p>
    <w:p w:rsidR="00F254FE" w:rsidRPr="00B6706D" w:rsidRDefault="00F254FE">
      <w:pPr>
        <w:pBdr>
          <w:bottom w:val="single" w:sz="12" w:space="1" w:color="auto"/>
        </w:pBdr>
        <w:rPr>
          <w:b/>
          <w:lang w:val="en-CA"/>
        </w:rPr>
      </w:pPr>
    </w:p>
    <w:p w:rsidR="00BD5234" w:rsidRPr="00B6706D" w:rsidRDefault="00BD5234" w:rsidP="00BD5234">
      <w:pPr>
        <w:rPr>
          <w:b/>
          <w:lang w:val="en-CA"/>
        </w:rPr>
      </w:pPr>
    </w:p>
    <w:p w:rsidR="00921CCD" w:rsidRDefault="00921CCD">
      <w:pPr>
        <w:rPr>
          <w:b/>
          <w:lang w:val="en-CA"/>
        </w:rPr>
      </w:pPr>
      <w:r>
        <w:rPr>
          <w:b/>
          <w:lang w:val="en-CA"/>
        </w:rPr>
        <w:br w:type="page"/>
      </w:r>
    </w:p>
    <w:p w:rsidR="00F92282" w:rsidRPr="00B6706D" w:rsidRDefault="00F96424">
      <w:pPr>
        <w:rPr>
          <w:b/>
          <w:lang w:val="en-CA"/>
        </w:rPr>
      </w:pPr>
      <w:r w:rsidRPr="00B6706D">
        <w:rPr>
          <w:b/>
          <w:lang w:val="en-CA"/>
        </w:rPr>
        <w:lastRenderedPageBreak/>
        <w:t>Q3.</w:t>
      </w:r>
    </w:p>
    <w:p w:rsidR="00F92282" w:rsidRPr="00921CCD" w:rsidRDefault="00F96424" w:rsidP="00921CCD">
      <w:pPr>
        <w:rPr>
          <w:lang w:val="en-CA"/>
        </w:rPr>
      </w:pPr>
      <w:r w:rsidRPr="00921CCD">
        <w:rPr>
          <w:lang w:val="en-CA"/>
        </w:rPr>
        <w:t>What other names are used for “Recoverable Expenses”</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921CCD" w:rsidRDefault="00F96424">
      <w:pPr>
        <w:rPr>
          <w:lang w:val="en-CA"/>
        </w:rPr>
      </w:pPr>
      <w:r w:rsidRPr="00921CCD">
        <w:rPr>
          <w:lang w:val="en-CA"/>
        </w:rPr>
        <w:t>Additional rent</w:t>
      </w:r>
    </w:p>
    <w:p w:rsidR="00F92282" w:rsidRPr="00921CCD" w:rsidRDefault="00F96424">
      <w:pPr>
        <w:rPr>
          <w:lang w:val="en-CA"/>
        </w:rPr>
      </w:pPr>
      <w:r w:rsidRPr="00921CCD">
        <w:rPr>
          <w:lang w:val="en-CA"/>
        </w:rPr>
        <w:t>Recoverable expenses can also be called:</w:t>
      </w:r>
    </w:p>
    <w:p w:rsidR="00F92282" w:rsidRPr="00921CCD" w:rsidRDefault="00F96424">
      <w:pPr>
        <w:rPr>
          <w:lang w:val="en-CA"/>
        </w:rPr>
      </w:pPr>
      <w:r w:rsidRPr="00921CCD">
        <w:rPr>
          <w:lang w:val="en-CA"/>
        </w:rPr>
        <w:t xml:space="preserve">TIM’s (taxes, Insurance and Maintenance) or </w:t>
      </w:r>
      <w:proofErr w:type="spellStart"/>
      <w:r w:rsidRPr="00921CCD">
        <w:rPr>
          <w:lang w:val="en-CA"/>
        </w:rPr>
        <w:t>TMI’s</w:t>
      </w:r>
      <w:proofErr w:type="spellEnd"/>
    </w:p>
    <w:p w:rsidR="00F92282" w:rsidRPr="00921CCD" w:rsidRDefault="00F96424">
      <w:pPr>
        <w:rPr>
          <w:lang w:val="en-CA"/>
        </w:rPr>
      </w:pPr>
      <w:r w:rsidRPr="00921CCD">
        <w:rPr>
          <w:lang w:val="en-CA"/>
        </w:rPr>
        <w:t xml:space="preserve">Reimbursable expenses </w:t>
      </w:r>
    </w:p>
    <w:p w:rsidR="00F92282" w:rsidRPr="00921CCD" w:rsidRDefault="00F96424">
      <w:pPr>
        <w:rPr>
          <w:lang w:val="en-CA"/>
        </w:rPr>
      </w:pPr>
      <w:r w:rsidRPr="00921CCD">
        <w:rPr>
          <w:lang w:val="en-CA"/>
        </w:rPr>
        <w:t>Pass-</w:t>
      </w:r>
      <w:proofErr w:type="spellStart"/>
      <w:r w:rsidRPr="00921CCD">
        <w:rPr>
          <w:lang w:val="en-CA"/>
        </w:rPr>
        <w:t>throughs</w:t>
      </w:r>
      <w:proofErr w:type="spellEnd"/>
    </w:p>
    <w:p w:rsidR="00F92282" w:rsidRPr="00921CCD" w:rsidRDefault="00F96424">
      <w:pPr>
        <w:rPr>
          <w:lang w:val="en-CA"/>
        </w:rPr>
      </w:pPr>
      <w:r w:rsidRPr="00921CCD">
        <w:rPr>
          <w:lang w:val="en-CA"/>
        </w:rPr>
        <w:t>CAM’s Common area maintenance</w:t>
      </w:r>
    </w:p>
    <w:p w:rsidR="00F92282" w:rsidRPr="00921CCD" w:rsidRDefault="00F92282">
      <w:pPr>
        <w:pBdr>
          <w:bottom w:val="single" w:sz="12" w:space="2" w:color="000000"/>
        </w:pBdr>
        <w:rPr>
          <w:lang w:val="en-CA"/>
        </w:rPr>
      </w:pPr>
    </w:p>
    <w:p w:rsidR="00921CCD" w:rsidRDefault="00921CCD">
      <w:pPr>
        <w:rPr>
          <w:b/>
          <w:lang w:val="en-CA"/>
        </w:rPr>
      </w:pPr>
    </w:p>
    <w:p w:rsidR="00F92282" w:rsidRPr="00B6706D" w:rsidRDefault="00F96424">
      <w:pPr>
        <w:rPr>
          <w:b/>
          <w:lang w:val="en-CA"/>
        </w:rPr>
      </w:pPr>
      <w:r w:rsidRPr="00B6706D">
        <w:rPr>
          <w:b/>
          <w:lang w:val="en-CA"/>
        </w:rPr>
        <w:t>Q4.</w:t>
      </w:r>
    </w:p>
    <w:p w:rsidR="00F92282" w:rsidRPr="00921CCD" w:rsidRDefault="00F96424" w:rsidP="00921CCD">
      <w:pPr>
        <w:rPr>
          <w:lang w:val="en-CA"/>
        </w:rPr>
      </w:pPr>
      <w:r w:rsidRPr="00921CCD">
        <w:rPr>
          <w:lang w:val="en-CA"/>
        </w:rPr>
        <w:t>A lease will often state the tenant is not responsible for structural repairs.</w:t>
      </w:r>
    </w:p>
    <w:p w:rsidR="00F92282" w:rsidRPr="00921CCD" w:rsidRDefault="00F96424" w:rsidP="00921CCD">
      <w:pPr>
        <w:rPr>
          <w:lang w:val="en-CA"/>
        </w:rPr>
      </w:pPr>
      <w:r w:rsidRPr="00921CCD">
        <w:rPr>
          <w:lang w:val="en-CA"/>
        </w:rPr>
        <w:t>Write down two examples of structural repairs.</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921CCD" w:rsidRDefault="00F96424">
      <w:pPr>
        <w:rPr>
          <w:lang w:val="en-CA"/>
        </w:rPr>
      </w:pPr>
      <w:r w:rsidRPr="00921CCD">
        <w:rPr>
          <w:lang w:val="en-CA"/>
        </w:rPr>
        <w:t>Examples of structural repairs are:</w:t>
      </w:r>
    </w:p>
    <w:p w:rsidR="00F92282" w:rsidRPr="00921CCD" w:rsidRDefault="00F92282">
      <w:pPr>
        <w:rPr>
          <w:lang w:val="en-CA"/>
        </w:rPr>
      </w:pPr>
    </w:p>
    <w:p w:rsidR="00F92282" w:rsidRPr="00921CCD" w:rsidRDefault="00F96424">
      <w:pPr>
        <w:rPr>
          <w:lang w:val="en-CA"/>
        </w:rPr>
      </w:pPr>
      <w:r w:rsidRPr="00921CCD">
        <w:rPr>
          <w:lang w:val="en-CA"/>
        </w:rPr>
        <w:tab/>
        <w:t>Repairs to columns and trusses</w:t>
      </w:r>
    </w:p>
    <w:p w:rsidR="00F92282" w:rsidRDefault="00F96424">
      <w:pPr>
        <w:pBdr>
          <w:bottom w:val="single" w:sz="12" w:space="1" w:color="auto"/>
        </w:pBdr>
        <w:rPr>
          <w:lang w:val="en-CA"/>
        </w:rPr>
      </w:pPr>
      <w:r w:rsidRPr="00921CCD">
        <w:rPr>
          <w:lang w:val="en-CA"/>
        </w:rPr>
        <w:tab/>
        <w:t>Major repairs or replacement of the roof</w:t>
      </w:r>
    </w:p>
    <w:p w:rsidR="00BD5234" w:rsidRPr="00921CCD" w:rsidRDefault="00BD5234">
      <w:pPr>
        <w:pBdr>
          <w:bottom w:val="single" w:sz="12" w:space="1" w:color="auto"/>
        </w:pBdr>
        <w:rPr>
          <w:lang w:val="en-CA"/>
        </w:rPr>
      </w:pPr>
    </w:p>
    <w:p w:rsidR="00921CCD" w:rsidRPr="00921CCD" w:rsidRDefault="00921CCD">
      <w:pPr>
        <w:rPr>
          <w:lang w:val="en-CA"/>
        </w:rPr>
      </w:pPr>
    </w:p>
    <w:p w:rsidR="00F92282" w:rsidRPr="00B6706D" w:rsidRDefault="00F96424">
      <w:pPr>
        <w:rPr>
          <w:b/>
          <w:lang w:val="en-CA"/>
        </w:rPr>
      </w:pPr>
      <w:r w:rsidRPr="00B6706D">
        <w:rPr>
          <w:b/>
          <w:lang w:val="en-CA"/>
        </w:rPr>
        <w:t>Q5.</w:t>
      </w:r>
    </w:p>
    <w:p w:rsidR="00F92282" w:rsidRPr="00921CCD" w:rsidRDefault="00F96424" w:rsidP="00921CCD">
      <w:pPr>
        <w:rPr>
          <w:lang w:val="en-CA"/>
        </w:rPr>
      </w:pPr>
      <w:r w:rsidRPr="00921CCD">
        <w:rPr>
          <w:lang w:val="en-CA"/>
        </w:rPr>
        <w:t>What does “Grossing Up” of operating expenses mean?</w:t>
      </w:r>
    </w:p>
    <w:p w:rsidR="00F92282" w:rsidRPr="00921CCD" w:rsidRDefault="00F92282" w:rsidP="00921CCD">
      <w:pPr>
        <w:rPr>
          <w:lang w:val="en-CA"/>
        </w:rPr>
      </w:pP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921CCD" w:rsidRDefault="00F96424">
      <w:pPr>
        <w:rPr>
          <w:lang w:val="en-CA"/>
        </w:rPr>
      </w:pPr>
      <w:r w:rsidRPr="00921CCD">
        <w:rPr>
          <w:lang w:val="en-CA"/>
        </w:rPr>
        <w:t>Certain operating costs are variable such as janitorial costs, garbage collection, and utility cost that vary depending on the vacant space occupancy level.</w:t>
      </w:r>
    </w:p>
    <w:p w:rsidR="00F92282" w:rsidRPr="00921CCD" w:rsidRDefault="00F92282">
      <w:pPr>
        <w:rPr>
          <w:rStyle w:val="e24kjd"/>
        </w:rPr>
      </w:pPr>
    </w:p>
    <w:p w:rsidR="00F92282" w:rsidRDefault="00F96424">
      <w:pPr>
        <w:pBdr>
          <w:bottom w:val="single" w:sz="12" w:space="1" w:color="auto"/>
        </w:pBdr>
        <w:rPr>
          <w:lang w:val="en-CA"/>
        </w:rPr>
      </w:pPr>
      <w:r w:rsidRPr="00921CCD">
        <w:rPr>
          <w:lang w:val="en-CA"/>
        </w:rPr>
        <w:t>The “gross up provision” stipulates that if a building has vacancies, the landlord can estimate what the variable operating expense would have been had the building been fully occupied, and charge the tenants their pro-rata share of that cost.</w:t>
      </w:r>
    </w:p>
    <w:p w:rsidR="00BD5234" w:rsidRDefault="00BD5234">
      <w:pPr>
        <w:pBdr>
          <w:bottom w:val="single" w:sz="12" w:space="1" w:color="auto"/>
        </w:pBdr>
        <w:rPr>
          <w:lang w:val="en-CA"/>
        </w:rPr>
      </w:pPr>
    </w:p>
    <w:p w:rsidR="00BD5234" w:rsidRPr="00921CCD" w:rsidRDefault="00BD5234">
      <w:pPr>
        <w:rPr>
          <w:lang w:val="en-CA"/>
        </w:rPr>
      </w:pPr>
    </w:p>
    <w:p w:rsidR="00F92282" w:rsidRPr="00B6706D" w:rsidRDefault="00F92282">
      <w:pPr>
        <w:rPr>
          <w:b/>
          <w:lang w:val="en-CA"/>
        </w:rPr>
      </w:pPr>
    </w:p>
    <w:p w:rsidR="00F92282" w:rsidRPr="00B6706D" w:rsidRDefault="00F92282">
      <w:pPr>
        <w:rPr>
          <w:b/>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Q6.</w:t>
      </w:r>
    </w:p>
    <w:p w:rsidR="00F92282" w:rsidRPr="00BD5234" w:rsidRDefault="00F96424" w:rsidP="00BD5234">
      <w:pPr>
        <w:rPr>
          <w:lang w:val="en-CA"/>
        </w:rPr>
      </w:pPr>
      <w:r w:rsidRPr="00BD5234">
        <w:rPr>
          <w:lang w:val="en-CA"/>
        </w:rPr>
        <w:t xml:space="preserve">Who pays the operating expenses on the vacant space? </w:t>
      </w:r>
    </w:p>
    <w:p w:rsidR="00F92282" w:rsidRPr="00D116FA"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BD5234" w:rsidRDefault="00F96424">
      <w:pPr>
        <w:rPr>
          <w:lang w:val="en-CA"/>
        </w:rPr>
      </w:pPr>
      <w:r w:rsidRPr="00BD5234">
        <w:rPr>
          <w:lang w:val="en-CA"/>
        </w:rPr>
        <w:t>From time to time the vacant space in the building fluctuates.</w:t>
      </w:r>
    </w:p>
    <w:p w:rsidR="00F92282" w:rsidRPr="00BD5234" w:rsidRDefault="00F92282">
      <w:pPr>
        <w:rPr>
          <w:lang w:val="en-CA"/>
        </w:rPr>
      </w:pPr>
    </w:p>
    <w:p w:rsidR="00F92282" w:rsidRPr="00BD5234" w:rsidRDefault="00F96424">
      <w:pPr>
        <w:rPr>
          <w:lang w:val="en-CA"/>
        </w:rPr>
      </w:pPr>
      <w:r w:rsidRPr="00BD5234">
        <w:rPr>
          <w:lang w:val="en-CA"/>
        </w:rPr>
        <w:t xml:space="preserve">The question is “who pays for the operating costs associated with the vacant space? The landlord or the tenants or some shared arrangement?” The Grossing </w:t>
      </w:r>
      <w:proofErr w:type="gramStart"/>
      <w:r w:rsidRPr="00BD5234">
        <w:rPr>
          <w:lang w:val="en-CA"/>
        </w:rPr>
        <w:t>Up</w:t>
      </w:r>
      <w:proofErr w:type="gramEnd"/>
      <w:r w:rsidRPr="00BD5234">
        <w:rPr>
          <w:lang w:val="en-CA"/>
        </w:rPr>
        <w:t xml:space="preserve"> of Expenses allows the landlord to pass the variable operating costs associated with vacant space onto the tenants.</w:t>
      </w:r>
    </w:p>
    <w:p w:rsidR="00F92282" w:rsidRPr="00BD5234" w:rsidRDefault="00F92282">
      <w:pPr>
        <w:rPr>
          <w:lang w:val="en-CA"/>
        </w:rPr>
      </w:pPr>
    </w:p>
    <w:p w:rsidR="00F92282" w:rsidRPr="00BD5234" w:rsidRDefault="00F96424">
      <w:pPr>
        <w:rPr>
          <w:lang w:val="en-CA"/>
        </w:rPr>
      </w:pPr>
      <w:r w:rsidRPr="00BD5234">
        <w:rPr>
          <w:lang w:val="en-CA"/>
        </w:rPr>
        <w:t xml:space="preserve">One approach is for the landlord to Gross </w:t>
      </w:r>
      <w:proofErr w:type="gramStart"/>
      <w:r w:rsidRPr="00BD5234">
        <w:rPr>
          <w:lang w:val="en-CA"/>
        </w:rPr>
        <w:t>Up</w:t>
      </w:r>
      <w:proofErr w:type="gramEnd"/>
      <w:r w:rsidRPr="00BD5234">
        <w:rPr>
          <w:lang w:val="en-CA"/>
        </w:rPr>
        <w:t xml:space="preserve"> the Expenses to reflect what the operating cost would be if the building is considered fully rented when 95% rented and then charging the tenants based on the estimated operating cost when 95% rented.</w:t>
      </w:r>
    </w:p>
    <w:p w:rsidR="00F92282" w:rsidRPr="00BD5234" w:rsidRDefault="00F92282">
      <w:pPr>
        <w:rPr>
          <w:lang w:val="en-CA"/>
        </w:rPr>
      </w:pPr>
    </w:p>
    <w:p w:rsidR="00F92282" w:rsidRDefault="00F96424">
      <w:pPr>
        <w:pBdr>
          <w:bottom w:val="single" w:sz="12" w:space="1" w:color="auto"/>
        </w:pBdr>
        <w:rPr>
          <w:lang w:val="en-CA"/>
        </w:rPr>
      </w:pPr>
      <w:r w:rsidRPr="00BD5234">
        <w:rPr>
          <w:lang w:val="en-CA"/>
        </w:rPr>
        <w:t xml:space="preserve">Grossing </w:t>
      </w:r>
      <w:proofErr w:type="gramStart"/>
      <w:r w:rsidRPr="00BD5234">
        <w:rPr>
          <w:lang w:val="en-CA"/>
        </w:rPr>
        <w:t>Up</w:t>
      </w:r>
      <w:proofErr w:type="gramEnd"/>
      <w:r w:rsidRPr="00BD5234">
        <w:rPr>
          <w:lang w:val="en-CA"/>
        </w:rPr>
        <w:t xml:space="preserve"> of Operating expenses is very common in office buildings.</w:t>
      </w:r>
    </w:p>
    <w:p w:rsidR="005B023F" w:rsidRDefault="005B023F">
      <w:pPr>
        <w:pBdr>
          <w:bottom w:val="single" w:sz="12" w:space="1" w:color="auto"/>
        </w:pBdr>
        <w:rPr>
          <w:lang w:val="en-CA"/>
        </w:rPr>
      </w:pPr>
    </w:p>
    <w:p w:rsidR="00F92282" w:rsidRPr="00BD5234" w:rsidRDefault="00F92282">
      <w:pPr>
        <w:rPr>
          <w:lang w:val="en-CA"/>
        </w:rPr>
      </w:pPr>
    </w:p>
    <w:p w:rsidR="00F92282" w:rsidRPr="00D116FA" w:rsidRDefault="00F96424">
      <w:pPr>
        <w:rPr>
          <w:b/>
          <w:lang w:val="en-CA"/>
        </w:rPr>
      </w:pPr>
      <w:r w:rsidRPr="00D116FA">
        <w:rPr>
          <w:b/>
          <w:lang w:val="en-CA"/>
        </w:rPr>
        <w:t>Q7.</w:t>
      </w:r>
    </w:p>
    <w:p w:rsidR="00F92282" w:rsidRPr="00BD5234" w:rsidRDefault="00F96424">
      <w:pPr>
        <w:rPr>
          <w:lang w:val="en-CA"/>
        </w:rPr>
      </w:pPr>
      <w:r w:rsidRPr="00BD5234">
        <w:rPr>
          <w:lang w:val="en-CA"/>
        </w:rPr>
        <w:t>How does a lease handle the recoverable operating cost that is caused by a particular tenant who is receiving a specific benefit?</w:t>
      </w:r>
    </w:p>
    <w:p w:rsidR="00F92282" w:rsidRPr="00BD5234" w:rsidRDefault="00F96424">
      <w:pPr>
        <w:rPr>
          <w:lang w:val="en-CA"/>
        </w:rPr>
      </w:pPr>
      <w:r w:rsidRPr="00BD5234">
        <w:rPr>
          <w:lang w:val="en-CA"/>
        </w:rPr>
        <w:t>Provide an example.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BD5234" w:rsidRDefault="00F96424">
      <w:pPr>
        <w:rPr>
          <w:lang w:val="en-CA"/>
        </w:rPr>
      </w:pPr>
      <w:r w:rsidRPr="00BD5234">
        <w:rPr>
          <w:lang w:val="en-CA"/>
        </w:rPr>
        <w:t>The landlords can include in the lease that a tenant is responsible for costs that are created by a specific tenant or that the landlord reserves the right to allocate operating costs differently to the tenant’s pro-rata share of the total rentable area.</w:t>
      </w:r>
    </w:p>
    <w:p w:rsidR="00F92282" w:rsidRPr="00BD5234" w:rsidRDefault="00F92282">
      <w:pPr>
        <w:rPr>
          <w:lang w:val="en-CA"/>
        </w:rPr>
      </w:pPr>
    </w:p>
    <w:p w:rsidR="00F92282" w:rsidRPr="00BD5234" w:rsidRDefault="00F96424">
      <w:pPr>
        <w:rPr>
          <w:lang w:val="en-CA"/>
        </w:rPr>
      </w:pPr>
      <w:proofErr w:type="gramStart"/>
      <w:r w:rsidRPr="00BD5234">
        <w:rPr>
          <w:lang w:val="en-CA"/>
        </w:rPr>
        <w:t>Example.</w:t>
      </w:r>
      <w:proofErr w:type="gramEnd"/>
    </w:p>
    <w:p w:rsidR="00F92282" w:rsidRPr="00BD5234" w:rsidRDefault="00F96424">
      <w:pPr>
        <w:rPr>
          <w:lang w:val="en-CA"/>
        </w:rPr>
      </w:pPr>
      <w:proofErr w:type="gramStart"/>
      <w:r w:rsidRPr="00BD5234">
        <w:rPr>
          <w:lang w:val="en-CA"/>
        </w:rPr>
        <w:t>Ground level retail in a small mall with 6 retail tenants plus a Hot Yoga health studio.</w:t>
      </w:r>
      <w:proofErr w:type="gramEnd"/>
    </w:p>
    <w:p w:rsidR="00F92282" w:rsidRPr="00BD5234" w:rsidRDefault="00F96424">
      <w:pPr>
        <w:rPr>
          <w:lang w:val="en-CA"/>
        </w:rPr>
      </w:pPr>
      <w:proofErr w:type="gramStart"/>
      <w:r w:rsidRPr="00BD5234">
        <w:rPr>
          <w:lang w:val="en-CA"/>
        </w:rPr>
        <w:t>Hot Yoga center.</w:t>
      </w:r>
      <w:proofErr w:type="gramEnd"/>
      <w:r w:rsidRPr="00BD5234">
        <w:rPr>
          <w:lang w:val="en-CA"/>
        </w:rPr>
        <w:t xml:space="preserve"> Installs 6 showers, two steam generators and installs 26 water fountains.</w:t>
      </w:r>
    </w:p>
    <w:p w:rsidR="00F92282" w:rsidRPr="00BD5234" w:rsidRDefault="00F96424">
      <w:pPr>
        <w:rPr>
          <w:lang w:val="en-CA"/>
        </w:rPr>
      </w:pPr>
      <w:r w:rsidRPr="00BD5234">
        <w:rPr>
          <w:lang w:val="en-CA"/>
        </w:rPr>
        <w:t>This increases the water costs for the building by 150%.</w:t>
      </w:r>
    </w:p>
    <w:p w:rsidR="00F92282" w:rsidRPr="00BD5234" w:rsidRDefault="00F92282">
      <w:pPr>
        <w:rPr>
          <w:lang w:val="en-CA"/>
        </w:rPr>
      </w:pPr>
    </w:p>
    <w:p w:rsidR="00F92282" w:rsidRDefault="00F96424">
      <w:pPr>
        <w:pBdr>
          <w:bottom w:val="single" w:sz="12" w:space="1" w:color="auto"/>
        </w:pBdr>
        <w:rPr>
          <w:lang w:val="en-CA"/>
        </w:rPr>
      </w:pPr>
      <w:r w:rsidRPr="00BD5234">
        <w:rPr>
          <w:lang w:val="en-CA"/>
        </w:rPr>
        <w:t xml:space="preserve">In this case the landlord would charge the Hot Yoga Studio for additional water costs beyond the normal use by the other tenants. </w:t>
      </w:r>
    </w:p>
    <w:p w:rsidR="005B023F" w:rsidRDefault="005B023F">
      <w:pPr>
        <w:pBdr>
          <w:bottom w:val="single" w:sz="12" w:space="1" w:color="auto"/>
        </w:pBdr>
        <w:rPr>
          <w:lang w:val="en-CA"/>
        </w:rPr>
      </w:pPr>
    </w:p>
    <w:p w:rsidR="00F92282" w:rsidRPr="00B6706D" w:rsidRDefault="00F96424">
      <w:pPr>
        <w:rPr>
          <w:b/>
          <w:lang w:val="en-CA"/>
        </w:rPr>
      </w:pPr>
      <w:r w:rsidRPr="00B6706D">
        <w:rPr>
          <w:b/>
          <w:lang w:val="en-CA"/>
        </w:rPr>
        <w:t>END</w:t>
      </w:r>
    </w:p>
    <w:p w:rsidR="00F92282" w:rsidRPr="00B6706D" w:rsidRDefault="00F96424">
      <w:pPr>
        <w:rPr>
          <w:b/>
          <w:lang w:val="en-CA"/>
        </w:rPr>
      </w:pPr>
      <w:r w:rsidRPr="00B6706D">
        <w:br w:type="page"/>
      </w:r>
    </w:p>
    <w:p w:rsidR="00F92282" w:rsidRPr="00B6706D" w:rsidRDefault="00F96424">
      <w:pPr>
        <w:pStyle w:val="Heading1"/>
        <w:rPr>
          <w:rFonts w:asciiTheme="minorHAnsi" w:hAnsiTheme="minorHAnsi"/>
          <w:szCs w:val="22"/>
          <w:lang w:val="en-CA"/>
        </w:rPr>
      </w:pPr>
      <w:bookmarkStart w:id="33" w:name="_Toc81554872"/>
      <w:r w:rsidRPr="00B6706D">
        <w:rPr>
          <w:rFonts w:asciiTheme="minorHAnsi" w:hAnsiTheme="minorHAnsi"/>
          <w:szCs w:val="22"/>
        </w:rPr>
        <w:lastRenderedPageBreak/>
        <w:t>R</w:t>
      </w:r>
      <w:r w:rsidR="003F6FDC" w:rsidRPr="00B6706D">
        <w:rPr>
          <w:rFonts w:asciiTheme="minorHAnsi" w:hAnsiTheme="minorHAnsi"/>
          <w:szCs w:val="22"/>
        </w:rPr>
        <w:t>enovating</w:t>
      </w:r>
      <w:r w:rsidRPr="00B6706D">
        <w:rPr>
          <w:rFonts w:asciiTheme="minorHAnsi" w:hAnsiTheme="minorHAnsi"/>
          <w:szCs w:val="22"/>
        </w:rPr>
        <w:t xml:space="preserve"> and S</w:t>
      </w:r>
      <w:r w:rsidR="003F6FDC" w:rsidRPr="00B6706D">
        <w:rPr>
          <w:rFonts w:asciiTheme="minorHAnsi" w:hAnsiTheme="minorHAnsi"/>
          <w:szCs w:val="22"/>
        </w:rPr>
        <w:t>ubdividing Space</w:t>
      </w:r>
      <w:bookmarkEnd w:id="33"/>
    </w:p>
    <w:p w:rsidR="006206D2" w:rsidRDefault="006206D2">
      <w:pPr>
        <w:rPr>
          <w:b/>
          <w:lang w:val="en-CA"/>
        </w:rPr>
      </w:pPr>
    </w:p>
    <w:p w:rsidR="00F92282" w:rsidRPr="00B6706D" w:rsidRDefault="00F96424">
      <w:pPr>
        <w:rPr>
          <w:b/>
          <w:lang w:val="en-CA"/>
        </w:rPr>
      </w:pPr>
      <w:r w:rsidRPr="00B6706D">
        <w:rPr>
          <w:b/>
          <w:lang w:val="en-CA"/>
        </w:rPr>
        <w:t>Q1.</w:t>
      </w:r>
    </w:p>
    <w:p w:rsidR="00F92282" w:rsidRPr="006206D2" w:rsidRDefault="00F96424" w:rsidP="006206D2">
      <w:pPr>
        <w:rPr>
          <w:lang w:val="en-CA"/>
        </w:rPr>
      </w:pPr>
      <w:r w:rsidRPr="006206D2">
        <w:rPr>
          <w:lang w:val="en-CA"/>
        </w:rPr>
        <w:t>Vertical loads in a building can be broken down in two types of loads.</w:t>
      </w:r>
    </w:p>
    <w:p w:rsidR="00F92282" w:rsidRPr="006206D2" w:rsidRDefault="00F96424" w:rsidP="006206D2">
      <w:pPr>
        <w:rPr>
          <w:lang w:val="en-CA"/>
        </w:rPr>
      </w:pPr>
      <w:r w:rsidRPr="006206D2">
        <w:rPr>
          <w:lang w:val="en-CA"/>
        </w:rPr>
        <w:t>What are the names of the two types of vertical loads and provide an example of each?</w:t>
      </w:r>
    </w:p>
    <w:p w:rsidR="00F92282" w:rsidRDefault="00465276">
      <w:pPr>
        <w:rPr>
          <w:b/>
          <w:i/>
          <w:lang w:val="en-CA"/>
        </w:rPr>
      </w:pPr>
      <w:proofErr w:type="gramStart"/>
      <w:r w:rsidRPr="006206D2">
        <w:rPr>
          <w:b/>
          <w:i/>
          <w:lang w:val="en-CA"/>
        </w:rPr>
        <w:t>Your</w:t>
      </w:r>
      <w:proofErr w:type="gramEnd"/>
      <w:r w:rsidRPr="006206D2">
        <w:rPr>
          <w:b/>
          <w:i/>
          <w:lang w:val="en-CA"/>
        </w:rPr>
        <w:t xml:space="preserve"> Answer</w:t>
      </w:r>
    </w:p>
    <w:p w:rsidR="006206D2" w:rsidRPr="006206D2" w:rsidRDefault="006206D2">
      <w:pPr>
        <w:rPr>
          <w:b/>
          <w:lang w:val="en-CA"/>
        </w:rPr>
      </w:pPr>
    </w:p>
    <w:p w:rsidR="00F92282" w:rsidRPr="006206D2" w:rsidRDefault="00F96424">
      <w:pPr>
        <w:pStyle w:val="ListParagraph"/>
        <w:numPr>
          <w:ilvl w:val="0"/>
          <w:numId w:val="11"/>
        </w:numPr>
        <w:rPr>
          <w:lang w:val="en-CA"/>
        </w:rPr>
      </w:pPr>
      <w:r w:rsidRPr="006206D2">
        <w:rPr>
          <w:lang w:val="en-CA"/>
        </w:rPr>
        <w:t>Dead loads. Example furniture, filing cabinets, the weight of the structure such as the roof and floor slabs. Dead loads are loads on the building structure that don’t move.</w:t>
      </w:r>
    </w:p>
    <w:p w:rsidR="00F92282" w:rsidRPr="006206D2" w:rsidRDefault="00F92282">
      <w:pPr>
        <w:pStyle w:val="ListParagraph"/>
        <w:rPr>
          <w:lang w:val="en-CA"/>
        </w:rPr>
      </w:pPr>
    </w:p>
    <w:p w:rsidR="00F92282" w:rsidRPr="006206D2" w:rsidRDefault="00F96424">
      <w:pPr>
        <w:pStyle w:val="ListParagraph"/>
        <w:numPr>
          <w:ilvl w:val="0"/>
          <w:numId w:val="11"/>
        </w:numPr>
        <w:rPr>
          <w:lang w:val="en-CA"/>
        </w:rPr>
      </w:pPr>
      <w:r w:rsidRPr="006206D2">
        <w:rPr>
          <w:lang w:val="en-CA"/>
        </w:rPr>
        <w:t>Live loads. People, forklift trucks in a warehouse, rain on the roof. Live loads are loads that move and change.</w:t>
      </w:r>
    </w:p>
    <w:p w:rsidR="00F92282" w:rsidRPr="00B6706D" w:rsidRDefault="00F96424">
      <w:pPr>
        <w:pStyle w:val="ListParagraph"/>
        <w:rPr>
          <w:b/>
          <w:lang w:val="en-CA"/>
        </w:rPr>
      </w:pPr>
      <w:r w:rsidRPr="00B6706D">
        <w:rPr>
          <w:noProof/>
        </w:rPr>
        <w:drawing>
          <wp:inline distT="0" distB="0" distL="0" distR="0" wp14:anchorId="2275C979" wp14:editId="1BBEE23A">
            <wp:extent cx="5504815" cy="151447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3"/>
                    <a:stretch>
                      <a:fillRect/>
                    </a:stretch>
                  </pic:blipFill>
                  <pic:spPr bwMode="auto">
                    <a:xfrm>
                      <a:off x="0" y="0"/>
                      <a:ext cx="5504815" cy="1514475"/>
                    </a:xfrm>
                    <a:prstGeom prst="rect">
                      <a:avLst/>
                    </a:prstGeom>
                  </pic:spPr>
                </pic:pic>
              </a:graphicData>
            </a:graphic>
          </wp:inline>
        </w:drawing>
      </w:r>
    </w:p>
    <w:p w:rsidR="00F92282" w:rsidRPr="00B6706D" w:rsidRDefault="00F92282">
      <w:pPr>
        <w:pBdr>
          <w:bottom w:val="single" w:sz="12" w:space="1" w:color="auto"/>
        </w:pBdr>
        <w:rPr>
          <w:b/>
          <w:lang w:val="en-CA"/>
        </w:rPr>
      </w:pPr>
    </w:p>
    <w:p w:rsidR="00D116FA" w:rsidRPr="00B6706D" w:rsidRDefault="00D116FA">
      <w:pPr>
        <w:rPr>
          <w:b/>
          <w:lang w:val="en-CA"/>
        </w:rPr>
      </w:pPr>
    </w:p>
    <w:p w:rsidR="00F92282" w:rsidRPr="00B6706D" w:rsidRDefault="00F96424">
      <w:pPr>
        <w:rPr>
          <w:b/>
          <w:lang w:val="en-CA"/>
        </w:rPr>
      </w:pPr>
      <w:r w:rsidRPr="00B6706D">
        <w:rPr>
          <w:b/>
          <w:lang w:val="en-CA"/>
        </w:rPr>
        <w:t>Q2.</w:t>
      </w:r>
    </w:p>
    <w:p w:rsidR="00F92282" w:rsidRPr="005708C5" w:rsidRDefault="00F96424" w:rsidP="005708C5">
      <w:pPr>
        <w:rPr>
          <w:lang w:val="en-CA"/>
        </w:rPr>
      </w:pPr>
      <w:r w:rsidRPr="005708C5">
        <w:rPr>
          <w:lang w:val="en-CA"/>
        </w:rPr>
        <w:t>Provide two examples of “Horizontal Loads” that can impact a building</w:t>
      </w:r>
    </w:p>
    <w:p w:rsidR="00F92282" w:rsidRDefault="00465276">
      <w:pPr>
        <w:rPr>
          <w:b/>
          <w:i/>
          <w:lang w:val="en-CA"/>
        </w:rPr>
      </w:pPr>
      <w:proofErr w:type="gramStart"/>
      <w:r w:rsidRPr="00B6706D">
        <w:rPr>
          <w:b/>
          <w:i/>
          <w:lang w:val="en-CA"/>
        </w:rPr>
        <w:t>Your</w:t>
      </w:r>
      <w:proofErr w:type="gramEnd"/>
      <w:r w:rsidRPr="00B6706D">
        <w:rPr>
          <w:b/>
          <w:i/>
          <w:lang w:val="en-CA"/>
        </w:rPr>
        <w:t xml:space="preserve"> Answer</w:t>
      </w:r>
    </w:p>
    <w:p w:rsidR="00463A18" w:rsidRPr="00B6706D" w:rsidRDefault="00463A18">
      <w:pPr>
        <w:rPr>
          <w:b/>
          <w:lang w:val="en-CA"/>
        </w:rPr>
      </w:pPr>
    </w:p>
    <w:p w:rsidR="00F92282" w:rsidRPr="005708C5" w:rsidRDefault="00F96424">
      <w:pPr>
        <w:pStyle w:val="ListParagraph"/>
        <w:numPr>
          <w:ilvl w:val="0"/>
          <w:numId w:val="12"/>
        </w:numPr>
        <w:rPr>
          <w:lang w:val="en-CA"/>
        </w:rPr>
      </w:pPr>
      <w:r w:rsidRPr="005708C5">
        <w:rPr>
          <w:lang w:val="en-CA"/>
        </w:rPr>
        <w:t>Wind blowing on a building</w:t>
      </w:r>
    </w:p>
    <w:p w:rsidR="00F92282" w:rsidRPr="005708C5" w:rsidRDefault="00F92282">
      <w:pPr>
        <w:pStyle w:val="ListParagraph"/>
        <w:rPr>
          <w:lang w:val="en-CA"/>
        </w:rPr>
      </w:pPr>
    </w:p>
    <w:p w:rsidR="00F92282" w:rsidRDefault="00F96424">
      <w:pPr>
        <w:pStyle w:val="ListParagraph"/>
        <w:numPr>
          <w:ilvl w:val="0"/>
          <w:numId w:val="12"/>
        </w:numPr>
        <w:rPr>
          <w:lang w:val="en-CA"/>
        </w:rPr>
      </w:pPr>
      <w:r w:rsidRPr="005708C5">
        <w:rPr>
          <w:lang w:val="en-CA"/>
        </w:rPr>
        <w:t>Earthquakes</w:t>
      </w:r>
    </w:p>
    <w:p w:rsidR="00A865A2" w:rsidRPr="00A865A2" w:rsidRDefault="00A865A2" w:rsidP="00A865A2">
      <w:pPr>
        <w:pStyle w:val="ListParagraph"/>
        <w:pBdr>
          <w:bottom w:val="single" w:sz="12" w:space="1" w:color="auto"/>
        </w:pBdr>
        <w:ind w:left="0"/>
        <w:rPr>
          <w:lang w:val="en-CA"/>
        </w:rPr>
      </w:pPr>
    </w:p>
    <w:p w:rsidR="00A865A2" w:rsidRPr="00A865A2" w:rsidRDefault="00A865A2" w:rsidP="00A865A2">
      <w:pPr>
        <w:rPr>
          <w:lang w:val="en-CA"/>
        </w:rPr>
      </w:pPr>
    </w:p>
    <w:p w:rsidR="00F92282" w:rsidRPr="005708C5" w:rsidRDefault="00F92282">
      <w:pPr>
        <w:rPr>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Q3.</w:t>
      </w:r>
    </w:p>
    <w:p w:rsidR="00F92282" w:rsidRPr="005708C5" w:rsidRDefault="00F96424" w:rsidP="005708C5">
      <w:pPr>
        <w:rPr>
          <w:lang w:val="en-CA"/>
        </w:rPr>
      </w:pPr>
      <w:r w:rsidRPr="005708C5">
        <w:rPr>
          <w:lang w:val="en-CA"/>
        </w:rPr>
        <w:t>What’s the purpose of the shear system in a building?</w:t>
      </w:r>
    </w:p>
    <w:p w:rsidR="00F92282" w:rsidRPr="005708C5" w:rsidRDefault="00F96424" w:rsidP="005708C5">
      <w:pPr>
        <w:rPr>
          <w:lang w:val="en-CA"/>
        </w:rPr>
      </w:pPr>
      <w:r w:rsidRPr="005708C5">
        <w:rPr>
          <w:lang w:val="en-CA"/>
        </w:rPr>
        <w:t>Give two examples of a “shear System” in a building</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5708C5" w:rsidRDefault="00F96424">
      <w:pPr>
        <w:rPr>
          <w:lang w:val="en-CA"/>
        </w:rPr>
      </w:pPr>
      <w:r w:rsidRPr="005708C5">
        <w:rPr>
          <w:lang w:val="en-CA"/>
        </w:rPr>
        <w:t>The shear system stabilizes the building and prevents it from being pushed over.</w:t>
      </w:r>
    </w:p>
    <w:p w:rsidR="00F92282" w:rsidRPr="005708C5" w:rsidRDefault="00F92282">
      <w:pPr>
        <w:rPr>
          <w:lang w:val="en-CA"/>
        </w:rPr>
      </w:pPr>
    </w:p>
    <w:p w:rsidR="00F92282" w:rsidRPr="005708C5" w:rsidRDefault="00F96424">
      <w:pPr>
        <w:rPr>
          <w:lang w:val="en-CA"/>
        </w:rPr>
      </w:pPr>
      <w:r w:rsidRPr="005708C5">
        <w:rPr>
          <w:lang w:val="en-CA"/>
        </w:rPr>
        <w:t>Give two examples of a “shear System” in a building</w:t>
      </w:r>
    </w:p>
    <w:p w:rsidR="00F92282" w:rsidRPr="005708C5" w:rsidRDefault="00F96424">
      <w:pPr>
        <w:pStyle w:val="ListParagraph"/>
        <w:numPr>
          <w:ilvl w:val="0"/>
          <w:numId w:val="13"/>
        </w:numPr>
        <w:rPr>
          <w:lang w:val="en-CA"/>
        </w:rPr>
      </w:pPr>
      <w:r w:rsidRPr="005708C5">
        <w:rPr>
          <w:lang w:val="en-CA"/>
        </w:rPr>
        <w:t>Elevator shaft and concrete stairwell</w:t>
      </w:r>
    </w:p>
    <w:p w:rsidR="00F92282" w:rsidRPr="005708C5" w:rsidRDefault="00F96424">
      <w:pPr>
        <w:pStyle w:val="ListParagraph"/>
        <w:numPr>
          <w:ilvl w:val="0"/>
          <w:numId w:val="13"/>
        </w:numPr>
        <w:rPr>
          <w:lang w:val="en-CA"/>
        </w:rPr>
      </w:pPr>
      <w:r w:rsidRPr="005708C5">
        <w:rPr>
          <w:lang w:val="en-CA"/>
        </w:rPr>
        <w:t>Cross bracing. See image below.</w:t>
      </w:r>
    </w:p>
    <w:p w:rsidR="00A865A2" w:rsidRDefault="00A865A2">
      <w:pPr>
        <w:pStyle w:val="ListParagraph"/>
        <w:pBdr>
          <w:bottom w:val="single" w:sz="12" w:space="1" w:color="auto"/>
        </w:pBdr>
        <w:rPr>
          <w:lang w:val="en-CA"/>
        </w:rPr>
      </w:pPr>
    </w:p>
    <w:p w:rsidR="00F92282" w:rsidRDefault="00F96424" w:rsidP="00A865A2">
      <w:pPr>
        <w:pStyle w:val="ListParagraph"/>
        <w:pBdr>
          <w:bottom w:val="single" w:sz="12" w:space="1" w:color="auto"/>
        </w:pBdr>
        <w:ind w:left="0"/>
        <w:rPr>
          <w:b/>
          <w:lang w:val="en-CA"/>
        </w:rPr>
      </w:pPr>
      <w:r w:rsidRPr="00B6706D">
        <w:rPr>
          <w:noProof/>
        </w:rPr>
        <w:drawing>
          <wp:inline distT="0" distB="0" distL="0" distR="0" wp14:anchorId="04F9988D" wp14:editId="765E05A7">
            <wp:extent cx="4763770" cy="1685290"/>
            <wp:effectExtent l="0" t="0" r="0" b="0"/>
            <wp:docPr id="13" name="Picture 17" descr="C:\Users\Neil\AppData\Local\Temp\Articulate\Storyline\6Bf20qt5lh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7" descr="C:\Users\Neil\AppData\Local\Temp\Articulate\Storyline\6Bf20qt5lhL.png"/>
                    <pic:cNvPicPr>
                      <a:picLocks noChangeAspect="1" noChangeArrowheads="1"/>
                    </pic:cNvPicPr>
                  </pic:nvPicPr>
                  <pic:blipFill>
                    <a:blip r:embed="rId24"/>
                    <a:stretch>
                      <a:fillRect/>
                    </a:stretch>
                  </pic:blipFill>
                  <pic:spPr bwMode="auto">
                    <a:xfrm>
                      <a:off x="0" y="0"/>
                      <a:ext cx="4763770" cy="1685290"/>
                    </a:xfrm>
                    <a:prstGeom prst="rect">
                      <a:avLst/>
                    </a:prstGeom>
                  </pic:spPr>
                </pic:pic>
              </a:graphicData>
            </a:graphic>
          </wp:inline>
        </w:drawing>
      </w:r>
    </w:p>
    <w:p w:rsidR="00A865A2" w:rsidRPr="00B6706D" w:rsidRDefault="00A865A2" w:rsidP="00A865A2">
      <w:pPr>
        <w:pStyle w:val="ListParagraph"/>
        <w:pBdr>
          <w:bottom w:val="single" w:sz="12" w:space="1" w:color="auto"/>
        </w:pBdr>
        <w:ind w:left="0"/>
        <w:rPr>
          <w:b/>
          <w:lang w:val="en-CA"/>
        </w:rPr>
      </w:pPr>
    </w:p>
    <w:p w:rsidR="00A865A2" w:rsidRPr="00B6706D" w:rsidRDefault="00A865A2">
      <w:pPr>
        <w:rPr>
          <w:b/>
          <w:lang w:val="en-CA"/>
        </w:rPr>
      </w:pPr>
    </w:p>
    <w:p w:rsidR="00F92282" w:rsidRPr="00B6706D" w:rsidRDefault="00F96424">
      <w:pPr>
        <w:rPr>
          <w:b/>
          <w:lang w:val="en-CA"/>
        </w:rPr>
      </w:pPr>
      <w:r w:rsidRPr="00B6706D">
        <w:rPr>
          <w:b/>
          <w:lang w:val="en-CA"/>
        </w:rPr>
        <w:t>Q4.</w:t>
      </w:r>
    </w:p>
    <w:p w:rsidR="00F92282" w:rsidRPr="00463A18" w:rsidRDefault="00F96424" w:rsidP="00463A18">
      <w:pPr>
        <w:rPr>
          <w:lang w:val="en-CA"/>
        </w:rPr>
      </w:pPr>
      <w:r w:rsidRPr="00463A18">
        <w:rPr>
          <w:lang w:val="en-CA"/>
        </w:rPr>
        <w:t>Why should you never make statement that a wall can be removed even if the wall appears to be a non-load bearing wall?</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463A18" w:rsidRDefault="00F96424">
      <w:pPr>
        <w:rPr>
          <w:lang w:val="en-CA"/>
        </w:rPr>
      </w:pPr>
      <w:r w:rsidRPr="00463A18">
        <w:rPr>
          <w:lang w:val="en-CA"/>
        </w:rPr>
        <w:t xml:space="preserve">A wall that appears to non-loading bearing can still be part of the shear system that stabilizes the building from wanting to tilt sideways during heavy winds and rain. </w:t>
      </w:r>
    </w:p>
    <w:p w:rsidR="00F92282" w:rsidRPr="00463A18" w:rsidRDefault="00F92282">
      <w:pPr>
        <w:rPr>
          <w:lang w:val="en-CA"/>
        </w:rPr>
      </w:pPr>
    </w:p>
    <w:p w:rsidR="00F92282" w:rsidRPr="00463A18" w:rsidRDefault="00F96424">
      <w:pPr>
        <w:rPr>
          <w:lang w:val="en-CA"/>
        </w:rPr>
      </w:pPr>
      <w:r w:rsidRPr="00463A18">
        <w:rPr>
          <w:lang w:val="en-CA"/>
        </w:rPr>
        <w:t>Removing a shear wall could influence the structural integrity of the building.</w:t>
      </w:r>
    </w:p>
    <w:p w:rsidR="00F92282" w:rsidRPr="00463A18" w:rsidRDefault="00F92282">
      <w:pPr>
        <w:rPr>
          <w:lang w:val="en-CA"/>
        </w:rPr>
      </w:pPr>
    </w:p>
    <w:p w:rsidR="00F92282" w:rsidRDefault="00F96424">
      <w:pPr>
        <w:rPr>
          <w:lang w:val="en-CA"/>
        </w:rPr>
      </w:pPr>
      <w:r w:rsidRPr="00463A18">
        <w:rPr>
          <w:lang w:val="en-CA"/>
        </w:rPr>
        <w:t>A structural engineer likely needs to be engaged to determine if the wall can be safely removed.</w:t>
      </w:r>
    </w:p>
    <w:p w:rsidR="00A865A2" w:rsidRDefault="00A865A2">
      <w:pPr>
        <w:pBdr>
          <w:bottom w:val="single" w:sz="12" w:space="1" w:color="auto"/>
        </w:pBdr>
        <w:rPr>
          <w:lang w:val="en-CA"/>
        </w:rPr>
      </w:pPr>
    </w:p>
    <w:p w:rsidR="00A865A2" w:rsidRPr="00463A18" w:rsidRDefault="00A865A2">
      <w:pPr>
        <w:rPr>
          <w:lang w:val="en-CA"/>
        </w:rPr>
      </w:pPr>
    </w:p>
    <w:p w:rsidR="00F92282" w:rsidRPr="00463A18" w:rsidRDefault="00F92282">
      <w:pPr>
        <w:rPr>
          <w:lang w:val="en-CA"/>
        </w:rPr>
      </w:pPr>
    </w:p>
    <w:p w:rsidR="00F92282" w:rsidRPr="00463A18" w:rsidRDefault="00F92282">
      <w:pPr>
        <w:rPr>
          <w:lang w:val="en-CA"/>
        </w:rPr>
      </w:pPr>
    </w:p>
    <w:p w:rsidR="00F92282" w:rsidRPr="00463A18" w:rsidRDefault="00F92282">
      <w:pPr>
        <w:rPr>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Q5.</w:t>
      </w:r>
    </w:p>
    <w:p w:rsidR="00F92282" w:rsidRPr="00A865A2" w:rsidRDefault="00F96424" w:rsidP="00A865A2">
      <w:pPr>
        <w:rPr>
          <w:lang w:val="en-CA"/>
        </w:rPr>
      </w:pPr>
      <w:r w:rsidRPr="00A865A2">
        <w:rPr>
          <w:lang w:val="en-CA"/>
        </w:rPr>
        <w:t>If you are considering subdividing space why should you recommend to the landlord to check with an architect or the city before subdividing the space?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A865A2" w:rsidRDefault="00F96424">
      <w:pPr>
        <w:rPr>
          <w:lang w:val="en-CA"/>
        </w:rPr>
      </w:pPr>
      <w:r w:rsidRPr="00A865A2">
        <w:rPr>
          <w:lang w:val="en-CA"/>
        </w:rPr>
        <w:t>There are a lot of city regulations and by laws related to subdividing space. Subdividing space requires approval by the City.</w:t>
      </w:r>
    </w:p>
    <w:p w:rsidR="00F92282" w:rsidRPr="00A865A2" w:rsidRDefault="00F92282">
      <w:pPr>
        <w:rPr>
          <w:lang w:val="en-CA"/>
        </w:rPr>
      </w:pPr>
    </w:p>
    <w:p w:rsidR="00F92282" w:rsidRPr="00A865A2" w:rsidRDefault="00F96424">
      <w:pPr>
        <w:rPr>
          <w:lang w:val="en-CA"/>
        </w:rPr>
      </w:pPr>
      <w:r w:rsidRPr="00A865A2">
        <w:rPr>
          <w:lang w:val="en-CA"/>
        </w:rPr>
        <w:t>Subdividing space can be complex in terms of meeting the various building codes and fire codes and should be done by an architect and perhaps involve professional engineers if walls are being removed or there are modifications to the HVAC system needed.</w:t>
      </w:r>
    </w:p>
    <w:p w:rsidR="00F92282" w:rsidRPr="00A865A2" w:rsidRDefault="00F92282">
      <w:pPr>
        <w:rPr>
          <w:lang w:val="en-CA"/>
        </w:rPr>
      </w:pPr>
    </w:p>
    <w:p w:rsidR="00F92282" w:rsidRPr="00A865A2" w:rsidRDefault="00F96424">
      <w:pPr>
        <w:rPr>
          <w:lang w:val="en-CA"/>
        </w:rPr>
      </w:pPr>
      <w:r w:rsidRPr="00A865A2">
        <w:rPr>
          <w:lang w:val="en-CA"/>
        </w:rPr>
        <w:t>As an example the fire codes have a lot of regulations related to subdividing space such as:</w:t>
      </w:r>
    </w:p>
    <w:p w:rsidR="00F92282" w:rsidRPr="00A865A2" w:rsidRDefault="00F92282">
      <w:pPr>
        <w:rPr>
          <w:lang w:val="en-CA"/>
        </w:rPr>
      </w:pPr>
    </w:p>
    <w:p w:rsidR="00F92282" w:rsidRPr="00A865A2" w:rsidRDefault="00F96424">
      <w:pPr>
        <w:pStyle w:val="ListParagraph"/>
        <w:numPr>
          <w:ilvl w:val="0"/>
          <w:numId w:val="25"/>
        </w:numPr>
        <w:rPr>
          <w:lang w:val="en-CA"/>
        </w:rPr>
      </w:pPr>
      <w:r w:rsidRPr="00A865A2">
        <w:rPr>
          <w:lang w:val="en-CA"/>
        </w:rPr>
        <w:t>Space over a certain size must have two means of existing from the space</w:t>
      </w:r>
    </w:p>
    <w:p w:rsidR="00F92282" w:rsidRPr="00A865A2" w:rsidRDefault="00F92282">
      <w:pPr>
        <w:rPr>
          <w:lang w:val="en-CA"/>
        </w:rPr>
      </w:pPr>
    </w:p>
    <w:p w:rsidR="00A865A2" w:rsidRDefault="00F96424" w:rsidP="00A865A2">
      <w:pPr>
        <w:pStyle w:val="ListParagraph"/>
        <w:numPr>
          <w:ilvl w:val="0"/>
          <w:numId w:val="25"/>
        </w:numPr>
        <w:rPr>
          <w:lang w:val="en-CA"/>
        </w:rPr>
      </w:pPr>
      <w:r w:rsidRPr="00A865A2">
        <w:rPr>
          <w:lang w:val="en-CA"/>
        </w:rPr>
        <w:t>The exiting doors must be within a specified minimum</w:t>
      </w:r>
      <w:r w:rsidR="00A865A2">
        <w:rPr>
          <w:lang w:val="en-CA"/>
        </w:rPr>
        <w:t xml:space="preserve"> distance from the stairwells</w:t>
      </w:r>
    </w:p>
    <w:p w:rsidR="00F92282" w:rsidRPr="00A865A2" w:rsidRDefault="00A865A2" w:rsidP="00A865A2">
      <w:pPr>
        <w:pStyle w:val="ListParagraph"/>
        <w:pBdr>
          <w:bottom w:val="single" w:sz="12" w:space="1" w:color="auto"/>
        </w:pBdr>
        <w:ind w:left="0" w:firstLine="720"/>
        <w:rPr>
          <w:lang w:val="en-CA"/>
        </w:rPr>
      </w:pPr>
      <w:r>
        <w:rPr>
          <w:lang w:val="en-CA"/>
        </w:rPr>
        <w:t xml:space="preserve">. </w:t>
      </w:r>
    </w:p>
    <w:p w:rsidR="00F92282" w:rsidRPr="00B6706D" w:rsidRDefault="00F96424">
      <w:pPr>
        <w:rPr>
          <w:b/>
          <w:lang w:val="en-CA"/>
        </w:rPr>
      </w:pPr>
      <w:r w:rsidRPr="00B6706D">
        <w:rPr>
          <w:b/>
          <w:lang w:val="en-CA"/>
        </w:rPr>
        <w:t>END</w:t>
      </w:r>
    </w:p>
    <w:p w:rsidR="00F92282" w:rsidRPr="00B6706D" w:rsidRDefault="00F92282">
      <w:pPr>
        <w:rPr>
          <w:b/>
          <w:lang w:val="en-CA"/>
        </w:rPr>
      </w:pPr>
    </w:p>
    <w:p w:rsidR="00F92282" w:rsidRPr="00B6706D" w:rsidRDefault="00F92282">
      <w:pPr>
        <w:rPr>
          <w:b/>
          <w:lang w:val="en-CA"/>
        </w:rPr>
      </w:pPr>
    </w:p>
    <w:p w:rsidR="00F92282" w:rsidRPr="00B6706D" w:rsidRDefault="00F92282">
      <w:pPr>
        <w:rPr>
          <w:b/>
          <w:lang w:val="en-CA"/>
        </w:rPr>
      </w:pPr>
    </w:p>
    <w:p w:rsidR="00F92282" w:rsidRPr="00B6706D" w:rsidRDefault="00F96424">
      <w:pPr>
        <w:rPr>
          <w:b/>
          <w:highlight w:val="cyan"/>
          <w:lang w:val="en-CA"/>
        </w:rPr>
      </w:pPr>
      <w:r w:rsidRPr="00B6706D">
        <w:br w:type="page"/>
      </w:r>
    </w:p>
    <w:p w:rsidR="00F92282" w:rsidRPr="00B6706D" w:rsidRDefault="00AD1E23">
      <w:pPr>
        <w:pStyle w:val="Heading1"/>
        <w:rPr>
          <w:rFonts w:asciiTheme="minorHAnsi" w:hAnsiTheme="minorHAnsi"/>
          <w:szCs w:val="22"/>
          <w:lang w:val="en-CA"/>
        </w:rPr>
      </w:pPr>
      <w:bookmarkStart w:id="34" w:name="_Toc81554873"/>
      <w:r>
        <w:rPr>
          <w:rFonts w:asciiTheme="minorHAnsi" w:hAnsiTheme="minorHAnsi"/>
          <w:szCs w:val="22"/>
          <w:lang w:val="en-CA"/>
        </w:rPr>
        <w:lastRenderedPageBreak/>
        <w:t xml:space="preserve">Lease Comparison </w:t>
      </w:r>
      <w:r w:rsidR="00761DEE" w:rsidRPr="00B6706D">
        <w:rPr>
          <w:rFonts w:asciiTheme="minorHAnsi" w:hAnsiTheme="minorHAnsi"/>
          <w:szCs w:val="22"/>
          <w:lang w:val="en-CA"/>
        </w:rPr>
        <w:t>Analysis</w:t>
      </w:r>
      <w:bookmarkEnd w:id="34"/>
      <w:r w:rsidR="00F96424" w:rsidRPr="00B6706D">
        <w:rPr>
          <w:rFonts w:asciiTheme="minorHAnsi" w:hAnsiTheme="minorHAnsi"/>
          <w:szCs w:val="22"/>
          <w:lang w:val="en-CA"/>
        </w:rPr>
        <w:t xml:space="preserve"> </w:t>
      </w:r>
    </w:p>
    <w:p w:rsidR="00F92282" w:rsidRPr="00B6706D" w:rsidRDefault="00F92282">
      <w:pPr>
        <w:rPr>
          <w:b/>
          <w:lang w:val="en-CA"/>
        </w:rPr>
      </w:pPr>
    </w:p>
    <w:p w:rsidR="00524DFE" w:rsidRPr="00B6706D" w:rsidRDefault="00F96424">
      <w:pPr>
        <w:rPr>
          <w:b/>
          <w:lang w:val="en-CA"/>
        </w:rPr>
      </w:pPr>
      <w:r w:rsidRPr="00B6706D">
        <w:rPr>
          <w:b/>
          <w:lang w:val="en-CA"/>
        </w:rPr>
        <w:t>Q1.</w:t>
      </w:r>
    </w:p>
    <w:p w:rsidR="00F92282" w:rsidRPr="00524DFE" w:rsidRDefault="00F96424" w:rsidP="00524DFE">
      <w:pPr>
        <w:rPr>
          <w:lang w:val="en-CA"/>
        </w:rPr>
      </w:pPr>
      <w:r w:rsidRPr="00524DFE">
        <w:rPr>
          <w:lang w:val="en-CA"/>
        </w:rPr>
        <w:t>When carrying out lease comparison analysis why do we use discounted cash flow analysis and calculate the Net Present Value of the lease and the Net Effective Rent?</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342F98" w:rsidRDefault="00F96424">
      <w:pPr>
        <w:rPr>
          <w:lang w:val="en-CA"/>
        </w:rPr>
      </w:pPr>
      <w:r w:rsidRPr="00342F98">
        <w:rPr>
          <w:lang w:val="en-CA"/>
        </w:rPr>
        <w:t>Lease proposals often involve different lease payments which vary over time resulting in different cash flows. To take into account the Time Value of Money when carrying out lease comparison analysis we use discounted cash flow analysis and calculate the Net Present Value (NPV) and Net Effective Rent (NER).</w:t>
      </w:r>
    </w:p>
    <w:p w:rsidR="00F92282" w:rsidRPr="00342F98" w:rsidRDefault="00F92282">
      <w:pPr>
        <w:rPr>
          <w:lang w:val="en-CA"/>
        </w:rPr>
      </w:pPr>
    </w:p>
    <w:p w:rsidR="00F92282" w:rsidRPr="00342F98" w:rsidRDefault="00F96424">
      <w:pPr>
        <w:rPr>
          <w:lang w:val="en-CA"/>
        </w:rPr>
      </w:pPr>
      <w:r w:rsidRPr="00342F98">
        <w:rPr>
          <w:lang w:val="en-CA"/>
        </w:rPr>
        <w:t>The next flash card shows an example of lease comparison analysis.</w:t>
      </w:r>
    </w:p>
    <w:p w:rsidR="00524DFE" w:rsidRPr="00342F98" w:rsidRDefault="00524DFE">
      <w:pPr>
        <w:pBdr>
          <w:bottom w:val="single" w:sz="12" w:space="1" w:color="auto"/>
        </w:pBdr>
        <w:rPr>
          <w:lang w:val="en-CA"/>
        </w:rPr>
      </w:pPr>
    </w:p>
    <w:p w:rsidR="00524DFE" w:rsidRPr="00B6706D" w:rsidRDefault="00524DFE">
      <w:pPr>
        <w:rPr>
          <w:b/>
          <w:lang w:val="en-CA"/>
        </w:rPr>
      </w:pPr>
    </w:p>
    <w:p w:rsidR="00F92282" w:rsidRPr="00B6706D" w:rsidRDefault="00F92282">
      <w:pPr>
        <w:rPr>
          <w:b/>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Q2.</w:t>
      </w:r>
    </w:p>
    <w:p w:rsidR="00F92282" w:rsidRPr="00524DFE" w:rsidRDefault="00F96424" w:rsidP="00524DFE">
      <w:pPr>
        <w:rPr>
          <w:lang w:val="en-CA"/>
        </w:rPr>
      </w:pPr>
      <w:r w:rsidRPr="00524DFE">
        <w:rPr>
          <w:lang w:val="en-CA"/>
        </w:rPr>
        <w:t xml:space="preserve">A landlord has 10,000 Sq. Ft for rent and has received the following offers from Tenant A and Tenant B. Which one is the best deal based on the Net Effective Rent (NER) at 10%? </w:t>
      </w:r>
    </w:p>
    <w:p w:rsidR="00F92282" w:rsidRPr="00524DFE" w:rsidRDefault="00F92282" w:rsidP="00524DFE">
      <w:pPr>
        <w:rPr>
          <w:lang w:val="en-CA"/>
        </w:rPr>
      </w:pPr>
    </w:p>
    <w:p w:rsidR="00F92282" w:rsidRPr="00524DFE" w:rsidRDefault="00F96424" w:rsidP="00524DFE">
      <w:pPr>
        <w:rPr>
          <w:lang w:val="en-CA"/>
        </w:rPr>
      </w:pPr>
      <w:r w:rsidRPr="00524DFE">
        <w:rPr>
          <w:lang w:val="en-CA"/>
        </w:rPr>
        <w:t>Tenant A. $20 per Sq. Ft per year for five years with free rent for the first five months of year 1. Tenant A has made this proposal because they want to reduce their expenses in the first year because it is a start-up business.</w:t>
      </w:r>
    </w:p>
    <w:p w:rsidR="00F92282" w:rsidRPr="00524DFE" w:rsidRDefault="00F92282" w:rsidP="00524DFE">
      <w:pPr>
        <w:rPr>
          <w:lang w:val="en-CA"/>
        </w:rPr>
      </w:pPr>
    </w:p>
    <w:p w:rsidR="00F92282" w:rsidRPr="00524DFE" w:rsidRDefault="00F96424" w:rsidP="00524DFE">
      <w:pPr>
        <w:rPr>
          <w:lang w:val="en-CA"/>
        </w:rPr>
      </w:pPr>
      <w:r w:rsidRPr="00524DFE">
        <w:rPr>
          <w:lang w:val="en-CA"/>
        </w:rPr>
        <w:t xml:space="preserve">Tenant B. $20 per Sq. Ft per year for five years with one month of free rent every year for five years. </w:t>
      </w:r>
    </w:p>
    <w:p w:rsidR="00F92282" w:rsidRPr="00524DFE" w:rsidRDefault="00F92282" w:rsidP="00524DFE">
      <w:pPr>
        <w:rPr>
          <w:lang w:val="en-CA"/>
        </w:rPr>
      </w:pPr>
    </w:p>
    <w:p w:rsidR="00F92282" w:rsidRPr="00524DFE" w:rsidRDefault="00F96424" w:rsidP="00524DFE">
      <w:pPr>
        <w:rPr>
          <w:lang w:val="en-CA"/>
        </w:rPr>
      </w:pPr>
      <w:r w:rsidRPr="00524DFE">
        <w:rPr>
          <w:lang w:val="en-CA"/>
        </w:rPr>
        <w:t>In both cases the tenant will pay the additional rent to cover the taxes, insurance and maintenance (TIM’s).</w:t>
      </w:r>
    </w:p>
    <w:p w:rsidR="00F92282" w:rsidRPr="00B6706D" w:rsidRDefault="00F92282" w:rsidP="00524DFE">
      <w:pPr>
        <w:rPr>
          <w:b/>
          <w:lang w:val="en-CA"/>
        </w:rPr>
      </w:pPr>
    </w:p>
    <w:p w:rsidR="00F92282" w:rsidRPr="00B6706D" w:rsidRDefault="00465276" w:rsidP="00524DFE">
      <w:pPr>
        <w:rPr>
          <w:b/>
          <w:lang w:val="en-CA"/>
        </w:rPr>
      </w:pPr>
      <w:proofErr w:type="gramStart"/>
      <w:r w:rsidRPr="00B6706D">
        <w:rPr>
          <w:b/>
          <w:i/>
          <w:lang w:val="en-CA"/>
        </w:rPr>
        <w:t>Your</w:t>
      </w:r>
      <w:proofErr w:type="gramEnd"/>
      <w:r w:rsidRPr="00B6706D">
        <w:rPr>
          <w:b/>
          <w:i/>
          <w:lang w:val="en-CA"/>
        </w:rPr>
        <w:t xml:space="preserve"> Answer</w:t>
      </w:r>
    </w:p>
    <w:p w:rsidR="00F92282" w:rsidRPr="00524DFE" w:rsidRDefault="00F96424">
      <w:pPr>
        <w:rPr>
          <w:lang w:val="en-CA"/>
        </w:rPr>
      </w:pPr>
      <w:r w:rsidRPr="00524DFE">
        <w:rPr>
          <w:lang w:val="en-CA"/>
        </w:rPr>
        <w:t>The following compares the cash flow the landlord will receive and the Net Effective Rent at 10%</w:t>
      </w:r>
    </w:p>
    <w:p w:rsidR="00F92282" w:rsidRPr="00B6706D" w:rsidRDefault="00F96424">
      <w:pPr>
        <w:rPr>
          <w:b/>
          <w:lang w:val="en-CA"/>
        </w:rPr>
      </w:pPr>
      <w:r w:rsidRPr="00B6706D">
        <w:rPr>
          <w:noProof/>
        </w:rPr>
        <w:drawing>
          <wp:inline distT="0" distB="0" distL="0" distR="0" wp14:anchorId="100BCCDC" wp14:editId="2FBECAB2">
            <wp:extent cx="5165725" cy="2238375"/>
            <wp:effectExtent l="0" t="0" r="0" b="0"/>
            <wp:docPr id="14" name="Picture 9" descr="C:\Users\Neil\AppData\Local\Temp\SNAGHTML1e5117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descr="C:\Users\Neil\AppData\Local\Temp\SNAGHTML1e511737.PNG"/>
                    <pic:cNvPicPr>
                      <a:picLocks noChangeAspect="1" noChangeArrowheads="1"/>
                    </pic:cNvPicPr>
                  </pic:nvPicPr>
                  <pic:blipFill>
                    <a:blip r:embed="rId25"/>
                    <a:stretch>
                      <a:fillRect/>
                    </a:stretch>
                  </pic:blipFill>
                  <pic:spPr bwMode="auto">
                    <a:xfrm>
                      <a:off x="0" y="0"/>
                      <a:ext cx="5165725" cy="2238375"/>
                    </a:xfrm>
                    <a:prstGeom prst="rect">
                      <a:avLst/>
                    </a:prstGeom>
                  </pic:spPr>
                </pic:pic>
              </a:graphicData>
            </a:graphic>
          </wp:inline>
        </w:drawing>
      </w:r>
    </w:p>
    <w:p w:rsidR="00F92282" w:rsidRPr="00B6706D" w:rsidRDefault="00F92282">
      <w:pPr>
        <w:rPr>
          <w:b/>
          <w:lang w:val="en-CA"/>
        </w:rPr>
      </w:pPr>
    </w:p>
    <w:p w:rsidR="00F92282" w:rsidRDefault="00F96424">
      <w:pPr>
        <w:rPr>
          <w:lang w:val="en-CA"/>
        </w:rPr>
      </w:pPr>
      <w:r w:rsidRPr="00524DFE">
        <w:rPr>
          <w:lang w:val="en-CA"/>
        </w:rPr>
        <w:t xml:space="preserve">The best deal for the landlord is Tenant B’s proposal which has a Net Effective Rent at 10% of $13.90 per Sq. Ft per year compared to $13.65 per Sq. Ft per year for Tenant </w:t>
      </w:r>
      <w:proofErr w:type="spellStart"/>
      <w:r w:rsidRPr="00524DFE">
        <w:rPr>
          <w:lang w:val="en-CA"/>
        </w:rPr>
        <w:t>A</w:t>
      </w:r>
      <w:proofErr w:type="spellEnd"/>
      <w:r w:rsidRPr="00524DFE">
        <w:rPr>
          <w:lang w:val="en-CA"/>
        </w:rPr>
        <w:t xml:space="preserve"> even though the total amount received over the five years of $916,667 is the same for both proposals</w:t>
      </w:r>
    </w:p>
    <w:p w:rsidR="00524DFE" w:rsidRDefault="00524DFE">
      <w:pPr>
        <w:pBdr>
          <w:bottom w:val="single" w:sz="12" w:space="1" w:color="auto"/>
        </w:pBdr>
        <w:rPr>
          <w:lang w:val="en-CA"/>
        </w:rPr>
      </w:pPr>
    </w:p>
    <w:p w:rsidR="00524DFE" w:rsidRPr="00524DFE" w:rsidRDefault="00524DFE">
      <w:pPr>
        <w:rPr>
          <w:lang w:val="en-CA"/>
        </w:rPr>
      </w:pPr>
    </w:p>
    <w:p w:rsidR="00F92282" w:rsidRPr="00524DFE" w:rsidRDefault="00F92282">
      <w:pPr>
        <w:rPr>
          <w:lang w:val="en-CA"/>
        </w:rPr>
      </w:pPr>
    </w:p>
    <w:p w:rsidR="00F92282" w:rsidRPr="00B6706D" w:rsidRDefault="00F96424">
      <w:pPr>
        <w:rPr>
          <w:b/>
          <w:lang w:val="en-CA"/>
        </w:rPr>
      </w:pPr>
      <w:r w:rsidRPr="00B6706D">
        <w:br w:type="page"/>
      </w:r>
    </w:p>
    <w:p w:rsidR="00F92282" w:rsidRPr="00B6706D" w:rsidRDefault="00F92282">
      <w:pPr>
        <w:rPr>
          <w:b/>
          <w:lang w:val="en-CA"/>
        </w:rPr>
      </w:pPr>
    </w:p>
    <w:p w:rsidR="00F92282" w:rsidRPr="00B6706D" w:rsidRDefault="00F96424">
      <w:pPr>
        <w:rPr>
          <w:b/>
          <w:lang w:val="en-CA"/>
        </w:rPr>
      </w:pPr>
      <w:r w:rsidRPr="00B6706D">
        <w:rPr>
          <w:b/>
          <w:lang w:val="en-CA"/>
        </w:rPr>
        <w:t>Q3.</w:t>
      </w:r>
    </w:p>
    <w:p w:rsidR="00F92282" w:rsidRPr="00524DFE" w:rsidRDefault="00F96424" w:rsidP="00524DFE">
      <w:pPr>
        <w:rPr>
          <w:lang w:val="en-CA"/>
        </w:rPr>
      </w:pPr>
      <w:r w:rsidRPr="00524DFE">
        <w:rPr>
          <w:lang w:val="en-CA"/>
        </w:rPr>
        <w:t>When comparing leases using the discounted cash flow approach why can’t you calculate the Internal Rate of Return (IRR)?</w:t>
      </w:r>
    </w:p>
    <w:p w:rsidR="00F92282" w:rsidRPr="00B6706D" w:rsidRDefault="00524DFE">
      <w:pPr>
        <w:rPr>
          <w:b/>
          <w:lang w:val="en-CA"/>
        </w:rPr>
      </w:pPr>
      <w:proofErr w:type="gramStart"/>
      <w:r>
        <w:rPr>
          <w:b/>
          <w:i/>
          <w:lang w:val="en-CA"/>
        </w:rPr>
        <w:t>Y</w:t>
      </w:r>
      <w:r w:rsidR="00465276" w:rsidRPr="00B6706D">
        <w:rPr>
          <w:b/>
          <w:i/>
          <w:lang w:val="en-CA"/>
        </w:rPr>
        <w:t>our</w:t>
      </w:r>
      <w:proofErr w:type="gramEnd"/>
      <w:r w:rsidR="00465276" w:rsidRPr="00B6706D">
        <w:rPr>
          <w:b/>
          <w:i/>
          <w:lang w:val="en-CA"/>
        </w:rPr>
        <w:t xml:space="preserve"> Answer</w:t>
      </w:r>
    </w:p>
    <w:p w:rsidR="00F92282" w:rsidRPr="00524DFE" w:rsidRDefault="00F96424">
      <w:pPr>
        <w:rPr>
          <w:lang w:val="en-CA"/>
        </w:rPr>
      </w:pPr>
      <w:r w:rsidRPr="00524DFE">
        <w:rPr>
          <w:lang w:val="en-CA"/>
        </w:rPr>
        <w:t>To calculate an Internal Rate of Return (IRR) an initial investment is required. Generally there are no significant investments for a lease except perhaps some lease hold improvements.</w:t>
      </w:r>
    </w:p>
    <w:p w:rsidR="00F92282" w:rsidRPr="00524DFE" w:rsidRDefault="00F92282">
      <w:pPr>
        <w:rPr>
          <w:lang w:val="en-CA"/>
        </w:rPr>
      </w:pPr>
    </w:p>
    <w:p w:rsidR="00F92282" w:rsidRPr="00524DFE" w:rsidRDefault="00F96424">
      <w:pPr>
        <w:rPr>
          <w:lang w:val="en-CA"/>
        </w:rPr>
      </w:pPr>
      <w:r w:rsidRPr="00524DFE">
        <w:rPr>
          <w:lang w:val="en-CA"/>
        </w:rPr>
        <w:t xml:space="preserve">If there is no significant investment involved you cannot calculate the Internal Rate of Return (IRR) </w:t>
      </w:r>
    </w:p>
    <w:p w:rsidR="00F92282" w:rsidRPr="00524DFE" w:rsidRDefault="00F92282">
      <w:pPr>
        <w:rPr>
          <w:lang w:val="en-CA"/>
        </w:rPr>
      </w:pPr>
    </w:p>
    <w:p w:rsidR="00F92282" w:rsidRPr="00524DFE" w:rsidRDefault="00F96424">
      <w:pPr>
        <w:rPr>
          <w:lang w:val="en-CA"/>
        </w:rPr>
      </w:pPr>
      <w:r w:rsidRPr="00524DFE">
        <w:rPr>
          <w:lang w:val="en-CA"/>
        </w:rPr>
        <w:t>If there is are major expenditures on leasehold improvement it might be possible to calculate the Internal Rate of Return (IRR)</w:t>
      </w:r>
    </w:p>
    <w:p w:rsidR="00F92282" w:rsidRPr="00524DFE" w:rsidRDefault="00F92282">
      <w:pPr>
        <w:rPr>
          <w:lang w:val="en-CA"/>
        </w:rPr>
      </w:pPr>
    </w:p>
    <w:p w:rsidR="00F92282" w:rsidRDefault="00F96424">
      <w:pPr>
        <w:rPr>
          <w:lang w:val="en-CA"/>
        </w:rPr>
      </w:pPr>
      <w:r w:rsidRPr="00524DFE">
        <w:rPr>
          <w:lang w:val="en-CA"/>
        </w:rPr>
        <w:t>Instead of the using the Internal Rate of Return  (IRR) you use the Net Present Value and the Net Effective Rent (NER) when carrying out lease analysis.</w:t>
      </w:r>
    </w:p>
    <w:p w:rsidR="00342F98" w:rsidRDefault="00342F98">
      <w:pPr>
        <w:pBdr>
          <w:bottom w:val="single" w:sz="12" w:space="1" w:color="auto"/>
        </w:pBdr>
        <w:rPr>
          <w:lang w:val="en-CA"/>
        </w:rPr>
      </w:pPr>
    </w:p>
    <w:p w:rsidR="00342F98" w:rsidRPr="00524DFE" w:rsidRDefault="00342F98">
      <w:pPr>
        <w:rPr>
          <w:lang w:val="en-CA"/>
        </w:rPr>
      </w:pPr>
    </w:p>
    <w:p w:rsidR="00F92282" w:rsidRPr="00524DFE" w:rsidRDefault="00F92282">
      <w:pPr>
        <w:rPr>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Q4.</w:t>
      </w:r>
    </w:p>
    <w:p w:rsidR="00F92282" w:rsidRPr="00B6706D" w:rsidRDefault="00F92282">
      <w:pPr>
        <w:rPr>
          <w:b/>
          <w:lang w:val="en-CA"/>
        </w:rPr>
      </w:pPr>
    </w:p>
    <w:p w:rsidR="00F92282" w:rsidRPr="00342F98" w:rsidRDefault="00F96424" w:rsidP="00342F98">
      <w:pPr>
        <w:rPr>
          <w:lang w:val="en-CA"/>
        </w:rPr>
      </w:pPr>
      <w:r w:rsidRPr="00342F98">
        <w:rPr>
          <w:lang w:val="en-CA"/>
        </w:rPr>
        <w:t>When carrying out lease comparison analysis why is important to compare the leases over the same time period?</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342F98" w:rsidRDefault="00F96424">
      <w:pPr>
        <w:rPr>
          <w:lang w:val="en-CA"/>
        </w:rPr>
      </w:pPr>
      <w:r w:rsidRPr="00342F98">
        <w:rPr>
          <w:lang w:val="en-CA"/>
        </w:rPr>
        <w:t xml:space="preserve">As an example, a landlord has received a lease proposal from Tenant A for 5 years at $20 per Sq. Ft per Yr. and another from Tenant B for 7 years at $18 per Sq. Ft per Yr and wants to decide which </w:t>
      </w:r>
      <w:proofErr w:type="gramStart"/>
      <w:r w:rsidRPr="00342F98">
        <w:rPr>
          <w:lang w:val="en-CA"/>
        </w:rPr>
        <w:t>is the best deal</w:t>
      </w:r>
      <w:proofErr w:type="gramEnd"/>
      <w:r w:rsidRPr="00342F98">
        <w:rPr>
          <w:lang w:val="en-CA"/>
        </w:rPr>
        <w:t>. Tenant B’s proposal includes an option to renew at the end of the first five years based on the change in a specified Consumer Price Index (CPI).</w:t>
      </w:r>
    </w:p>
    <w:p w:rsidR="00F92282" w:rsidRPr="00342F98" w:rsidRDefault="00F92282">
      <w:pPr>
        <w:rPr>
          <w:lang w:val="en-CA"/>
        </w:rPr>
      </w:pPr>
    </w:p>
    <w:p w:rsidR="00F92282" w:rsidRPr="00342F98" w:rsidRDefault="00F96424">
      <w:pPr>
        <w:rPr>
          <w:lang w:val="en-CA"/>
        </w:rPr>
      </w:pPr>
      <w:r w:rsidRPr="00342F98">
        <w:rPr>
          <w:lang w:val="en-CA"/>
        </w:rPr>
        <w:t>To compare these two leases requires that the annual lease payments for the 5 year lease proposal be projected to seven years in order to compare it with Tenant’s B’s 7 year lease proposal.</w:t>
      </w:r>
    </w:p>
    <w:p w:rsidR="00F92282" w:rsidRPr="00342F98" w:rsidRDefault="00F92282">
      <w:pPr>
        <w:rPr>
          <w:lang w:val="en-CA"/>
        </w:rPr>
      </w:pPr>
    </w:p>
    <w:p w:rsidR="00F92282" w:rsidRDefault="00F96424">
      <w:pPr>
        <w:pBdr>
          <w:bottom w:val="single" w:sz="12" w:space="1" w:color="auto"/>
        </w:pBdr>
        <w:rPr>
          <w:lang w:val="en-CA"/>
        </w:rPr>
      </w:pPr>
      <w:r w:rsidRPr="00342F98">
        <w:rPr>
          <w:lang w:val="en-CA"/>
        </w:rPr>
        <w:t xml:space="preserve">To do this you have to make assumptions as to what the lease rate will be when tenant’s </w:t>
      </w:r>
      <w:proofErr w:type="gramStart"/>
      <w:r w:rsidRPr="00342F98">
        <w:rPr>
          <w:lang w:val="en-CA"/>
        </w:rPr>
        <w:t>A</w:t>
      </w:r>
      <w:proofErr w:type="gramEnd"/>
      <w:r w:rsidRPr="00342F98">
        <w:rPr>
          <w:lang w:val="en-CA"/>
        </w:rPr>
        <w:t xml:space="preserve"> lease is renewed at the end of the five years based on your estimate of the increase in the specified Consumer Price Index (CPI).</w:t>
      </w:r>
    </w:p>
    <w:p w:rsidR="00342F98" w:rsidRDefault="00342F98">
      <w:pPr>
        <w:pBdr>
          <w:bottom w:val="single" w:sz="12" w:space="1" w:color="auto"/>
        </w:pBdr>
        <w:rPr>
          <w:lang w:val="en-CA"/>
        </w:rPr>
      </w:pPr>
    </w:p>
    <w:p w:rsidR="00342F98" w:rsidRPr="00342F98" w:rsidRDefault="00342F98">
      <w:pPr>
        <w:rPr>
          <w:lang w:val="en-CA"/>
        </w:rPr>
      </w:pPr>
    </w:p>
    <w:p w:rsidR="00F92282" w:rsidRPr="00B6706D" w:rsidRDefault="00F92282">
      <w:pPr>
        <w:rPr>
          <w:b/>
          <w:lang w:val="en-CA"/>
        </w:rPr>
      </w:pPr>
    </w:p>
    <w:p w:rsidR="00F92282" w:rsidRPr="00B6706D" w:rsidRDefault="00F96424">
      <w:pPr>
        <w:rPr>
          <w:b/>
          <w:lang w:val="en-CA"/>
        </w:rPr>
      </w:pPr>
      <w:r w:rsidRPr="00B6706D">
        <w:br w:type="page"/>
      </w:r>
    </w:p>
    <w:p w:rsidR="00F92282" w:rsidRPr="00342F98" w:rsidRDefault="00F96424" w:rsidP="00342F98">
      <w:pPr>
        <w:rPr>
          <w:b/>
          <w:lang w:val="en-CA"/>
        </w:rPr>
      </w:pPr>
      <w:r w:rsidRPr="00B6706D">
        <w:rPr>
          <w:b/>
          <w:lang w:val="en-CA"/>
        </w:rPr>
        <w:lastRenderedPageBreak/>
        <w:t>Q5.</w:t>
      </w:r>
    </w:p>
    <w:p w:rsidR="00F92282" w:rsidRPr="00342F98" w:rsidRDefault="00F96424" w:rsidP="00342F98">
      <w:pPr>
        <w:rPr>
          <w:lang w:val="en-CA"/>
        </w:rPr>
      </w:pPr>
      <w:r w:rsidRPr="00342F98">
        <w:rPr>
          <w:lang w:val="en-CA"/>
        </w:rPr>
        <w:t>Calculate the Effective Rent (NER) using:</w:t>
      </w:r>
    </w:p>
    <w:p w:rsidR="00F92282" w:rsidRPr="00342F98" w:rsidRDefault="00F92282" w:rsidP="00342F98">
      <w:pPr>
        <w:rPr>
          <w:lang w:val="en-CA"/>
        </w:rPr>
      </w:pPr>
    </w:p>
    <w:p w:rsidR="00F92282" w:rsidRPr="00342F98" w:rsidRDefault="00F96424" w:rsidP="00342F98">
      <w:pPr>
        <w:ind w:firstLine="142"/>
        <w:rPr>
          <w:lang w:val="en-CA"/>
        </w:rPr>
      </w:pPr>
      <w:r w:rsidRPr="00342F98">
        <w:rPr>
          <w:lang w:val="en-CA"/>
        </w:rPr>
        <w:t>Net Present Value at 10%: $4,500,000</w:t>
      </w:r>
    </w:p>
    <w:p w:rsidR="00F92282" w:rsidRPr="00342F98" w:rsidRDefault="00F96424" w:rsidP="00342F98">
      <w:pPr>
        <w:ind w:firstLine="142"/>
        <w:rPr>
          <w:lang w:val="en-CA"/>
        </w:rPr>
      </w:pPr>
      <w:r w:rsidRPr="00342F98">
        <w:rPr>
          <w:lang w:val="en-CA"/>
        </w:rPr>
        <w:t>Rentable Area: 20,000 Sq. Ft</w:t>
      </w:r>
    </w:p>
    <w:p w:rsidR="00F92282" w:rsidRPr="00342F98" w:rsidRDefault="00F96424" w:rsidP="00342F98">
      <w:pPr>
        <w:ind w:firstLine="142"/>
        <w:rPr>
          <w:lang w:val="en-CA"/>
        </w:rPr>
      </w:pPr>
      <w:r w:rsidRPr="00342F98">
        <w:rPr>
          <w:lang w:val="en-CA"/>
        </w:rPr>
        <w:t>Lease period: 10 years</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342F98" w:rsidRDefault="00F96424">
      <w:pPr>
        <w:rPr>
          <w:lang w:val="en-CA"/>
        </w:rPr>
      </w:pPr>
      <w:r w:rsidRPr="00342F98">
        <w:rPr>
          <w:lang w:val="en-CA"/>
        </w:rPr>
        <w:t>Net Present Value at 10%: $4,500,000</w:t>
      </w:r>
    </w:p>
    <w:p w:rsidR="00F92282" w:rsidRPr="00342F98" w:rsidRDefault="00F96424">
      <w:pPr>
        <w:rPr>
          <w:lang w:val="en-CA"/>
        </w:rPr>
      </w:pPr>
      <w:r w:rsidRPr="00342F98">
        <w:rPr>
          <w:lang w:val="en-CA"/>
        </w:rPr>
        <w:t>Rentable Area: 20,000 Sq. Ft</w:t>
      </w:r>
    </w:p>
    <w:p w:rsidR="00F92282" w:rsidRPr="00342F98" w:rsidRDefault="00F96424">
      <w:pPr>
        <w:rPr>
          <w:lang w:val="en-CA"/>
        </w:rPr>
      </w:pPr>
      <w:r w:rsidRPr="00342F98">
        <w:rPr>
          <w:lang w:val="en-CA"/>
        </w:rPr>
        <w:t>Lease period: 10 years</w:t>
      </w:r>
    </w:p>
    <w:p w:rsidR="00F92282" w:rsidRPr="00342F98" w:rsidRDefault="00F92282">
      <w:pPr>
        <w:rPr>
          <w:lang w:val="en-CA"/>
        </w:rPr>
      </w:pPr>
    </w:p>
    <w:p w:rsidR="00F92282" w:rsidRPr="00342F98" w:rsidRDefault="00F96424">
      <w:pPr>
        <w:rPr>
          <w:u w:val="single"/>
          <w:lang w:val="en-CA"/>
        </w:rPr>
      </w:pPr>
      <w:r w:rsidRPr="00342F98">
        <w:rPr>
          <w:lang w:val="en-CA"/>
        </w:rPr>
        <w:t xml:space="preserve">Net Effective Rent (NER) = </w:t>
      </w:r>
      <w:r w:rsidRPr="00342F98">
        <w:rPr>
          <w:u w:val="single"/>
          <w:lang w:val="en-CA"/>
        </w:rPr>
        <w:t>Net Present Value at 10%</w:t>
      </w:r>
      <w:r w:rsidRPr="00342F98">
        <w:rPr>
          <w:lang w:val="en-CA"/>
        </w:rPr>
        <w:t xml:space="preserve">    </w:t>
      </w:r>
    </w:p>
    <w:p w:rsidR="00F92282" w:rsidRPr="00342F98" w:rsidRDefault="00F96424">
      <w:pPr>
        <w:rPr>
          <w:lang w:val="en-CA"/>
        </w:rPr>
      </w:pPr>
      <w:r w:rsidRPr="00342F98">
        <w:rPr>
          <w:lang w:val="en-CA"/>
        </w:rPr>
        <w:t xml:space="preserve">                                                 Area x No. of Years                   </w:t>
      </w:r>
    </w:p>
    <w:p w:rsidR="00F92282" w:rsidRPr="00342F98" w:rsidRDefault="00F92282">
      <w:pPr>
        <w:rPr>
          <w:lang w:val="en-CA"/>
        </w:rPr>
      </w:pPr>
    </w:p>
    <w:p w:rsidR="00F92282" w:rsidRPr="00342F98" w:rsidRDefault="00F96424">
      <w:pPr>
        <w:rPr>
          <w:u w:val="single"/>
          <w:lang w:val="en-CA"/>
        </w:rPr>
      </w:pPr>
      <w:r w:rsidRPr="00342F98">
        <w:rPr>
          <w:lang w:val="en-CA"/>
        </w:rPr>
        <w:t xml:space="preserve">                                              = </w:t>
      </w:r>
      <w:r w:rsidRPr="00342F98">
        <w:rPr>
          <w:u w:val="single"/>
          <w:lang w:val="en-CA"/>
        </w:rPr>
        <w:t>$4,500,000</w:t>
      </w:r>
    </w:p>
    <w:p w:rsidR="00F92282" w:rsidRPr="00342F98" w:rsidRDefault="00F96424">
      <w:pPr>
        <w:rPr>
          <w:lang w:val="en-CA"/>
        </w:rPr>
      </w:pPr>
      <w:r w:rsidRPr="00342F98">
        <w:rPr>
          <w:lang w:val="en-CA"/>
        </w:rPr>
        <w:t xml:space="preserve">                                               </w:t>
      </w:r>
      <w:r w:rsidR="00342F98">
        <w:rPr>
          <w:lang w:val="en-CA"/>
        </w:rPr>
        <w:t xml:space="preserve">  </w:t>
      </w:r>
      <w:r w:rsidRPr="00342F98">
        <w:rPr>
          <w:lang w:val="en-CA"/>
        </w:rPr>
        <w:t>$20,000 x 10 years</w:t>
      </w:r>
    </w:p>
    <w:p w:rsidR="00F92282" w:rsidRPr="00342F98" w:rsidRDefault="00F92282">
      <w:pPr>
        <w:rPr>
          <w:lang w:val="en-CA"/>
        </w:rPr>
      </w:pPr>
    </w:p>
    <w:p w:rsidR="00F92282" w:rsidRDefault="00F96424">
      <w:pPr>
        <w:pBdr>
          <w:bottom w:val="single" w:sz="12" w:space="1" w:color="auto"/>
        </w:pBdr>
        <w:rPr>
          <w:lang w:val="en-CA"/>
        </w:rPr>
      </w:pPr>
      <w:r w:rsidRPr="00342F98">
        <w:rPr>
          <w:lang w:val="en-CA"/>
        </w:rPr>
        <w:t xml:space="preserve">                                              = $22.50 per Sq. Ft per Yr at 10% </w:t>
      </w:r>
    </w:p>
    <w:p w:rsidR="00FC78FE" w:rsidRPr="00342F98" w:rsidRDefault="00FC78FE">
      <w:pPr>
        <w:rPr>
          <w:lang w:val="en-CA"/>
        </w:rPr>
      </w:pPr>
    </w:p>
    <w:p w:rsidR="00F92282" w:rsidRPr="00B6706D" w:rsidRDefault="00F96424" w:rsidP="00342F98">
      <w:pPr>
        <w:rPr>
          <w:b/>
          <w:lang w:val="en-CA"/>
        </w:rPr>
      </w:pPr>
      <w:r w:rsidRPr="00B6706D">
        <w:rPr>
          <w:b/>
          <w:lang w:val="en-CA"/>
        </w:rPr>
        <w:t>Q6.</w:t>
      </w:r>
    </w:p>
    <w:p w:rsidR="00F92282" w:rsidRPr="00342F98" w:rsidRDefault="00F96424" w:rsidP="00342F98">
      <w:pPr>
        <w:rPr>
          <w:lang w:val="en-CA"/>
        </w:rPr>
      </w:pPr>
      <w:r w:rsidRPr="00342F98">
        <w:rPr>
          <w:lang w:val="en-CA"/>
        </w:rPr>
        <w:t>Is the Net Effective Rent (NER) helpful when analyzing a single lease or only useful when comparing two or more lease proposals from either a landlord or tenant perspective?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B6706D" w:rsidRDefault="00F92282">
      <w:pPr>
        <w:rPr>
          <w:b/>
          <w:lang w:val="en-CA"/>
        </w:rPr>
      </w:pPr>
    </w:p>
    <w:p w:rsidR="00F92282" w:rsidRPr="00342F98" w:rsidRDefault="00F96424">
      <w:pPr>
        <w:rPr>
          <w:lang w:val="en-CA"/>
        </w:rPr>
      </w:pPr>
      <w:r w:rsidRPr="00342F98">
        <w:rPr>
          <w:lang w:val="en-CA"/>
        </w:rPr>
        <w:t xml:space="preserve">The </w:t>
      </w:r>
      <w:r w:rsidR="00465276" w:rsidRPr="00342F98">
        <w:rPr>
          <w:i/>
          <w:lang w:val="en-CA"/>
        </w:rPr>
        <w:t>Your Answer</w:t>
      </w:r>
      <w:r w:rsidRPr="00342F98">
        <w:rPr>
          <w:lang w:val="en-CA"/>
        </w:rPr>
        <w:t xml:space="preserve"> depends on several factors.</w:t>
      </w:r>
    </w:p>
    <w:p w:rsidR="00F92282" w:rsidRPr="00342F98" w:rsidRDefault="00F92282">
      <w:pPr>
        <w:rPr>
          <w:lang w:val="en-CA"/>
        </w:rPr>
      </w:pPr>
    </w:p>
    <w:p w:rsidR="00F92282" w:rsidRPr="00342F98" w:rsidRDefault="00F96424">
      <w:pPr>
        <w:pStyle w:val="ListParagraph"/>
        <w:numPr>
          <w:ilvl w:val="0"/>
          <w:numId w:val="28"/>
        </w:numPr>
        <w:rPr>
          <w:lang w:val="en-CA"/>
        </w:rPr>
      </w:pPr>
      <w:r w:rsidRPr="00342F98">
        <w:rPr>
          <w:lang w:val="en-CA"/>
        </w:rPr>
        <w:t>Generally the Net Effective Rent is used to compare several lease proposals. Effective Rent. If you are told that the Net Effective Rent is $24 at 10% it is meaningless unless there is something to measure it against.</w:t>
      </w:r>
    </w:p>
    <w:p w:rsidR="00F92282" w:rsidRPr="00342F98" w:rsidRDefault="00F92282">
      <w:pPr>
        <w:pStyle w:val="ListParagraph"/>
        <w:rPr>
          <w:lang w:val="en-CA"/>
        </w:rPr>
      </w:pPr>
    </w:p>
    <w:p w:rsidR="00FC78FE" w:rsidRPr="00FC78FE" w:rsidRDefault="00F96424" w:rsidP="00FC78FE">
      <w:pPr>
        <w:pStyle w:val="ListParagraph"/>
        <w:numPr>
          <w:ilvl w:val="0"/>
          <w:numId w:val="28"/>
        </w:numPr>
        <w:rPr>
          <w:lang w:val="en-CA"/>
        </w:rPr>
      </w:pPr>
      <w:r w:rsidRPr="00342F98">
        <w:rPr>
          <w:lang w:val="en-CA"/>
        </w:rPr>
        <w:t>Large landlords and REIT’s can provide you with the discount rate that they use to calculate the Net Effective Rent such as 9% and can tell you their desired Net Effective Rent for the space. As an example, we need a minimum Net Effective Rent of $19 per Sq. Ft per Year using a discount rate of 9.00%</w:t>
      </w:r>
    </w:p>
    <w:p w:rsidR="00FC78FE" w:rsidRPr="00342F98" w:rsidRDefault="00FC78FE" w:rsidP="00FC78FE">
      <w:pPr>
        <w:pStyle w:val="ListParagraph"/>
        <w:pBdr>
          <w:bottom w:val="single" w:sz="12" w:space="1" w:color="auto"/>
        </w:pBdr>
        <w:ind w:left="0"/>
        <w:rPr>
          <w:lang w:val="en-CA"/>
        </w:rPr>
      </w:pPr>
    </w:p>
    <w:p w:rsidR="00342F98" w:rsidRPr="00342F98" w:rsidRDefault="00342F98">
      <w:pPr>
        <w:rPr>
          <w:lang w:val="en-CA"/>
        </w:rPr>
      </w:pPr>
    </w:p>
    <w:p w:rsidR="00F92282" w:rsidRPr="00B6706D" w:rsidRDefault="00F92282">
      <w:pPr>
        <w:rPr>
          <w:b/>
          <w:lang w:val="en-CA"/>
        </w:rPr>
      </w:pPr>
    </w:p>
    <w:p w:rsidR="00F92282" w:rsidRPr="00B6706D" w:rsidRDefault="00F92282">
      <w:pPr>
        <w:rPr>
          <w:b/>
          <w:lang w:val="en-CA"/>
        </w:rPr>
      </w:pPr>
    </w:p>
    <w:p w:rsidR="00F92282" w:rsidRPr="00B6706D" w:rsidRDefault="00F92282">
      <w:pPr>
        <w:rPr>
          <w:b/>
          <w:lang w:val="en-CA"/>
        </w:rPr>
      </w:pPr>
    </w:p>
    <w:p w:rsidR="00F92282" w:rsidRPr="00B6706D" w:rsidRDefault="00F92282">
      <w:pPr>
        <w:rPr>
          <w:b/>
          <w:lang w:val="en-CA"/>
        </w:rPr>
      </w:pPr>
    </w:p>
    <w:p w:rsidR="00342F98" w:rsidRDefault="00342F98">
      <w:pPr>
        <w:rPr>
          <w:b/>
          <w:lang w:val="en-CA"/>
        </w:rPr>
      </w:pPr>
      <w:r>
        <w:rPr>
          <w:b/>
          <w:lang w:val="en-CA"/>
        </w:rPr>
        <w:br w:type="page"/>
      </w:r>
    </w:p>
    <w:p w:rsidR="00F92282" w:rsidRPr="00B6706D" w:rsidRDefault="00F96424" w:rsidP="00342F98">
      <w:pPr>
        <w:rPr>
          <w:b/>
          <w:lang w:val="en-CA"/>
        </w:rPr>
      </w:pPr>
      <w:r w:rsidRPr="00B6706D">
        <w:rPr>
          <w:b/>
          <w:lang w:val="en-CA"/>
        </w:rPr>
        <w:lastRenderedPageBreak/>
        <w:t>Q7</w:t>
      </w:r>
    </w:p>
    <w:p w:rsidR="00F92282" w:rsidRPr="00342F98" w:rsidRDefault="00F96424">
      <w:pPr>
        <w:rPr>
          <w:lang w:val="en-CA"/>
        </w:rPr>
      </w:pPr>
      <w:r w:rsidRPr="00342F98">
        <w:rPr>
          <w:lang w:val="en-CA"/>
        </w:rPr>
        <w:t>When comparing leases using the Net Present Value (NPV) and the Net Effective Rent (NER) how important is the selection of the “Discount Rate”?</w:t>
      </w:r>
    </w:p>
    <w:p w:rsidR="00F92282" w:rsidRDefault="00465276">
      <w:pPr>
        <w:rPr>
          <w:b/>
          <w:i/>
          <w:lang w:val="en-CA"/>
        </w:rPr>
      </w:pPr>
      <w:proofErr w:type="gramStart"/>
      <w:r w:rsidRPr="00B6706D">
        <w:rPr>
          <w:b/>
          <w:i/>
          <w:lang w:val="en-CA"/>
        </w:rPr>
        <w:t>Your</w:t>
      </w:r>
      <w:proofErr w:type="gramEnd"/>
      <w:r w:rsidRPr="00B6706D">
        <w:rPr>
          <w:b/>
          <w:i/>
          <w:lang w:val="en-CA"/>
        </w:rPr>
        <w:t xml:space="preserve"> Answer</w:t>
      </w:r>
    </w:p>
    <w:p w:rsidR="00C75B02" w:rsidRPr="00C75B02" w:rsidRDefault="00C75B02" w:rsidP="00C75B02">
      <w:pPr>
        <w:rPr>
          <w:lang w:val="en-CA"/>
        </w:rPr>
      </w:pPr>
      <w:r w:rsidRPr="00C75B02">
        <w:rPr>
          <w:lang w:val="en-CA"/>
        </w:rPr>
        <w:t>You can use any discount rate like 7% or 10% because you are using the discount rate to level the playing field when there are two or more lease proposals with different cash flows being compared.</w:t>
      </w:r>
    </w:p>
    <w:p w:rsidR="00F92282" w:rsidRPr="00B6706D" w:rsidRDefault="00F92282">
      <w:pPr>
        <w:pBdr>
          <w:bottom w:val="single" w:sz="12" w:space="1" w:color="000000"/>
        </w:pBdr>
        <w:rPr>
          <w:b/>
          <w:lang w:val="en-CA"/>
        </w:rPr>
      </w:pPr>
    </w:p>
    <w:p w:rsidR="00F92282" w:rsidRPr="00B6706D" w:rsidRDefault="00F92282">
      <w:pPr>
        <w:rPr>
          <w:b/>
          <w:lang w:val="en-CA"/>
        </w:rPr>
      </w:pPr>
    </w:p>
    <w:p w:rsidR="00F92282" w:rsidRPr="00B6706D" w:rsidRDefault="00F96424">
      <w:pPr>
        <w:rPr>
          <w:b/>
          <w:lang w:val="en-CA"/>
        </w:rPr>
      </w:pPr>
      <w:r w:rsidRPr="00B6706D">
        <w:rPr>
          <w:b/>
          <w:lang w:val="en-CA"/>
        </w:rPr>
        <w:t>Q8.</w:t>
      </w:r>
    </w:p>
    <w:p w:rsidR="00F92282" w:rsidRPr="00C75B02" w:rsidRDefault="00F96424">
      <w:pPr>
        <w:rPr>
          <w:lang w:val="en-CA"/>
        </w:rPr>
      </w:pPr>
      <w:r w:rsidRPr="00C75B02">
        <w:rPr>
          <w:lang w:val="en-CA"/>
        </w:rPr>
        <w:t xml:space="preserve">You are considering renting space in an office building and there are two buildings with space available in the location you desire. The rent rates are: </w:t>
      </w:r>
    </w:p>
    <w:p w:rsidR="00F92282" w:rsidRPr="00C75B02" w:rsidRDefault="00F92282">
      <w:pPr>
        <w:rPr>
          <w:lang w:val="en-CA"/>
        </w:rPr>
      </w:pPr>
    </w:p>
    <w:p w:rsidR="00F92282" w:rsidRPr="00C75B02" w:rsidRDefault="00F96424">
      <w:pPr>
        <w:rPr>
          <w:lang w:val="en-CA"/>
        </w:rPr>
      </w:pPr>
      <w:r w:rsidRPr="00C75B02">
        <w:rPr>
          <w:lang w:val="en-CA"/>
        </w:rPr>
        <w:tab/>
        <w:t>Space A. Usable area: 1,500 Sq. Ft. Base Rent Rate: $25 per Sq. Ft per Yr of rentable area</w:t>
      </w:r>
    </w:p>
    <w:p w:rsidR="00F92282" w:rsidRPr="00C75B02" w:rsidRDefault="00F96424">
      <w:pPr>
        <w:ind w:firstLine="720"/>
        <w:rPr>
          <w:lang w:val="en-CA"/>
        </w:rPr>
      </w:pPr>
      <w:r w:rsidRPr="00C75B02">
        <w:rPr>
          <w:lang w:val="en-CA"/>
        </w:rPr>
        <w:t>Space B. Usable area: 1,500 Sq. Ft. Base Rent Rate: $27 per Sq. Ft per Yr of rentable area</w:t>
      </w:r>
    </w:p>
    <w:p w:rsidR="00F92282" w:rsidRPr="00C75B02" w:rsidRDefault="00F92282">
      <w:pPr>
        <w:ind w:firstLine="720"/>
        <w:rPr>
          <w:lang w:val="en-CA"/>
        </w:rPr>
      </w:pPr>
    </w:p>
    <w:p w:rsidR="00F92282" w:rsidRPr="00C75B02" w:rsidRDefault="00F96424">
      <w:pPr>
        <w:rPr>
          <w:lang w:val="en-CA"/>
        </w:rPr>
      </w:pPr>
      <w:r w:rsidRPr="00C75B02">
        <w:rPr>
          <w:lang w:val="en-CA"/>
        </w:rPr>
        <w:t>Why is it incorrect to select Space A as the best deal because it has the lowest rent?</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B6706D" w:rsidRDefault="00F92282">
      <w:pPr>
        <w:rPr>
          <w:b/>
          <w:lang w:val="en-CA"/>
        </w:rPr>
      </w:pPr>
    </w:p>
    <w:p w:rsidR="00F92282" w:rsidRPr="00B6706D" w:rsidRDefault="00F96424">
      <w:pPr>
        <w:rPr>
          <w:b/>
          <w:lang w:val="en-CA"/>
        </w:rPr>
      </w:pPr>
      <w:r w:rsidRPr="00C75B02">
        <w:rPr>
          <w:lang w:val="en-CA"/>
        </w:rPr>
        <w:t>It’s incorrect to choose to rent based simply on the first year base rent rate as there are a lot of factors beyond the rent rate to consider such as different “Gross Up factors”, differences in the “Additional Rent” and</w:t>
      </w:r>
      <w:r w:rsidRPr="00B6706D">
        <w:rPr>
          <w:b/>
          <w:lang w:val="en-CA"/>
        </w:rPr>
        <w:t xml:space="preserve"> </w:t>
      </w:r>
      <w:r w:rsidRPr="00C75B02">
        <w:rPr>
          <w:lang w:val="en-CA"/>
        </w:rPr>
        <w:t>parking expenses as illustrated below.</w:t>
      </w:r>
    </w:p>
    <w:p w:rsidR="00F92282" w:rsidRPr="00B6706D" w:rsidRDefault="00F96424">
      <w:pPr>
        <w:rPr>
          <w:b/>
          <w:lang w:val="en-CA"/>
        </w:rPr>
      </w:pPr>
      <w:r w:rsidRPr="00B6706D">
        <w:rPr>
          <w:b/>
          <w:lang w:val="en-CA"/>
        </w:rPr>
        <w:t>Example</w:t>
      </w:r>
    </w:p>
    <w:tbl>
      <w:tblPr>
        <w:tblStyle w:val="TableGrid"/>
        <w:tblW w:w="9071" w:type="dxa"/>
        <w:tblLook w:val="04A0" w:firstRow="1" w:lastRow="0" w:firstColumn="1" w:lastColumn="0" w:noHBand="0" w:noVBand="1"/>
      </w:tblPr>
      <w:tblGrid>
        <w:gridCol w:w="3191"/>
        <w:gridCol w:w="2684"/>
        <w:gridCol w:w="3196"/>
      </w:tblGrid>
      <w:tr w:rsidR="00F92282" w:rsidRPr="00B6706D" w:rsidTr="00675576">
        <w:trPr>
          <w:trHeight w:val="290"/>
        </w:trPr>
        <w:tc>
          <w:tcPr>
            <w:tcW w:w="3191" w:type="dxa"/>
            <w:shd w:val="clear" w:color="auto" w:fill="auto"/>
          </w:tcPr>
          <w:p w:rsidR="00F92282" w:rsidRPr="00B6706D" w:rsidRDefault="00F92282">
            <w:pPr>
              <w:rPr>
                <w:b/>
                <w:lang w:val="en-CA"/>
              </w:rPr>
            </w:pPr>
          </w:p>
        </w:tc>
        <w:tc>
          <w:tcPr>
            <w:tcW w:w="2684" w:type="dxa"/>
            <w:shd w:val="clear" w:color="auto" w:fill="auto"/>
          </w:tcPr>
          <w:p w:rsidR="00F92282" w:rsidRPr="00B6706D" w:rsidRDefault="00F96424">
            <w:pPr>
              <w:rPr>
                <w:b/>
                <w:lang w:val="en-CA"/>
              </w:rPr>
            </w:pPr>
            <w:r w:rsidRPr="00B6706D">
              <w:rPr>
                <w:b/>
                <w:lang w:val="en-CA"/>
              </w:rPr>
              <w:t>Space A</w:t>
            </w:r>
          </w:p>
        </w:tc>
        <w:tc>
          <w:tcPr>
            <w:tcW w:w="3196" w:type="dxa"/>
            <w:shd w:val="clear" w:color="auto" w:fill="auto"/>
          </w:tcPr>
          <w:p w:rsidR="00F92282" w:rsidRPr="00B6706D" w:rsidRDefault="00F96424">
            <w:pPr>
              <w:rPr>
                <w:b/>
                <w:lang w:val="en-CA"/>
              </w:rPr>
            </w:pPr>
            <w:r w:rsidRPr="00B6706D">
              <w:rPr>
                <w:b/>
                <w:lang w:val="en-CA"/>
              </w:rPr>
              <w:t>Space B</w:t>
            </w:r>
          </w:p>
        </w:tc>
      </w:tr>
      <w:tr w:rsidR="00F92282" w:rsidRPr="00B6706D" w:rsidTr="00675576">
        <w:trPr>
          <w:trHeight w:val="290"/>
        </w:trPr>
        <w:tc>
          <w:tcPr>
            <w:tcW w:w="3191" w:type="dxa"/>
            <w:shd w:val="clear" w:color="auto" w:fill="auto"/>
          </w:tcPr>
          <w:p w:rsidR="00F92282" w:rsidRPr="00B6706D" w:rsidRDefault="00F96424">
            <w:pPr>
              <w:rPr>
                <w:b/>
                <w:lang w:val="en-CA"/>
              </w:rPr>
            </w:pPr>
            <w:r w:rsidRPr="00B6706D">
              <w:rPr>
                <w:b/>
                <w:lang w:val="en-CA"/>
              </w:rPr>
              <w:t>Rent Rate using Rentable Area</w:t>
            </w:r>
          </w:p>
        </w:tc>
        <w:tc>
          <w:tcPr>
            <w:tcW w:w="2684" w:type="dxa"/>
            <w:shd w:val="clear" w:color="auto" w:fill="auto"/>
          </w:tcPr>
          <w:p w:rsidR="00F92282" w:rsidRPr="00B6706D" w:rsidRDefault="00F96424">
            <w:pPr>
              <w:rPr>
                <w:b/>
                <w:lang w:val="en-CA"/>
              </w:rPr>
            </w:pPr>
            <w:r w:rsidRPr="00B6706D">
              <w:rPr>
                <w:b/>
                <w:lang w:val="en-CA"/>
              </w:rPr>
              <w:t>$25 per Sq. Ft per Yr</w:t>
            </w:r>
          </w:p>
        </w:tc>
        <w:tc>
          <w:tcPr>
            <w:tcW w:w="3196" w:type="dxa"/>
            <w:shd w:val="clear" w:color="auto" w:fill="auto"/>
          </w:tcPr>
          <w:p w:rsidR="00F92282" w:rsidRPr="00B6706D" w:rsidRDefault="00F96424">
            <w:pPr>
              <w:rPr>
                <w:b/>
                <w:lang w:val="en-CA"/>
              </w:rPr>
            </w:pPr>
            <w:r w:rsidRPr="00B6706D">
              <w:rPr>
                <w:b/>
                <w:lang w:val="en-CA"/>
              </w:rPr>
              <w:t>$27 per Sq. Ft per Yr</w:t>
            </w:r>
          </w:p>
        </w:tc>
      </w:tr>
      <w:tr w:rsidR="00F92282" w:rsidRPr="00B6706D" w:rsidTr="00675576">
        <w:trPr>
          <w:trHeight w:val="279"/>
        </w:trPr>
        <w:tc>
          <w:tcPr>
            <w:tcW w:w="3191" w:type="dxa"/>
            <w:shd w:val="clear" w:color="auto" w:fill="auto"/>
          </w:tcPr>
          <w:p w:rsidR="00F92282" w:rsidRPr="00B6706D" w:rsidRDefault="00F96424">
            <w:pPr>
              <w:rPr>
                <w:b/>
                <w:lang w:val="en-CA"/>
              </w:rPr>
            </w:pPr>
            <w:r w:rsidRPr="00B6706D">
              <w:rPr>
                <w:b/>
                <w:lang w:val="en-CA"/>
              </w:rPr>
              <w:t>Usable Area</w:t>
            </w:r>
          </w:p>
        </w:tc>
        <w:tc>
          <w:tcPr>
            <w:tcW w:w="2684" w:type="dxa"/>
            <w:shd w:val="clear" w:color="auto" w:fill="auto"/>
          </w:tcPr>
          <w:p w:rsidR="00F92282" w:rsidRPr="00B6706D" w:rsidRDefault="00F96424">
            <w:pPr>
              <w:rPr>
                <w:b/>
                <w:lang w:val="en-CA"/>
              </w:rPr>
            </w:pPr>
            <w:r w:rsidRPr="00B6706D">
              <w:rPr>
                <w:b/>
                <w:lang w:val="en-CA"/>
              </w:rPr>
              <w:t>1,500 Sq. Ft</w:t>
            </w:r>
          </w:p>
        </w:tc>
        <w:tc>
          <w:tcPr>
            <w:tcW w:w="3196" w:type="dxa"/>
            <w:shd w:val="clear" w:color="auto" w:fill="auto"/>
          </w:tcPr>
          <w:p w:rsidR="00F92282" w:rsidRPr="00B6706D" w:rsidRDefault="00F96424">
            <w:pPr>
              <w:rPr>
                <w:b/>
                <w:lang w:val="en-CA"/>
              </w:rPr>
            </w:pPr>
            <w:r w:rsidRPr="00B6706D">
              <w:rPr>
                <w:b/>
                <w:lang w:val="en-CA"/>
              </w:rPr>
              <w:t>1,500 Sq. Ft</w:t>
            </w:r>
          </w:p>
        </w:tc>
      </w:tr>
      <w:tr w:rsidR="00F92282" w:rsidRPr="00B6706D" w:rsidTr="00675576">
        <w:trPr>
          <w:trHeight w:val="290"/>
        </w:trPr>
        <w:tc>
          <w:tcPr>
            <w:tcW w:w="3191" w:type="dxa"/>
            <w:shd w:val="clear" w:color="auto" w:fill="auto"/>
          </w:tcPr>
          <w:p w:rsidR="00F92282" w:rsidRPr="00B6706D" w:rsidRDefault="00F96424">
            <w:pPr>
              <w:rPr>
                <w:b/>
                <w:lang w:val="en-CA"/>
              </w:rPr>
            </w:pPr>
            <w:r w:rsidRPr="00B6706D">
              <w:rPr>
                <w:b/>
                <w:lang w:val="en-CA"/>
              </w:rPr>
              <w:t>Add on Factors Gross Up factor</w:t>
            </w:r>
          </w:p>
        </w:tc>
        <w:tc>
          <w:tcPr>
            <w:tcW w:w="2684" w:type="dxa"/>
            <w:shd w:val="clear" w:color="auto" w:fill="auto"/>
          </w:tcPr>
          <w:p w:rsidR="00F92282" w:rsidRPr="00B6706D" w:rsidRDefault="00F96424">
            <w:pPr>
              <w:rPr>
                <w:b/>
                <w:lang w:val="en-CA"/>
              </w:rPr>
            </w:pPr>
            <w:r w:rsidRPr="00B6706D">
              <w:rPr>
                <w:b/>
                <w:lang w:val="en-CA"/>
              </w:rPr>
              <w:t>16%</w:t>
            </w:r>
          </w:p>
        </w:tc>
        <w:tc>
          <w:tcPr>
            <w:tcW w:w="3196" w:type="dxa"/>
            <w:shd w:val="clear" w:color="auto" w:fill="auto"/>
          </w:tcPr>
          <w:p w:rsidR="00F92282" w:rsidRPr="00B6706D" w:rsidRDefault="00F96424">
            <w:pPr>
              <w:rPr>
                <w:b/>
                <w:lang w:val="en-CA"/>
              </w:rPr>
            </w:pPr>
            <w:r w:rsidRPr="00B6706D">
              <w:rPr>
                <w:b/>
                <w:lang w:val="en-CA"/>
              </w:rPr>
              <w:t>13%</w:t>
            </w:r>
          </w:p>
        </w:tc>
      </w:tr>
      <w:tr w:rsidR="00F92282" w:rsidRPr="00B6706D" w:rsidTr="00675576">
        <w:trPr>
          <w:trHeight w:val="290"/>
        </w:trPr>
        <w:tc>
          <w:tcPr>
            <w:tcW w:w="3191" w:type="dxa"/>
            <w:shd w:val="clear" w:color="auto" w:fill="auto"/>
          </w:tcPr>
          <w:p w:rsidR="00F92282" w:rsidRPr="00B6706D" w:rsidRDefault="00F96424">
            <w:pPr>
              <w:rPr>
                <w:b/>
                <w:lang w:val="en-CA"/>
              </w:rPr>
            </w:pPr>
            <w:r w:rsidRPr="00B6706D">
              <w:rPr>
                <w:b/>
                <w:lang w:val="en-CA"/>
              </w:rPr>
              <w:t>Rentable Area</w:t>
            </w:r>
          </w:p>
        </w:tc>
        <w:tc>
          <w:tcPr>
            <w:tcW w:w="2684" w:type="dxa"/>
            <w:shd w:val="clear" w:color="auto" w:fill="auto"/>
          </w:tcPr>
          <w:p w:rsidR="00F92282" w:rsidRPr="00B6706D" w:rsidRDefault="00F96424">
            <w:pPr>
              <w:rPr>
                <w:b/>
                <w:lang w:val="en-CA"/>
              </w:rPr>
            </w:pPr>
            <w:r w:rsidRPr="00B6706D">
              <w:rPr>
                <w:b/>
                <w:lang w:val="en-CA"/>
              </w:rPr>
              <w:t>1,740 Sq. Ft</w:t>
            </w:r>
          </w:p>
        </w:tc>
        <w:tc>
          <w:tcPr>
            <w:tcW w:w="3196" w:type="dxa"/>
            <w:shd w:val="clear" w:color="auto" w:fill="auto"/>
          </w:tcPr>
          <w:p w:rsidR="00F92282" w:rsidRPr="00B6706D" w:rsidRDefault="00F96424">
            <w:pPr>
              <w:rPr>
                <w:b/>
                <w:lang w:val="en-CA"/>
              </w:rPr>
            </w:pPr>
            <w:r w:rsidRPr="00B6706D">
              <w:rPr>
                <w:b/>
                <w:lang w:val="en-CA"/>
              </w:rPr>
              <w:t>1,695 Sq. Ft</w:t>
            </w:r>
          </w:p>
        </w:tc>
      </w:tr>
      <w:tr w:rsidR="00F92282" w:rsidRPr="00B6706D" w:rsidTr="00675576">
        <w:trPr>
          <w:trHeight w:val="279"/>
        </w:trPr>
        <w:tc>
          <w:tcPr>
            <w:tcW w:w="3191" w:type="dxa"/>
            <w:shd w:val="clear" w:color="auto" w:fill="auto"/>
          </w:tcPr>
          <w:p w:rsidR="00F92282" w:rsidRPr="00B6706D" w:rsidRDefault="00F96424">
            <w:pPr>
              <w:rPr>
                <w:b/>
                <w:lang w:val="en-CA"/>
              </w:rPr>
            </w:pPr>
            <w:r w:rsidRPr="00B6706D">
              <w:rPr>
                <w:b/>
                <w:lang w:val="en-CA"/>
              </w:rPr>
              <w:t>Term</w:t>
            </w:r>
          </w:p>
        </w:tc>
        <w:tc>
          <w:tcPr>
            <w:tcW w:w="2684" w:type="dxa"/>
            <w:shd w:val="clear" w:color="auto" w:fill="auto"/>
          </w:tcPr>
          <w:p w:rsidR="00F92282" w:rsidRPr="00B6706D" w:rsidRDefault="00F96424">
            <w:pPr>
              <w:rPr>
                <w:b/>
                <w:lang w:val="en-CA"/>
              </w:rPr>
            </w:pPr>
            <w:r w:rsidRPr="00B6706D">
              <w:rPr>
                <w:b/>
                <w:lang w:val="en-CA"/>
              </w:rPr>
              <w:t>Five years</w:t>
            </w:r>
          </w:p>
        </w:tc>
        <w:tc>
          <w:tcPr>
            <w:tcW w:w="3196" w:type="dxa"/>
            <w:shd w:val="clear" w:color="auto" w:fill="auto"/>
          </w:tcPr>
          <w:p w:rsidR="00F92282" w:rsidRPr="00B6706D" w:rsidRDefault="00F96424">
            <w:pPr>
              <w:rPr>
                <w:b/>
                <w:lang w:val="en-CA"/>
              </w:rPr>
            </w:pPr>
            <w:r w:rsidRPr="00B6706D">
              <w:rPr>
                <w:b/>
                <w:lang w:val="en-CA"/>
              </w:rPr>
              <w:t>Five years</w:t>
            </w:r>
          </w:p>
        </w:tc>
      </w:tr>
      <w:tr w:rsidR="00F92282" w:rsidRPr="00B6706D" w:rsidTr="00675576">
        <w:trPr>
          <w:trHeight w:val="290"/>
        </w:trPr>
        <w:tc>
          <w:tcPr>
            <w:tcW w:w="3191" w:type="dxa"/>
            <w:shd w:val="clear" w:color="auto" w:fill="auto"/>
          </w:tcPr>
          <w:p w:rsidR="00F92282" w:rsidRPr="00B6706D" w:rsidRDefault="00F96424">
            <w:pPr>
              <w:rPr>
                <w:b/>
                <w:lang w:val="en-CA"/>
              </w:rPr>
            </w:pPr>
            <w:r w:rsidRPr="00B6706D">
              <w:rPr>
                <w:b/>
                <w:lang w:val="en-CA"/>
              </w:rPr>
              <w:t>Additional Rent</w:t>
            </w:r>
          </w:p>
        </w:tc>
        <w:tc>
          <w:tcPr>
            <w:tcW w:w="2684" w:type="dxa"/>
            <w:shd w:val="clear" w:color="auto" w:fill="auto"/>
          </w:tcPr>
          <w:p w:rsidR="00F92282" w:rsidRPr="00B6706D" w:rsidRDefault="00F96424">
            <w:pPr>
              <w:rPr>
                <w:b/>
                <w:lang w:val="en-CA"/>
              </w:rPr>
            </w:pPr>
            <w:r w:rsidRPr="00B6706D">
              <w:rPr>
                <w:b/>
                <w:lang w:val="en-CA"/>
              </w:rPr>
              <w:t>$9.00 per Sq. Ft per Yr</w:t>
            </w:r>
          </w:p>
        </w:tc>
        <w:tc>
          <w:tcPr>
            <w:tcW w:w="3196" w:type="dxa"/>
            <w:shd w:val="clear" w:color="auto" w:fill="auto"/>
          </w:tcPr>
          <w:p w:rsidR="00F92282" w:rsidRPr="00B6706D" w:rsidRDefault="00F96424">
            <w:pPr>
              <w:rPr>
                <w:b/>
                <w:lang w:val="en-CA"/>
              </w:rPr>
            </w:pPr>
            <w:r w:rsidRPr="00B6706D">
              <w:rPr>
                <w:b/>
                <w:lang w:val="en-CA"/>
              </w:rPr>
              <w:t>$6.00 per Sq. Ft per Yr</w:t>
            </w:r>
          </w:p>
        </w:tc>
      </w:tr>
      <w:tr w:rsidR="00F92282" w:rsidRPr="00B6706D" w:rsidTr="00675576">
        <w:trPr>
          <w:trHeight w:val="299"/>
        </w:trPr>
        <w:tc>
          <w:tcPr>
            <w:tcW w:w="3191" w:type="dxa"/>
            <w:shd w:val="clear" w:color="auto" w:fill="auto"/>
          </w:tcPr>
          <w:p w:rsidR="00F92282" w:rsidRPr="00B6706D" w:rsidRDefault="00F96424">
            <w:pPr>
              <w:rPr>
                <w:b/>
                <w:lang w:val="en-CA"/>
              </w:rPr>
            </w:pPr>
            <w:r w:rsidRPr="00B6706D">
              <w:rPr>
                <w:b/>
                <w:lang w:val="en-CA"/>
              </w:rPr>
              <w:t xml:space="preserve">Parking. Seven cars </w:t>
            </w:r>
          </w:p>
        </w:tc>
        <w:tc>
          <w:tcPr>
            <w:tcW w:w="2684" w:type="dxa"/>
            <w:shd w:val="clear" w:color="auto" w:fill="auto"/>
          </w:tcPr>
          <w:p w:rsidR="00F92282" w:rsidRPr="00B6706D" w:rsidRDefault="00F96424">
            <w:pPr>
              <w:rPr>
                <w:b/>
                <w:lang w:val="en-CA"/>
              </w:rPr>
            </w:pPr>
            <w:r w:rsidRPr="00B6706D">
              <w:rPr>
                <w:b/>
                <w:lang w:val="en-CA"/>
              </w:rPr>
              <w:t>$75 per month per space</w:t>
            </w:r>
          </w:p>
        </w:tc>
        <w:tc>
          <w:tcPr>
            <w:tcW w:w="3196" w:type="dxa"/>
            <w:shd w:val="clear" w:color="auto" w:fill="auto"/>
          </w:tcPr>
          <w:p w:rsidR="00F92282" w:rsidRPr="00B6706D" w:rsidRDefault="00F96424">
            <w:pPr>
              <w:rPr>
                <w:b/>
                <w:lang w:val="en-CA"/>
              </w:rPr>
            </w:pPr>
            <w:r w:rsidRPr="00B6706D">
              <w:rPr>
                <w:b/>
                <w:lang w:val="en-CA"/>
              </w:rPr>
              <w:t>Free</w:t>
            </w:r>
          </w:p>
        </w:tc>
      </w:tr>
    </w:tbl>
    <w:p w:rsidR="00F92282" w:rsidRPr="00B6706D" w:rsidRDefault="00F92282">
      <w:pPr>
        <w:rPr>
          <w:b/>
          <w:lang w:val="en-CA"/>
        </w:rPr>
      </w:pPr>
    </w:p>
    <w:p w:rsidR="00F92282" w:rsidRPr="00C75B02" w:rsidRDefault="00F96424">
      <w:pPr>
        <w:rPr>
          <w:lang w:val="en-CA"/>
        </w:rPr>
      </w:pPr>
      <w:r w:rsidRPr="00C75B02">
        <w:rPr>
          <w:lang w:val="en-CA"/>
        </w:rPr>
        <w:t>To correctly compare these two leases from the tenant’s perspective you need to:</w:t>
      </w:r>
    </w:p>
    <w:p w:rsidR="00F92282" w:rsidRPr="00C75B02" w:rsidRDefault="00F96424">
      <w:pPr>
        <w:pStyle w:val="ListParagraph"/>
        <w:numPr>
          <w:ilvl w:val="0"/>
          <w:numId w:val="14"/>
        </w:numPr>
        <w:rPr>
          <w:lang w:val="en-CA"/>
        </w:rPr>
      </w:pPr>
      <w:r w:rsidRPr="00C75B02">
        <w:rPr>
          <w:lang w:val="en-CA"/>
        </w:rPr>
        <w:t>Calculate the total annual leasing expenses for each of the five years</w:t>
      </w:r>
    </w:p>
    <w:p w:rsidR="00F92282" w:rsidRPr="00C75B02" w:rsidRDefault="00F96424">
      <w:pPr>
        <w:pStyle w:val="ListParagraph"/>
        <w:numPr>
          <w:ilvl w:val="0"/>
          <w:numId w:val="14"/>
        </w:numPr>
        <w:rPr>
          <w:lang w:val="en-CA"/>
        </w:rPr>
      </w:pPr>
      <w:r w:rsidRPr="00C75B02">
        <w:rPr>
          <w:lang w:val="en-CA"/>
        </w:rPr>
        <w:t xml:space="preserve">Calculate and compare the Net Present Value and the Net Effective Rent over the five years </w:t>
      </w:r>
    </w:p>
    <w:p w:rsidR="00F92282" w:rsidRDefault="00F96424">
      <w:pPr>
        <w:pStyle w:val="ListParagraph"/>
        <w:numPr>
          <w:ilvl w:val="0"/>
          <w:numId w:val="14"/>
        </w:numPr>
        <w:rPr>
          <w:lang w:val="en-CA"/>
        </w:rPr>
      </w:pPr>
      <w:r w:rsidRPr="00C75B02">
        <w:rPr>
          <w:lang w:val="en-CA"/>
        </w:rPr>
        <w:t>See next flash card for results</w:t>
      </w:r>
    </w:p>
    <w:p w:rsidR="00842266" w:rsidRDefault="00842266" w:rsidP="00842266">
      <w:pPr>
        <w:pBdr>
          <w:bottom w:val="single" w:sz="12" w:space="1" w:color="auto"/>
        </w:pBdr>
        <w:rPr>
          <w:lang w:val="en-CA"/>
        </w:rPr>
      </w:pPr>
    </w:p>
    <w:p w:rsidR="00842266" w:rsidRPr="00842266" w:rsidRDefault="00842266" w:rsidP="00842266">
      <w:pPr>
        <w:rPr>
          <w:lang w:val="en-CA"/>
        </w:rPr>
      </w:pPr>
    </w:p>
    <w:p w:rsidR="00F92282" w:rsidRPr="00B6706D" w:rsidRDefault="00F92282">
      <w:pPr>
        <w:rPr>
          <w:b/>
          <w:lang w:val="en-CA"/>
        </w:rPr>
      </w:pPr>
    </w:p>
    <w:p w:rsidR="00C75B02" w:rsidRDefault="00C75B02">
      <w:pPr>
        <w:rPr>
          <w:b/>
          <w:lang w:val="en-CA"/>
        </w:rPr>
      </w:pPr>
      <w:r>
        <w:rPr>
          <w:b/>
          <w:lang w:val="en-CA"/>
        </w:rPr>
        <w:br w:type="page"/>
      </w:r>
    </w:p>
    <w:p w:rsidR="00F92282" w:rsidRPr="00B6706D" w:rsidRDefault="00F96424">
      <w:pPr>
        <w:rPr>
          <w:b/>
          <w:lang w:val="en-CA"/>
        </w:rPr>
      </w:pPr>
      <w:r w:rsidRPr="00B6706D">
        <w:rPr>
          <w:b/>
          <w:lang w:val="en-CA"/>
        </w:rPr>
        <w:lastRenderedPageBreak/>
        <w:t>Q9.</w:t>
      </w:r>
    </w:p>
    <w:p w:rsidR="00F92282" w:rsidRPr="00C75B02" w:rsidRDefault="00F96424">
      <w:pPr>
        <w:rPr>
          <w:lang w:val="en-CA"/>
        </w:rPr>
      </w:pPr>
      <w:r w:rsidRPr="00C75B02">
        <w:rPr>
          <w:lang w:val="en-CA"/>
        </w:rPr>
        <w:t>A tenant is considering two spaces for renting two different buildings. Which space is the best deal from the Tenant’s perspective?</w:t>
      </w:r>
    </w:p>
    <w:p w:rsidR="00F92282" w:rsidRPr="00B6706D" w:rsidRDefault="00F96424">
      <w:pPr>
        <w:rPr>
          <w:b/>
          <w:lang w:val="en-CA"/>
        </w:rPr>
      </w:pPr>
      <w:r w:rsidRPr="00B6706D">
        <w:rPr>
          <w:noProof/>
        </w:rPr>
        <w:drawing>
          <wp:inline distT="0" distB="0" distL="0" distR="0" wp14:anchorId="4572E009" wp14:editId="63099D26">
            <wp:extent cx="4602480" cy="1508125"/>
            <wp:effectExtent l="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9"/>
                    <pic:cNvPicPr>
                      <a:picLocks noChangeAspect="1" noChangeArrowheads="1"/>
                    </pic:cNvPicPr>
                  </pic:nvPicPr>
                  <pic:blipFill>
                    <a:blip r:embed="rId26"/>
                    <a:stretch>
                      <a:fillRect/>
                    </a:stretch>
                  </pic:blipFill>
                  <pic:spPr bwMode="auto">
                    <a:xfrm>
                      <a:off x="0" y="0"/>
                      <a:ext cx="4602480" cy="1508125"/>
                    </a:xfrm>
                    <a:prstGeom prst="rect">
                      <a:avLst/>
                    </a:prstGeom>
                  </pic:spPr>
                </pic:pic>
              </a:graphicData>
            </a:graphic>
          </wp:inline>
        </w:drawing>
      </w:r>
      <w:r w:rsidRPr="00B6706D">
        <w:rPr>
          <w:b/>
          <w:lang w:val="en-CA"/>
        </w:rPr>
        <w:t xml:space="preserve"> </w:t>
      </w:r>
    </w:p>
    <w:p w:rsidR="00F92282" w:rsidRPr="00B6706D" w:rsidRDefault="00F92282" w:rsidP="00C75B02">
      <w:pPr>
        <w:rPr>
          <w:b/>
          <w:lang w:val="en-CA"/>
        </w:rPr>
      </w:pPr>
    </w:p>
    <w:p w:rsidR="00F92282" w:rsidRPr="00B6706D" w:rsidRDefault="00465276" w:rsidP="00C75B02">
      <w:pPr>
        <w:rPr>
          <w:b/>
          <w:lang w:val="en-CA"/>
        </w:rPr>
      </w:pPr>
      <w:proofErr w:type="gramStart"/>
      <w:r w:rsidRPr="00B6706D">
        <w:rPr>
          <w:b/>
          <w:i/>
          <w:lang w:val="en-CA"/>
        </w:rPr>
        <w:t>Your</w:t>
      </w:r>
      <w:proofErr w:type="gramEnd"/>
      <w:r w:rsidRPr="00B6706D">
        <w:rPr>
          <w:b/>
          <w:i/>
          <w:lang w:val="en-CA"/>
        </w:rPr>
        <w:t xml:space="preserve"> Answer</w:t>
      </w:r>
    </w:p>
    <w:p w:rsidR="00F92282" w:rsidRPr="00C75B02" w:rsidRDefault="00F96424">
      <w:pPr>
        <w:rPr>
          <w:lang w:val="en-CA"/>
        </w:rPr>
      </w:pPr>
      <w:r w:rsidRPr="00C75B02">
        <w:rPr>
          <w:lang w:val="en-CA"/>
        </w:rPr>
        <w:t>Even though the rent for Space A is $25 per sq. Ft per Yr which is less than Space B at $27 per Sq. Ft per Yr. Space B is the best deal when all the factors such as the Gross Up factors, differences in the “Additional Rent” and parking expenses are taken into account over the five years.</w:t>
      </w:r>
    </w:p>
    <w:p w:rsidR="00F92282" w:rsidRPr="00C75B02" w:rsidRDefault="00F92282">
      <w:pPr>
        <w:rPr>
          <w:lang w:val="en-CA"/>
        </w:rPr>
      </w:pPr>
    </w:p>
    <w:p w:rsidR="00F92282" w:rsidRPr="00C75B02" w:rsidRDefault="00F96424">
      <w:pPr>
        <w:rPr>
          <w:lang w:val="en-CA"/>
        </w:rPr>
      </w:pPr>
      <w:r w:rsidRPr="00C75B02">
        <w:rPr>
          <w:lang w:val="en-CA"/>
        </w:rPr>
        <w:t>The Net Effective Rent (NER) at 10% is for Space A is $27.97 and $25.02 for Space B. From a financial viewpoint Space B with the higher base rent of $27 per Sq. Ft per Yr. compared to $25 for Space A is the best deal.</w:t>
      </w:r>
    </w:p>
    <w:p w:rsidR="00F92282" w:rsidRPr="00B6706D" w:rsidRDefault="00F92282">
      <w:pPr>
        <w:rPr>
          <w:b/>
          <w:lang w:val="en-CA"/>
        </w:rPr>
      </w:pPr>
    </w:p>
    <w:p w:rsidR="00F92282" w:rsidRDefault="00F96424">
      <w:pPr>
        <w:rPr>
          <w:b/>
          <w:highlight w:val="cyan"/>
          <w:lang w:val="en-CA"/>
        </w:rPr>
      </w:pPr>
      <w:r w:rsidRPr="00B6706D">
        <w:rPr>
          <w:noProof/>
        </w:rPr>
        <w:drawing>
          <wp:inline distT="0" distB="0" distL="0" distR="0" wp14:anchorId="02DE9985" wp14:editId="30B42735">
            <wp:extent cx="3405505" cy="1710055"/>
            <wp:effectExtent l="0" t="0" r="0" b="0"/>
            <wp:docPr id="16" name="Picture 10" descr="C:\Users\Neil\AppData\Local\Temp\SNAGHTML24739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 descr="C:\Users\Neil\AppData\Local\Temp\SNAGHTML2473923f.PNG"/>
                    <pic:cNvPicPr>
                      <a:picLocks noChangeAspect="1" noChangeArrowheads="1"/>
                    </pic:cNvPicPr>
                  </pic:nvPicPr>
                  <pic:blipFill>
                    <a:blip r:embed="rId27"/>
                    <a:stretch>
                      <a:fillRect/>
                    </a:stretch>
                  </pic:blipFill>
                  <pic:spPr bwMode="auto">
                    <a:xfrm>
                      <a:off x="0" y="0"/>
                      <a:ext cx="3405505" cy="1710055"/>
                    </a:xfrm>
                    <a:prstGeom prst="rect">
                      <a:avLst/>
                    </a:prstGeom>
                  </pic:spPr>
                </pic:pic>
              </a:graphicData>
            </a:graphic>
          </wp:inline>
        </w:drawing>
      </w:r>
    </w:p>
    <w:p w:rsidR="00C75B02" w:rsidRDefault="00C75B02">
      <w:pPr>
        <w:pBdr>
          <w:bottom w:val="single" w:sz="12" w:space="1" w:color="auto"/>
        </w:pBdr>
        <w:rPr>
          <w:b/>
          <w:highlight w:val="cyan"/>
          <w:lang w:val="en-CA"/>
        </w:rPr>
      </w:pPr>
    </w:p>
    <w:p w:rsidR="00842266" w:rsidRDefault="00842266">
      <w:pPr>
        <w:pBdr>
          <w:bottom w:val="single" w:sz="12" w:space="1" w:color="auto"/>
        </w:pBdr>
        <w:rPr>
          <w:b/>
          <w:highlight w:val="cyan"/>
          <w:lang w:val="en-CA"/>
        </w:rPr>
      </w:pPr>
    </w:p>
    <w:p w:rsidR="00F92282" w:rsidRPr="00B6706D" w:rsidRDefault="00F92282">
      <w:pPr>
        <w:rPr>
          <w:b/>
          <w:highlight w:val="cyan"/>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Q10</w:t>
      </w:r>
    </w:p>
    <w:p w:rsidR="00F92282" w:rsidRPr="00B6706D" w:rsidRDefault="00F92282">
      <w:pPr>
        <w:rPr>
          <w:b/>
          <w:lang w:val="en-CA"/>
        </w:rPr>
      </w:pPr>
    </w:p>
    <w:p w:rsidR="00F92282" w:rsidRPr="00F66D88" w:rsidRDefault="00F96424" w:rsidP="00F66D88">
      <w:pPr>
        <w:rPr>
          <w:lang w:val="en-CA"/>
        </w:rPr>
      </w:pPr>
      <w:r w:rsidRPr="00F66D88">
        <w:rPr>
          <w:lang w:val="en-CA"/>
        </w:rPr>
        <w:t>What information do you need to calculate the Net Effective Rent (NER) from a landlord and tenant perspective?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B6706D" w:rsidRDefault="00F92282">
      <w:pPr>
        <w:rPr>
          <w:b/>
          <w:lang w:val="en-CA"/>
        </w:rPr>
      </w:pPr>
    </w:p>
    <w:p w:rsidR="00F92282" w:rsidRPr="00F66D88" w:rsidRDefault="00F96424">
      <w:pPr>
        <w:rPr>
          <w:lang w:val="en-CA"/>
        </w:rPr>
      </w:pPr>
      <w:r w:rsidRPr="00F66D88">
        <w:rPr>
          <w:lang w:val="en-CA"/>
        </w:rPr>
        <w:t>You need to develop the total yearly cash flow over the lease term to calculate the Net Present Value (NPV) and the Net Effective Rent (NER) from a landlord or tenant perspective using:</w:t>
      </w:r>
    </w:p>
    <w:p w:rsidR="00F92282" w:rsidRPr="00F66D88" w:rsidRDefault="00F96424">
      <w:pPr>
        <w:pStyle w:val="ListParagraph"/>
        <w:numPr>
          <w:ilvl w:val="0"/>
          <w:numId w:val="29"/>
        </w:numPr>
        <w:rPr>
          <w:lang w:val="en-CA"/>
        </w:rPr>
      </w:pPr>
      <w:r w:rsidRPr="00F66D88">
        <w:rPr>
          <w:lang w:val="en-CA"/>
        </w:rPr>
        <w:t>Rentable area</w:t>
      </w:r>
    </w:p>
    <w:p w:rsidR="00F92282" w:rsidRPr="00F66D88" w:rsidRDefault="00F96424">
      <w:pPr>
        <w:pStyle w:val="ListParagraph"/>
        <w:numPr>
          <w:ilvl w:val="0"/>
          <w:numId w:val="29"/>
        </w:numPr>
        <w:rPr>
          <w:lang w:val="en-CA"/>
        </w:rPr>
      </w:pPr>
      <w:r w:rsidRPr="00F66D88">
        <w:rPr>
          <w:lang w:val="en-CA"/>
        </w:rPr>
        <w:t>Lease term in years</w:t>
      </w:r>
    </w:p>
    <w:p w:rsidR="00F92282" w:rsidRPr="00F66D88" w:rsidRDefault="00F96424">
      <w:pPr>
        <w:pStyle w:val="ListParagraph"/>
        <w:numPr>
          <w:ilvl w:val="0"/>
          <w:numId w:val="29"/>
        </w:numPr>
        <w:rPr>
          <w:lang w:val="en-CA"/>
        </w:rPr>
      </w:pPr>
      <w:r w:rsidRPr="00F66D88">
        <w:rPr>
          <w:lang w:val="en-CA"/>
        </w:rPr>
        <w:t>Discount rate to be used to calculate the Net Effective Rent</w:t>
      </w:r>
    </w:p>
    <w:p w:rsidR="00F92282" w:rsidRPr="00F66D88" w:rsidRDefault="00F96424">
      <w:pPr>
        <w:rPr>
          <w:lang w:val="en-CA"/>
        </w:rPr>
      </w:pPr>
      <w:r w:rsidRPr="00F66D88">
        <w:rPr>
          <w:lang w:val="en-CA"/>
        </w:rPr>
        <w:t>For each year calculate the cash flow taking into account:</w:t>
      </w:r>
    </w:p>
    <w:p w:rsidR="00F92282" w:rsidRPr="00F66D88" w:rsidRDefault="00F96424">
      <w:pPr>
        <w:pStyle w:val="ListParagraph"/>
        <w:numPr>
          <w:ilvl w:val="0"/>
          <w:numId w:val="30"/>
        </w:numPr>
        <w:ind w:left="709" w:hanging="283"/>
        <w:rPr>
          <w:lang w:val="en-CA"/>
        </w:rPr>
      </w:pPr>
      <w:r w:rsidRPr="00F66D88">
        <w:rPr>
          <w:lang w:val="en-CA"/>
        </w:rPr>
        <w:t>Tenant inducements such as free rent, leasehold improvements and other financial incentives</w:t>
      </w:r>
    </w:p>
    <w:p w:rsidR="00F92282" w:rsidRPr="00F66D88" w:rsidRDefault="00F96424">
      <w:pPr>
        <w:pStyle w:val="ListParagraph"/>
        <w:numPr>
          <w:ilvl w:val="0"/>
          <w:numId w:val="29"/>
        </w:numPr>
        <w:ind w:hanging="294"/>
        <w:rPr>
          <w:lang w:val="en-CA"/>
        </w:rPr>
      </w:pPr>
      <w:r w:rsidRPr="00F66D88">
        <w:rPr>
          <w:lang w:val="en-CA"/>
        </w:rPr>
        <w:t>Rent paid each year</w:t>
      </w:r>
    </w:p>
    <w:p w:rsidR="00F92282" w:rsidRPr="00F66D88" w:rsidRDefault="00F96424">
      <w:pPr>
        <w:pStyle w:val="ListParagraph"/>
        <w:numPr>
          <w:ilvl w:val="0"/>
          <w:numId w:val="29"/>
        </w:numPr>
        <w:ind w:hanging="294"/>
        <w:rPr>
          <w:lang w:val="en-CA"/>
        </w:rPr>
      </w:pPr>
      <w:r w:rsidRPr="00F66D88">
        <w:rPr>
          <w:lang w:val="en-CA"/>
        </w:rPr>
        <w:t>Additional rent (TIM’s)</w:t>
      </w:r>
    </w:p>
    <w:p w:rsidR="00F92282" w:rsidRPr="00F66D88" w:rsidRDefault="00F92282">
      <w:pPr>
        <w:rPr>
          <w:lang w:val="en-CA"/>
        </w:rPr>
      </w:pPr>
    </w:p>
    <w:p w:rsidR="00F92282" w:rsidRPr="00F66D88" w:rsidRDefault="00F96424">
      <w:pPr>
        <w:rPr>
          <w:lang w:val="en-CA"/>
        </w:rPr>
      </w:pPr>
      <w:r w:rsidRPr="00F66D88">
        <w:rPr>
          <w:lang w:val="en-CA"/>
        </w:rPr>
        <w:t>Calculate the Net Present Value</w:t>
      </w:r>
    </w:p>
    <w:p w:rsidR="00F92282" w:rsidRPr="00F66D88" w:rsidRDefault="00F92282">
      <w:pPr>
        <w:rPr>
          <w:lang w:val="en-CA"/>
        </w:rPr>
      </w:pPr>
    </w:p>
    <w:p w:rsidR="00F92282" w:rsidRPr="00F66D88" w:rsidRDefault="00F96424">
      <w:pPr>
        <w:rPr>
          <w:lang w:val="en-CA"/>
        </w:rPr>
      </w:pPr>
      <w:r w:rsidRPr="00F66D88">
        <w:rPr>
          <w:lang w:val="en-CA"/>
        </w:rPr>
        <w:t>The calculations will depend on whether you’re analyzing from the landlord or tenant’s perspective</w:t>
      </w:r>
    </w:p>
    <w:p w:rsidR="00F92282" w:rsidRPr="00F66D88" w:rsidRDefault="00F92282">
      <w:pPr>
        <w:rPr>
          <w:lang w:val="en-CA"/>
        </w:rPr>
      </w:pPr>
    </w:p>
    <w:p w:rsidR="00F92282" w:rsidRPr="00F66D88" w:rsidRDefault="00F96424">
      <w:pPr>
        <w:contextualSpacing/>
        <w:rPr>
          <w:u w:val="single"/>
          <w:lang w:val="en-CA"/>
        </w:rPr>
      </w:pPr>
      <w:r w:rsidRPr="00F66D88">
        <w:rPr>
          <w:lang w:val="en-CA"/>
        </w:rPr>
        <w:t xml:space="preserve">Net Effective Rent (NER) = </w:t>
      </w:r>
      <w:r w:rsidRPr="00F66D88">
        <w:rPr>
          <w:u w:val="single"/>
          <w:lang w:val="en-CA"/>
        </w:rPr>
        <w:t>Net Present Value at “X”%</w:t>
      </w:r>
      <w:r w:rsidRPr="00F66D88">
        <w:rPr>
          <w:lang w:val="en-CA"/>
        </w:rPr>
        <w:t xml:space="preserve">    </w:t>
      </w:r>
    </w:p>
    <w:p w:rsidR="00F92282" w:rsidRPr="00F66D88" w:rsidRDefault="00F96424">
      <w:pPr>
        <w:contextualSpacing/>
        <w:rPr>
          <w:lang w:val="en-CA"/>
        </w:rPr>
      </w:pPr>
      <w:r w:rsidRPr="00F66D88">
        <w:rPr>
          <w:lang w:val="en-CA"/>
        </w:rPr>
        <w:t xml:space="preserve">                                                 Area x No. of Years                   </w:t>
      </w:r>
    </w:p>
    <w:p w:rsidR="00F92282" w:rsidRDefault="00F92282">
      <w:pPr>
        <w:pBdr>
          <w:bottom w:val="single" w:sz="12" w:space="1" w:color="auto"/>
        </w:pBdr>
        <w:rPr>
          <w:lang w:val="en-CA"/>
        </w:rPr>
      </w:pPr>
    </w:p>
    <w:p w:rsidR="00F92282" w:rsidRPr="00B6706D" w:rsidRDefault="00F96424">
      <w:pPr>
        <w:rPr>
          <w:b/>
          <w:highlight w:val="cyan"/>
          <w:lang w:val="en-CA"/>
        </w:rPr>
      </w:pPr>
      <w:r w:rsidRPr="00B6706D">
        <w:rPr>
          <w:b/>
          <w:lang w:val="en-CA"/>
        </w:rPr>
        <w:t>END</w:t>
      </w:r>
      <w:r w:rsidRPr="00B6706D">
        <w:br w:type="page"/>
      </w:r>
    </w:p>
    <w:p w:rsidR="00F92282" w:rsidRPr="00B6706D" w:rsidRDefault="00F96424">
      <w:pPr>
        <w:pStyle w:val="Heading1"/>
        <w:rPr>
          <w:rFonts w:asciiTheme="minorHAnsi" w:hAnsiTheme="minorHAnsi"/>
          <w:szCs w:val="22"/>
          <w:lang w:val="en-CA"/>
        </w:rPr>
      </w:pPr>
      <w:bookmarkStart w:id="35" w:name="_Toc81554874"/>
      <w:r w:rsidRPr="00B6706D">
        <w:rPr>
          <w:rFonts w:asciiTheme="minorHAnsi" w:hAnsiTheme="minorHAnsi"/>
          <w:szCs w:val="22"/>
          <w:lang w:val="en-CA"/>
        </w:rPr>
        <w:lastRenderedPageBreak/>
        <w:t>L</w:t>
      </w:r>
      <w:r w:rsidR="00675576" w:rsidRPr="00B6706D">
        <w:rPr>
          <w:rFonts w:asciiTheme="minorHAnsi" w:hAnsiTheme="minorHAnsi"/>
          <w:szCs w:val="22"/>
          <w:lang w:val="en-CA"/>
        </w:rPr>
        <w:t>ease Negotiations</w:t>
      </w:r>
      <w:r w:rsidRPr="00B6706D">
        <w:rPr>
          <w:rFonts w:asciiTheme="minorHAnsi" w:hAnsiTheme="minorHAnsi"/>
          <w:szCs w:val="22"/>
          <w:lang w:val="en-CA"/>
        </w:rPr>
        <w:t>. L</w:t>
      </w:r>
      <w:r w:rsidR="00675576" w:rsidRPr="00B6706D">
        <w:rPr>
          <w:rFonts w:asciiTheme="minorHAnsi" w:hAnsiTheme="minorHAnsi"/>
          <w:szCs w:val="22"/>
          <w:lang w:val="en-CA"/>
        </w:rPr>
        <w:t>andlord and</w:t>
      </w:r>
      <w:r w:rsidRPr="00B6706D">
        <w:rPr>
          <w:rFonts w:asciiTheme="minorHAnsi" w:hAnsiTheme="minorHAnsi"/>
          <w:szCs w:val="22"/>
          <w:lang w:val="en-CA"/>
        </w:rPr>
        <w:t xml:space="preserve"> T</w:t>
      </w:r>
      <w:r w:rsidR="00675576" w:rsidRPr="00B6706D">
        <w:rPr>
          <w:rFonts w:asciiTheme="minorHAnsi" w:hAnsiTheme="minorHAnsi"/>
          <w:szCs w:val="22"/>
          <w:lang w:val="en-CA"/>
        </w:rPr>
        <w:t>enant</w:t>
      </w:r>
      <w:r w:rsidR="00C00BB8" w:rsidRPr="00B6706D">
        <w:rPr>
          <w:rFonts w:asciiTheme="minorHAnsi" w:hAnsiTheme="minorHAnsi"/>
          <w:szCs w:val="22"/>
          <w:lang w:val="en-CA"/>
        </w:rPr>
        <w:t xml:space="preserve"> t</w:t>
      </w:r>
      <w:r w:rsidR="00675576" w:rsidRPr="00B6706D">
        <w:rPr>
          <w:rFonts w:asciiTheme="minorHAnsi" w:hAnsiTheme="minorHAnsi"/>
          <w:szCs w:val="22"/>
          <w:lang w:val="en-CA"/>
        </w:rPr>
        <w:t>rade offs</w:t>
      </w:r>
      <w:bookmarkEnd w:id="35"/>
    </w:p>
    <w:p w:rsidR="00F92282" w:rsidRPr="00B6706D" w:rsidRDefault="00F92282">
      <w:pPr>
        <w:rPr>
          <w:b/>
          <w:lang w:val="en-CA"/>
        </w:rPr>
      </w:pPr>
    </w:p>
    <w:p w:rsidR="00F92282" w:rsidRPr="00B6706D" w:rsidRDefault="00F96424">
      <w:pPr>
        <w:rPr>
          <w:b/>
          <w:lang w:val="en-CA"/>
        </w:rPr>
      </w:pPr>
      <w:r w:rsidRPr="00B6706D">
        <w:rPr>
          <w:b/>
          <w:lang w:val="en-CA"/>
        </w:rPr>
        <w:t>Q1.</w:t>
      </w:r>
    </w:p>
    <w:p w:rsidR="00F92282" w:rsidRPr="002E3CB0" w:rsidRDefault="00F96424">
      <w:pPr>
        <w:rPr>
          <w:lang w:val="en-CA"/>
        </w:rPr>
      </w:pPr>
      <w:r w:rsidRPr="002E3CB0">
        <w:rPr>
          <w:lang w:val="en-CA"/>
        </w:rPr>
        <w:t>When negotiating a lease there are a number of trade-offs that can be made between the landlord and tenant.</w:t>
      </w:r>
    </w:p>
    <w:p w:rsidR="00F92282" w:rsidRPr="002E3CB0" w:rsidRDefault="00F92282">
      <w:pPr>
        <w:rPr>
          <w:lang w:val="en-CA"/>
        </w:rPr>
      </w:pPr>
    </w:p>
    <w:p w:rsidR="00F92282" w:rsidRPr="002E3CB0" w:rsidRDefault="00F96424" w:rsidP="00A54BC8">
      <w:pPr>
        <w:rPr>
          <w:lang w:val="en-CA"/>
        </w:rPr>
      </w:pPr>
      <w:r w:rsidRPr="002E3CB0">
        <w:rPr>
          <w:lang w:val="en-CA"/>
        </w:rPr>
        <w:t>List as many of the trade-offs as you can.</w:t>
      </w:r>
    </w:p>
    <w:p w:rsidR="00F92282" w:rsidRPr="00B6706D" w:rsidRDefault="00465276" w:rsidP="00A54BC8">
      <w:pPr>
        <w:rPr>
          <w:b/>
          <w:i/>
          <w:lang w:val="en-CA"/>
        </w:rPr>
      </w:pPr>
      <w:proofErr w:type="gramStart"/>
      <w:r w:rsidRPr="00B6706D">
        <w:rPr>
          <w:b/>
          <w:i/>
          <w:lang w:val="en-CA"/>
        </w:rPr>
        <w:t>Your</w:t>
      </w:r>
      <w:proofErr w:type="gramEnd"/>
      <w:r w:rsidRPr="00B6706D">
        <w:rPr>
          <w:b/>
          <w:i/>
          <w:lang w:val="en-CA"/>
        </w:rPr>
        <w:t xml:space="preserve"> Answer</w:t>
      </w:r>
    </w:p>
    <w:p w:rsidR="00A54BC8" w:rsidRPr="00A54BC8" w:rsidRDefault="00A54BC8" w:rsidP="00A54BC8">
      <w:pPr>
        <w:rPr>
          <w:lang w:val="en-CA"/>
        </w:rPr>
      </w:pPr>
      <w:r w:rsidRPr="00A54BC8">
        <w:rPr>
          <w:lang w:val="en-CA"/>
        </w:rPr>
        <w:t>Some of the many trade-offs that can be made between the landlord and the tenant when negotiating a lease.</w:t>
      </w:r>
    </w:p>
    <w:p w:rsidR="00A54BC8" w:rsidRPr="00A54BC8" w:rsidRDefault="00A54BC8" w:rsidP="00A54BC8">
      <w:pPr>
        <w:rPr>
          <w:lang w:val="en-CA"/>
        </w:rPr>
      </w:pPr>
    </w:p>
    <w:p w:rsidR="00A54BC8" w:rsidRPr="00A54BC8" w:rsidRDefault="00A54BC8" w:rsidP="00A54BC8">
      <w:pPr>
        <w:ind w:left="284"/>
        <w:rPr>
          <w:lang w:val="en-CA"/>
        </w:rPr>
      </w:pPr>
      <w:r w:rsidRPr="00A54BC8">
        <w:rPr>
          <w:lang w:val="en-CA"/>
        </w:rPr>
        <w:t>Base Rent and the timing of future rent escalations</w:t>
      </w:r>
    </w:p>
    <w:p w:rsidR="00A54BC8" w:rsidRPr="00A54BC8" w:rsidRDefault="00A54BC8" w:rsidP="00A54BC8">
      <w:pPr>
        <w:ind w:left="284"/>
        <w:rPr>
          <w:lang w:val="en-CA"/>
        </w:rPr>
      </w:pPr>
      <w:r w:rsidRPr="00A54BC8">
        <w:rPr>
          <w:lang w:val="en-CA"/>
        </w:rPr>
        <w:t>How future rent escalations and renewal rates are determined</w:t>
      </w:r>
    </w:p>
    <w:p w:rsidR="00A54BC8" w:rsidRPr="00A54BC8" w:rsidRDefault="00A54BC8" w:rsidP="00A54BC8">
      <w:pPr>
        <w:ind w:left="284"/>
        <w:rPr>
          <w:lang w:val="en-CA"/>
        </w:rPr>
      </w:pPr>
      <w:proofErr w:type="gramStart"/>
      <w:r w:rsidRPr="00A54BC8">
        <w:rPr>
          <w:lang w:val="en-CA"/>
        </w:rPr>
        <w:t>Payment of “Recoverable Expenses”.</w:t>
      </w:r>
      <w:proofErr w:type="gramEnd"/>
      <w:r w:rsidRPr="00A54BC8">
        <w:rPr>
          <w:lang w:val="en-CA"/>
        </w:rPr>
        <w:t xml:space="preserve"> What expenses are included and what are excluded</w:t>
      </w:r>
    </w:p>
    <w:p w:rsidR="00A54BC8" w:rsidRPr="00A54BC8" w:rsidRDefault="00A54BC8" w:rsidP="00A54BC8">
      <w:pPr>
        <w:ind w:left="284"/>
        <w:rPr>
          <w:lang w:val="en-CA"/>
        </w:rPr>
      </w:pPr>
      <w:r w:rsidRPr="00A54BC8">
        <w:rPr>
          <w:lang w:val="en-CA"/>
        </w:rPr>
        <w:t>Free Rent periods and the timing of the free rent</w:t>
      </w:r>
    </w:p>
    <w:p w:rsidR="00A54BC8" w:rsidRPr="00A54BC8" w:rsidRDefault="00A54BC8" w:rsidP="00A54BC8">
      <w:pPr>
        <w:ind w:left="284"/>
        <w:rPr>
          <w:lang w:val="en-CA"/>
        </w:rPr>
      </w:pPr>
      <w:r w:rsidRPr="00A54BC8">
        <w:rPr>
          <w:lang w:val="en-CA"/>
        </w:rPr>
        <w:t>Leasehold improvements funded by the landlord</w:t>
      </w:r>
    </w:p>
    <w:p w:rsidR="00A54BC8" w:rsidRPr="00A54BC8" w:rsidRDefault="00A54BC8" w:rsidP="00A54BC8">
      <w:pPr>
        <w:ind w:left="284"/>
        <w:rPr>
          <w:lang w:val="en-CA"/>
        </w:rPr>
      </w:pPr>
      <w:r w:rsidRPr="00A54BC8">
        <w:rPr>
          <w:lang w:val="en-CA"/>
        </w:rPr>
        <w:t>Leasehold improvement loan from the landlord to the tenant</w:t>
      </w:r>
    </w:p>
    <w:p w:rsidR="00A54BC8" w:rsidRPr="00A54BC8" w:rsidRDefault="00A54BC8" w:rsidP="00A54BC8">
      <w:pPr>
        <w:ind w:left="284"/>
        <w:rPr>
          <w:lang w:val="en-CA"/>
        </w:rPr>
      </w:pPr>
      <w:proofErr w:type="gramStart"/>
      <w:r w:rsidRPr="00A54BC8">
        <w:rPr>
          <w:lang w:val="en-CA"/>
        </w:rPr>
        <w:t>Cash payments from the landlord to the tenant for moving costs etc.</w:t>
      </w:r>
      <w:proofErr w:type="gramEnd"/>
    </w:p>
    <w:p w:rsidR="00A54BC8" w:rsidRPr="00A54BC8" w:rsidRDefault="00A54BC8" w:rsidP="00A54BC8">
      <w:pPr>
        <w:ind w:left="284"/>
        <w:rPr>
          <w:lang w:val="en-CA"/>
        </w:rPr>
      </w:pPr>
      <w:r w:rsidRPr="00A54BC8">
        <w:rPr>
          <w:lang w:val="en-CA"/>
        </w:rPr>
        <w:t>Cost of parking including free parking</w:t>
      </w:r>
    </w:p>
    <w:p w:rsidR="00A54BC8" w:rsidRPr="00A54BC8" w:rsidRDefault="00A54BC8" w:rsidP="00A54BC8">
      <w:pPr>
        <w:ind w:left="284"/>
        <w:rPr>
          <w:lang w:val="en-CA"/>
        </w:rPr>
      </w:pPr>
      <w:r w:rsidRPr="00A54BC8">
        <w:rPr>
          <w:lang w:val="en-CA"/>
        </w:rPr>
        <w:t>Lease term</w:t>
      </w:r>
    </w:p>
    <w:p w:rsidR="00F92282" w:rsidRPr="00B6706D" w:rsidRDefault="00F92282">
      <w:pPr>
        <w:pBdr>
          <w:bottom w:val="single" w:sz="12" w:space="1" w:color="000000"/>
        </w:pBdr>
        <w:rPr>
          <w:b/>
          <w:lang w:val="en-CA"/>
        </w:rPr>
      </w:pPr>
    </w:p>
    <w:p w:rsidR="00F92282" w:rsidRPr="00B6706D" w:rsidRDefault="00F92282">
      <w:pPr>
        <w:rPr>
          <w:b/>
          <w:lang w:val="en-CA"/>
        </w:rPr>
      </w:pPr>
    </w:p>
    <w:p w:rsidR="00F92282" w:rsidRPr="00B6706D" w:rsidRDefault="00F96424">
      <w:pPr>
        <w:rPr>
          <w:b/>
          <w:lang w:val="en-CA"/>
        </w:rPr>
      </w:pPr>
      <w:r w:rsidRPr="00B6706D">
        <w:rPr>
          <w:b/>
          <w:lang w:val="en-CA"/>
        </w:rPr>
        <w:t>Q2.</w:t>
      </w:r>
    </w:p>
    <w:p w:rsidR="00F92282" w:rsidRPr="002E3CB0" w:rsidRDefault="00F96424">
      <w:pPr>
        <w:rPr>
          <w:lang w:val="en-CA"/>
        </w:rPr>
      </w:pPr>
      <w:r w:rsidRPr="002E3CB0">
        <w:rPr>
          <w:lang w:val="en-CA"/>
        </w:rPr>
        <w:t>Provide a simple example of a trade-off that can be made between the landlord and the tenant so that the Net Effective Rent (NER) remains the same.</w:t>
      </w:r>
    </w:p>
    <w:p w:rsidR="00F92282" w:rsidRDefault="00465276">
      <w:pPr>
        <w:rPr>
          <w:b/>
          <w:i/>
          <w:lang w:val="en-CA"/>
        </w:rPr>
      </w:pPr>
      <w:proofErr w:type="gramStart"/>
      <w:r w:rsidRPr="00B6706D">
        <w:rPr>
          <w:b/>
          <w:i/>
          <w:lang w:val="en-CA"/>
        </w:rPr>
        <w:t>Your</w:t>
      </w:r>
      <w:proofErr w:type="gramEnd"/>
      <w:r w:rsidRPr="00B6706D">
        <w:rPr>
          <w:b/>
          <w:i/>
          <w:lang w:val="en-CA"/>
        </w:rPr>
        <w:t xml:space="preserve"> Answer</w:t>
      </w:r>
    </w:p>
    <w:p w:rsidR="00DF74DD" w:rsidRPr="004255FF" w:rsidRDefault="00DF74DD" w:rsidP="004255FF">
      <w:pPr>
        <w:rPr>
          <w:lang w:val="en-CA"/>
        </w:rPr>
      </w:pPr>
      <w:r w:rsidRPr="004255FF">
        <w:rPr>
          <w:lang w:val="en-CA"/>
        </w:rPr>
        <w:t>Landlord charges a higher Base Rent but provides very generous tenant inducements such as free rent periods and provides free leasehold improvements in a way that maintains the same Net Effective Rent for the tenant.</w:t>
      </w:r>
    </w:p>
    <w:p w:rsidR="00F92282" w:rsidRPr="00B6706D" w:rsidRDefault="00F92282">
      <w:pPr>
        <w:pBdr>
          <w:bottom w:val="single" w:sz="12" w:space="1" w:color="000000"/>
        </w:pBdr>
        <w:rPr>
          <w:b/>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Q3.</w:t>
      </w:r>
    </w:p>
    <w:p w:rsidR="00F92282" w:rsidRPr="002E3CB0" w:rsidRDefault="00F96424" w:rsidP="002E3CB0">
      <w:pPr>
        <w:rPr>
          <w:lang w:val="en-CA"/>
        </w:rPr>
      </w:pPr>
      <w:r w:rsidRPr="002E3CB0">
        <w:rPr>
          <w:lang w:val="en-CA"/>
        </w:rPr>
        <w:t>List two of the primary goals of the landlord when negotiating a lease.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2E3CB0" w:rsidRDefault="00F96424">
      <w:pPr>
        <w:pStyle w:val="ListParagraph"/>
        <w:numPr>
          <w:ilvl w:val="0"/>
          <w:numId w:val="27"/>
        </w:numPr>
        <w:ind w:left="284" w:hanging="284"/>
        <w:rPr>
          <w:lang w:val="en-CA"/>
        </w:rPr>
      </w:pPr>
      <w:r w:rsidRPr="002E3CB0">
        <w:rPr>
          <w:lang w:val="en-CA"/>
        </w:rPr>
        <w:t>High Lease Rate</w:t>
      </w:r>
    </w:p>
    <w:p w:rsidR="00F92282" w:rsidRPr="002E3CB0" w:rsidRDefault="00F92282">
      <w:pPr>
        <w:rPr>
          <w:lang w:val="en-CA"/>
        </w:rPr>
      </w:pPr>
    </w:p>
    <w:p w:rsidR="00F92282" w:rsidRPr="002E3CB0" w:rsidRDefault="00F96424">
      <w:pPr>
        <w:rPr>
          <w:lang w:val="en-CA"/>
        </w:rPr>
      </w:pPr>
      <w:r w:rsidRPr="002E3CB0">
        <w:rPr>
          <w:lang w:val="en-CA"/>
        </w:rPr>
        <w:t>The landlord’s primary goal is to have the lease rate (called the face rate) as high as possible because the lease rate is a major factor in determining the property value. The face lease rate is what an appraiser will focus on when determining the value. The fact that the landlord gave free rent and other tenant inducements will not be taken into account when the appraiser determines the property value.</w:t>
      </w:r>
    </w:p>
    <w:p w:rsidR="00F92282" w:rsidRPr="002E3CB0" w:rsidRDefault="00F96424">
      <w:pPr>
        <w:rPr>
          <w:lang w:val="en-CA"/>
        </w:rPr>
      </w:pPr>
      <w:r w:rsidRPr="002E3CB0">
        <w:rPr>
          <w:lang w:val="en-CA"/>
        </w:rPr>
        <w:t xml:space="preserve"> </w:t>
      </w:r>
    </w:p>
    <w:p w:rsidR="00F92282" w:rsidRPr="002E3CB0" w:rsidRDefault="00F96424">
      <w:pPr>
        <w:pStyle w:val="ListParagraph"/>
        <w:numPr>
          <w:ilvl w:val="0"/>
          <w:numId w:val="26"/>
        </w:numPr>
        <w:ind w:left="284" w:hanging="284"/>
        <w:rPr>
          <w:lang w:val="en-CA"/>
        </w:rPr>
      </w:pPr>
      <w:r w:rsidRPr="002E3CB0">
        <w:rPr>
          <w:lang w:val="en-CA"/>
        </w:rPr>
        <w:t>Reliable Tenant</w:t>
      </w:r>
    </w:p>
    <w:p w:rsidR="00F92282" w:rsidRDefault="00F96424">
      <w:pPr>
        <w:rPr>
          <w:lang w:val="en-CA"/>
        </w:rPr>
      </w:pPr>
      <w:r w:rsidRPr="002E3CB0">
        <w:rPr>
          <w:lang w:val="en-CA"/>
        </w:rPr>
        <w:t>Losing a tenant is very costly. There is lost rent and additional rent, legal fees and leasing commissions to be paid when the space is re-rented as well as the costs of tenant inducements such as free rent periods, contributions to the tenant’s leasehold improvements etc.</w:t>
      </w:r>
    </w:p>
    <w:p w:rsidR="00FB01D0" w:rsidRDefault="00FB01D0">
      <w:pPr>
        <w:pBdr>
          <w:bottom w:val="single" w:sz="12" w:space="1" w:color="auto"/>
        </w:pBdr>
        <w:rPr>
          <w:lang w:val="en-CA"/>
        </w:rPr>
      </w:pPr>
    </w:p>
    <w:p w:rsidR="00FB01D0" w:rsidRPr="002E3CB0" w:rsidRDefault="00FB01D0">
      <w:pPr>
        <w:rPr>
          <w:lang w:val="en-CA"/>
        </w:rPr>
      </w:pPr>
      <w:r>
        <w:rPr>
          <w:lang w:val="en-CA"/>
        </w:rPr>
        <w:br/>
      </w:r>
    </w:p>
    <w:p w:rsidR="00F92282" w:rsidRPr="002E3CB0" w:rsidRDefault="00F96424">
      <w:pPr>
        <w:rPr>
          <w:lang w:val="en-CA"/>
        </w:rPr>
      </w:pPr>
      <w:r w:rsidRPr="002E3CB0">
        <w:br w:type="page"/>
      </w:r>
    </w:p>
    <w:p w:rsidR="00F92282" w:rsidRPr="00B6706D" w:rsidRDefault="00F96424">
      <w:pPr>
        <w:rPr>
          <w:b/>
          <w:lang w:val="en-CA"/>
        </w:rPr>
      </w:pPr>
      <w:r w:rsidRPr="00B6706D">
        <w:rPr>
          <w:b/>
          <w:lang w:val="en-CA"/>
        </w:rPr>
        <w:lastRenderedPageBreak/>
        <w:t>Q4.</w:t>
      </w:r>
    </w:p>
    <w:p w:rsidR="00F92282" w:rsidRPr="002E3CB0" w:rsidRDefault="00F96424">
      <w:pPr>
        <w:rPr>
          <w:lang w:val="en-CA"/>
        </w:rPr>
      </w:pPr>
      <w:r w:rsidRPr="002E3CB0">
        <w:rPr>
          <w:lang w:val="en-CA"/>
        </w:rPr>
        <w:t>Why is maintaining the rent as high as possible so important to the Landlord?</w:t>
      </w:r>
    </w:p>
    <w:p w:rsidR="00F92282" w:rsidRPr="002E3CB0" w:rsidRDefault="00F92282">
      <w:pPr>
        <w:rPr>
          <w:lang w:val="en-CA"/>
        </w:rPr>
      </w:pPr>
    </w:p>
    <w:p w:rsidR="00F92282" w:rsidRPr="002E3CB0" w:rsidRDefault="00F96424" w:rsidP="002E3CB0">
      <w:pPr>
        <w:rPr>
          <w:lang w:val="en-CA"/>
        </w:rPr>
      </w:pPr>
      <w:r w:rsidRPr="002E3CB0">
        <w:rPr>
          <w:lang w:val="en-CA"/>
        </w:rPr>
        <w:t xml:space="preserve">If the landlord can increase from $21 to $23 per Sq. Ft per Yr how much will the value increase if the Cap Rate is 5.00% and the rentable area is 25,000 Sq. Ft? </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2E3CB0" w:rsidRDefault="00F96424">
      <w:pPr>
        <w:rPr>
          <w:lang w:val="en-CA"/>
        </w:rPr>
      </w:pPr>
      <w:r w:rsidRPr="002E3CB0">
        <w:rPr>
          <w:lang w:val="en-CA"/>
        </w:rPr>
        <w:t>Because the lease rate is one of the main factors in determining the property value.</w:t>
      </w:r>
    </w:p>
    <w:p w:rsidR="00F92282" w:rsidRPr="002E3CB0" w:rsidRDefault="00F92282">
      <w:pPr>
        <w:rPr>
          <w:lang w:val="en-CA"/>
        </w:rPr>
      </w:pPr>
    </w:p>
    <w:p w:rsidR="00F92282" w:rsidRPr="002E3CB0" w:rsidRDefault="00F96424">
      <w:pPr>
        <w:rPr>
          <w:lang w:val="en-CA"/>
        </w:rPr>
      </w:pPr>
      <w:r w:rsidRPr="002E3CB0">
        <w:rPr>
          <w:lang w:val="en-CA"/>
        </w:rPr>
        <w:t xml:space="preserve">Value at $21 per Sq. Ft per Yr </w:t>
      </w:r>
      <w:r w:rsidRPr="002E3CB0">
        <w:rPr>
          <w:lang w:val="en-CA"/>
        </w:rPr>
        <w:tab/>
      </w:r>
      <w:r w:rsidRPr="002E3CB0">
        <w:rPr>
          <w:u w:val="single"/>
          <w:lang w:val="en-CA"/>
        </w:rPr>
        <w:t xml:space="preserve">25,000 Sq. Ft x $21 per Sq. Ft </w:t>
      </w:r>
      <w:proofErr w:type="gramStart"/>
      <w:r w:rsidRPr="002E3CB0">
        <w:rPr>
          <w:u w:val="single"/>
          <w:lang w:val="en-CA"/>
        </w:rPr>
        <w:t>Per</w:t>
      </w:r>
      <w:proofErr w:type="gramEnd"/>
      <w:r w:rsidRPr="002E3CB0">
        <w:rPr>
          <w:u w:val="single"/>
          <w:lang w:val="en-CA"/>
        </w:rPr>
        <w:t xml:space="preserve"> Yr</w:t>
      </w:r>
      <w:r w:rsidRPr="002E3CB0">
        <w:rPr>
          <w:lang w:val="en-CA"/>
        </w:rPr>
        <w:t xml:space="preserve"> = $10,500,000</w:t>
      </w:r>
    </w:p>
    <w:p w:rsidR="00F92282" w:rsidRPr="002E3CB0" w:rsidRDefault="00F96424">
      <w:pPr>
        <w:rPr>
          <w:lang w:val="en-CA"/>
        </w:rPr>
      </w:pPr>
      <w:r w:rsidRPr="002E3CB0">
        <w:rPr>
          <w:lang w:val="en-CA"/>
        </w:rPr>
        <w:t xml:space="preserve">                                                          5.00% Cap Rate</w:t>
      </w:r>
    </w:p>
    <w:p w:rsidR="00F92282" w:rsidRPr="002E3CB0" w:rsidRDefault="00F92282">
      <w:pPr>
        <w:rPr>
          <w:lang w:val="en-CA"/>
        </w:rPr>
      </w:pPr>
    </w:p>
    <w:p w:rsidR="00F92282" w:rsidRPr="002E3CB0" w:rsidRDefault="00F96424">
      <w:pPr>
        <w:rPr>
          <w:lang w:val="en-CA"/>
        </w:rPr>
      </w:pPr>
      <w:r w:rsidRPr="002E3CB0">
        <w:rPr>
          <w:lang w:val="en-CA"/>
        </w:rPr>
        <w:t xml:space="preserve">Value at $23 per Sq. Ft per Yr </w:t>
      </w:r>
      <w:r w:rsidRPr="002E3CB0">
        <w:rPr>
          <w:lang w:val="en-CA"/>
        </w:rPr>
        <w:tab/>
      </w:r>
      <w:r w:rsidRPr="002E3CB0">
        <w:rPr>
          <w:u w:val="single"/>
          <w:lang w:val="en-CA"/>
        </w:rPr>
        <w:t xml:space="preserve">25,000 Sq. Ft x $23 per Sq. Ft </w:t>
      </w:r>
      <w:proofErr w:type="gramStart"/>
      <w:r w:rsidRPr="002E3CB0">
        <w:rPr>
          <w:u w:val="single"/>
          <w:lang w:val="en-CA"/>
        </w:rPr>
        <w:t>Per</w:t>
      </w:r>
      <w:proofErr w:type="gramEnd"/>
      <w:r w:rsidRPr="002E3CB0">
        <w:rPr>
          <w:u w:val="single"/>
          <w:lang w:val="en-CA"/>
        </w:rPr>
        <w:t xml:space="preserve"> Yr</w:t>
      </w:r>
      <w:r w:rsidRPr="002E3CB0">
        <w:rPr>
          <w:lang w:val="en-CA"/>
        </w:rPr>
        <w:t xml:space="preserve"> = $11,500,000</w:t>
      </w:r>
    </w:p>
    <w:p w:rsidR="00F92282" w:rsidRPr="002E3CB0" w:rsidRDefault="00F96424">
      <w:pPr>
        <w:rPr>
          <w:lang w:val="en-CA"/>
        </w:rPr>
      </w:pPr>
      <w:r w:rsidRPr="002E3CB0">
        <w:rPr>
          <w:lang w:val="en-CA"/>
        </w:rPr>
        <w:t xml:space="preserve">                                                          5.00% Cap Rate</w:t>
      </w:r>
    </w:p>
    <w:p w:rsidR="00F92282" w:rsidRPr="002E3CB0" w:rsidRDefault="00F92282">
      <w:pPr>
        <w:rPr>
          <w:lang w:val="en-CA"/>
        </w:rPr>
      </w:pPr>
    </w:p>
    <w:p w:rsidR="00F92282" w:rsidRPr="002E3CB0" w:rsidRDefault="00F96424">
      <w:pPr>
        <w:rPr>
          <w:lang w:val="en-CA"/>
        </w:rPr>
      </w:pPr>
      <w:r w:rsidRPr="002E3CB0">
        <w:rPr>
          <w:lang w:val="en-CA"/>
        </w:rPr>
        <w:t>Increasing the rent from $21 to $23 per Sq. Ft per Yr increases the value by $1,000,000</w:t>
      </w:r>
    </w:p>
    <w:p w:rsidR="00F92282" w:rsidRPr="002E3CB0" w:rsidRDefault="00F92282">
      <w:pPr>
        <w:rPr>
          <w:lang w:val="en-CA"/>
        </w:rPr>
      </w:pPr>
    </w:p>
    <w:p w:rsidR="00F92282" w:rsidRDefault="00F96424">
      <w:pPr>
        <w:pBdr>
          <w:bottom w:val="single" w:sz="12" w:space="1" w:color="auto"/>
        </w:pBdr>
        <w:rPr>
          <w:lang w:val="en-CA"/>
        </w:rPr>
      </w:pPr>
      <w:r w:rsidRPr="002E3CB0">
        <w:rPr>
          <w:lang w:val="en-CA"/>
        </w:rPr>
        <w:t>A small increase in rents creates a large increase in value. This is why landlords negotiate hard and offer generous free rent and other tenant inducements to keep the rent as high as possible.</w:t>
      </w:r>
    </w:p>
    <w:p w:rsidR="00C53754" w:rsidRDefault="00C53754">
      <w:pPr>
        <w:pBdr>
          <w:bottom w:val="single" w:sz="12" w:space="1" w:color="auto"/>
        </w:pBdr>
        <w:rPr>
          <w:lang w:val="en-CA"/>
        </w:rPr>
      </w:pPr>
    </w:p>
    <w:p w:rsidR="00F92282" w:rsidRPr="00B6706D" w:rsidRDefault="00F96424">
      <w:pPr>
        <w:rPr>
          <w:b/>
          <w:lang w:val="en-CA"/>
        </w:rPr>
      </w:pPr>
      <w:r w:rsidRPr="00B6706D">
        <w:rPr>
          <w:b/>
          <w:lang w:val="en-CA"/>
        </w:rPr>
        <w:t>END</w:t>
      </w:r>
    </w:p>
    <w:p w:rsidR="00F92282" w:rsidRPr="00B6706D" w:rsidRDefault="00F92282">
      <w:pPr>
        <w:rPr>
          <w:b/>
          <w:lang w:val="en-CA"/>
        </w:rPr>
      </w:pPr>
    </w:p>
    <w:p w:rsidR="00F92282" w:rsidRPr="00B6706D" w:rsidRDefault="00F96424">
      <w:pPr>
        <w:rPr>
          <w:b/>
          <w:highlight w:val="cyan"/>
          <w:lang w:val="en-CA"/>
        </w:rPr>
      </w:pPr>
      <w:r w:rsidRPr="00B6706D">
        <w:br w:type="page"/>
      </w:r>
    </w:p>
    <w:p w:rsidR="00F92282" w:rsidRPr="00B6706D" w:rsidRDefault="00F96424">
      <w:pPr>
        <w:pStyle w:val="Heading1"/>
        <w:rPr>
          <w:rFonts w:asciiTheme="minorHAnsi" w:hAnsiTheme="minorHAnsi"/>
          <w:szCs w:val="22"/>
          <w:lang w:val="en-CA"/>
        </w:rPr>
      </w:pPr>
      <w:bookmarkStart w:id="36" w:name="_Toc81554875"/>
      <w:r w:rsidRPr="00B6706D">
        <w:rPr>
          <w:rFonts w:asciiTheme="minorHAnsi" w:hAnsiTheme="minorHAnsi"/>
          <w:szCs w:val="22"/>
          <w:lang w:val="en-CA"/>
        </w:rPr>
        <w:lastRenderedPageBreak/>
        <w:t>V</w:t>
      </w:r>
      <w:r w:rsidR="00465276" w:rsidRPr="00B6706D">
        <w:rPr>
          <w:rFonts w:asciiTheme="minorHAnsi" w:hAnsiTheme="minorHAnsi"/>
          <w:szCs w:val="22"/>
          <w:lang w:val="en-CA"/>
        </w:rPr>
        <w:t xml:space="preserve">aluing </w:t>
      </w:r>
      <w:r w:rsidR="00C50950">
        <w:rPr>
          <w:rFonts w:asciiTheme="minorHAnsi" w:hAnsiTheme="minorHAnsi"/>
          <w:szCs w:val="22"/>
          <w:lang w:val="en-CA"/>
        </w:rPr>
        <w:t>a Land</w:t>
      </w:r>
      <w:r w:rsidR="00465276" w:rsidRPr="00B6706D">
        <w:rPr>
          <w:rFonts w:asciiTheme="minorHAnsi" w:hAnsiTheme="minorHAnsi"/>
          <w:szCs w:val="22"/>
          <w:lang w:val="en-CA"/>
        </w:rPr>
        <w:t xml:space="preserve"> Lease</w:t>
      </w:r>
      <w:bookmarkEnd w:id="36"/>
      <w:r w:rsidRPr="00B6706D">
        <w:rPr>
          <w:rFonts w:asciiTheme="minorHAnsi" w:hAnsiTheme="minorHAnsi"/>
          <w:szCs w:val="22"/>
          <w:lang w:val="en-CA"/>
        </w:rPr>
        <w:t xml:space="preserve"> </w:t>
      </w:r>
    </w:p>
    <w:p w:rsidR="00F92282" w:rsidRPr="00B6706D" w:rsidRDefault="00F92282">
      <w:pPr>
        <w:rPr>
          <w:b/>
          <w:highlight w:val="yellow"/>
          <w:lang w:val="en-CA"/>
        </w:rPr>
      </w:pPr>
    </w:p>
    <w:p w:rsidR="00F92282" w:rsidRPr="00B6706D" w:rsidRDefault="00F96424">
      <w:pPr>
        <w:rPr>
          <w:b/>
          <w:lang w:val="en-CA"/>
        </w:rPr>
      </w:pPr>
      <w:r w:rsidRPr="00B6706D">
        <w:rPr>
          <w:b/>
          <w:lang w:val="en-CA"/>
        </w:rPr>
        <w:t>Q1.</w:t>
      </w:r>
    </w:p>
    <w:p w:rsidR="00F92282" w:rsidRPr="00B6706D" w:rsidRDefault="00F96424">
      <w:pPr>
        <w:rPr>
          <w:b/>
          <w:lang w:val="en-CA"/>
        </w:rPr>
      </w:pPr>
      <w:r w:rsidRPr="00B6706D">
        <w:rPr>
          <w:b/>
          <w:lang w:val="en-CA"/>
        </w:rPr>
        <w:t>Question</w:t>
      </w:r>
    </w:p>
    <w:p w:rsidR="00F92282" w:rsidRPr="00DD6A78" w:rsidRDefault="00F96424" w:rsidP="00DD6A78">
      <w:pPr>
        <w:rPr>
          <w:lang w:val="en-CA"/>
        </w:rPr>
      </w:pPr>
      <w:r w:rsidRPr="00DD6A78">
        <w:rPr>
          <w:lang w:val="en-CA"/>
        </w:rPr>
        <w:t>What is a ground Lease and provide an example?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DD6A78" w:rsidRDefault="00F96424">
      <w:pPr>
        <w:rPr>
          <w:lang w:val="en-CA"/>
        </w:rPr>
      </w:pPr>
      <w:r w:rsidRPr="00DD6A78">
        <w:rPr>
          <w:lang w:val="en-CA"/>
        </w:rPr>
        <w:t>A ground lease is a legal arrangement in which the land is leased to a developer who builds and owns the building.</w:t>
      </w:r>
    </w:p>
    <w:p w:rsidR="00F92282" w:rsidRPr="00DD6A78" w:rsidRDefault="00F92282">
      <w:pPr>
        <w:rPr>
          <w:lang w:val="en-CA"/>
        </w:rPr>
      </w:pPr>
    </w:p>
    <w:p w:rsidR="00F92282" w:rsidRPr="00DD6A78" w:rsidRDefault="00F96424">
      <w:pPr>
        <w:pBdr>
          <w:bottom w:val="single" w:sz="12" w:space="1" w:color="auto"/>
        </w:pBdr>
        <w:rPr>
          <w:lang w:val="en-CA"/>
        </w:rPr>
      </w:pPr>
      <w:r w:rsidRPr="00DD6A78">
        <w:rPr>
          <w:lang w:val="en-CA"/>
        </w:rPr>
        <w:t>When the land lease expires the land owner obtains ownership of the building.</w:t>
      </w:r>
    </w:p>
    <w:p w:rsidR="00DD6A78" w:rsidRPr="00DD6A78" w:rsidRDefault="00DD6A78">
      <w:pPr>
        <w:rPr>
          <w:lang w:val="en-CA"/>
        </w:rPr>
      </w:pPr>
    </w:p>
    <w:p w:rsidR="00F92282" w:rsidRPr="00B6706D" w:rsidRDefault="00F96424">
      <w:pPr>
        <w:rPr>
          <w:b/>
          <w:lang w:val="en-CA"/>
        </w:rPr>
      </w:pPr>
      <w:r w:rsidRPr="00B6706D">
        <w:rPr>
          <w:b/>
          <w:lang w:val="en-CA"/>
        </w:rPr>
        <w:t>Q2.</w:t>
      </w:r>
    </w:p>
    <w:p w:rsidR="00F92282" w:rsidRPr="00DD6A78" w:rsidRDefault="00F96424" w:rsidP="00DD6A78">
      <w:pPr>
        <w:rPr>
          <w:lang w:val="en-CA"/>
        </w:rPr>
      </w:pPr>
      <w:r w:rsidRPr="00DD6A78">
        <w:rPr>
          <w:lang w:val="en-CA"/>
        </w:rPr>
        <w:t>With a ground lease does the building developer end up owning the land at the end of the land lease?</w:t>
      </w:r>
    </w:p>
    <w:p w:rsidR="00F92282" w:rsidRPr="00DD6A78" w:rsidRDefault="00F92282" w:rsidP="00DD6A78">
      <w:pPr>
        <w:rPr>
          <w:lang w:val="en-CA"/>
        </w:rPr>
      </w:pPr>
    </w:p>
    <w:p w:rsidR="00F92282" w:rsidRPr="00DD6A78" w:rsidRDefault="00F96424" w:rsidP="00DD6A78">
      <w:pPr>
        <w:rPr>
          <w:lang w:val="en-CA"/>
        </w:rPr>
      </w:pPr>
      <w:r w:rsidRPr="00DD6A78">
        <w:rPr>
          <w:lang w:val="en-CA"/>
        </w:rPr>
        <w:tab/>
      </w:r>
      <w:r w:rsidRPr="00DD6A78">
        <w:rPr>
          <w:lang w:val="en-CA"/>
        </w:rPr>
        <w:tab/>
      </w:r>
      <w:r w:rsidRPr="00DD6A78">
        <w:rPr>
          <w:lang w:val="en-CA"/>
        </w:rPr>
        <w:tab/>
      </w:r>
      <w:r w:rsidRPr="00DD6A78">
        <w:rPr>
          <w:lang w:val="en-CA"/>
        </w:rPr>
        <w:tab/>
        <w:t>Yes    or    No</w:t>
      </w:r>
    </w:p>
    <w:p w:rsidR="00F92282" w:rsidRPr="00DD6A78" w:rsidRDefault="00F96424" w:rsidP="00DD6A78">
      <w:pPr>
        <w:rPr>
          <w:i/>
          <w:lang w:val="en-CA"/>
        </w:rPr>
      </w:pPr>
      <w:r w:rsidRPr="00DD6A78">
        <w:rPr>
          <w:lang w:val="en-CA"/>
        </w:rPr>
        <w:tab/>
      </w:r>
      <w:r w:rsidRPr="00DD6A78">
        <w:rPr>
          <w:lang w:val="en-CA"/>
        </w:rPr>
        <w:tab/>
      </w:r>
      <w:r w:rsidRPr="00DD6A78">
        <w:rPr>
          <w:lang w:val="en-CA"/>
        </w:rPr>
        <w:tab/>
        <w:t xml:space="preserve">          </w:t>
      </w:r>
      <w:r w:rsidRPr="00DD6A78">
        <w:rPr>
          <w:i/>
          <w:lang w:val="en-CA"/>
        </w:rPr>
        <w:t xml:space="preserve">Circle </w:t>
      </w:r>
      <w:r w:rsidR="00465276" w:rsidRPr="00DD6A78">
        <w:rPr>
          <w:i/>
          <w:lang w:val="en-CA"/>
        </w:rPr>
        <w:t>Your Answer</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B6706D" w:rsidRDefault="00F96424">
      <w:pPr>
        <w:rPr>
          <w:b/>
          <w:lang w:val="en-CA"/>
        </w:rPr>
      </w:pPr>
      <w:r w:rsidRPr="00B6706D">
        <w:rPr>
          <w:noProof/>
        </w:rPr>
        <w:drawing>
          <wp:inline distT="0" distB="0" distL="0" distR="0" wp14:anchorId="0A50F653" wp14:editId="5F067F01">
            <wp:extent cx="5943600" cy="102489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28"/>
                    <a:stretch>
                      <a:fillRect/>
                    </a:stretch>
                  </pic:blipFill>
                  <pic:spPr bwMode="auto">
                    <a:xfrm>
                      <a:off x="0" y="0"/>
                      <a:ext cx="5943600" cy="1024890"/>
                    </a:xfrm>
                    <a:prstGeom prst="rect">
                      <a:avLst/>
                    </a:prstGeom>
                  </pic:spPr>
                </pic:pic>
              </a:graphicData>
            </a:graphic>
          </wp:inline>
        </w:drawing>
      </w:r>
    </w:p>
    <w:p w:rsidR="00F92282" w:rsidRDefault="00F96424">
      <w:pPr>
        <w:pBdr>
          <w:bottom w:val="single" w:sz="12" w:space="0" w:color="000000"/>
        </w:pBdr>
        <w:rPr>
          <w:lang w:val="en-CA"/>
        </w:rPr>
      </w:pPr>
      <w:r w:rsidRPr="00DD6A78">
        <w:rPr>
          <w:lang w:val="en-CA"/>
        </w:rPr>
        <w:t>When the ground lease expires the building becomes the property of the land owner</w:t>
      </w:r>
    </w:p>
    <w:p w:rsidR="00DD6A78" w:rsidRPr="00DD6A78" w:rsidRDefault="00DD6A78">
      <w:pPr>
        <w:pBdr>
          <w:bottom w:val="single" w:sz="12" w:space="0" w:color="000000"/>
        </w:pBdr>
        <w:rPr>
          <w:lang w:val="en-CA"/>
        </w:rPr>
      </w:pPr>
    </w:p>
    <w:p w:rsidR="00F92282" w:rsidRPr="00DD6A78" w:rsidRDefault="00F92282">
      <w:pPr>
        <w:rPr>
          <w:lang w:val="en-CA"/>
        </w:rPr>
      </w:pPr>
    </w:p>
    <w:p w:rsidR="00F92282" w:rsidRPr="00DD6A78" w:rsidRDefault="00F96424">
      <w:pPr>
        <w:rPr>
          <w:lang w:val="en-CA"/>
        </w:rPr>
      </w:pPr>
      <w:r w:rsidRPr="00DD6A78">
        <w:rPr>
          <w:lang w:val="en-CA"/>
        </w:rPr>
        <w:t>Q3.</w:t>
      </w:r>
    </w:p>
    <w:p w:rsidR="00F92282" w:rsidRPr="00DD6A78" w:rsidRDefault="00F96424" w:rsidP="00DD6A78">
      <w:pPr>
        <w:rPr>
          <w:lang w:val="en-CA"/>
        </w:rPr>
      </w:pPr>
      <w:r w:rsidRPr="00DD6A78">
        <w:rPr>
          <w:lang w:val="en-CA"/>
        </w:rPr>
        <w:t>Can a ground or land leases be bought and sold?</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DD6A78" w:rsidRDefault="00F96424">
      <w:pPr>
        <w:rPr>
          <w:lang w:val="en-CA"/>
        </w:rPr>
      </w:pPr>
      <w:r w:rsidRPr="00DD6A78">
        <w:rPr>
          <w:lang w:val="en-CA"/>
        </w:rPr>
        <w:t xml:space="preserve">Yes ground land leases can be bought and sold. The buyer is buying a cash flow until the land lease ends. </w:t>
      </w:r>
    </w:p>
    <w:p w:rsidR="00F92282" w:rsidRPr="00DD6A78" w:rsidRDefault="00F92282">
      <w:pPr>
        <w:rPr>
          <w:lang w:val="en-CA"/>
        </w:rPr>
      </w:pPr>
    </w:p>
    <w:p w:rsidR="00F92282" w:rsidRDefault="00F96424">
      <w:pPr>
        <w:rPr>
          <w:lang w:val="en-CA"/>
        </w:rPr>
      </w:pPr>
      <w:r w:rsidRPr="00DD6A78">
        <w:rPr>
          <w:lang w:val="en-CA"/>
        </w:rPr>
        <w:t>The next Flash Card shows an example on how to value a ground or land lease.</w:t>
      </w:r>
    </w:p>
    <w:p w:rsidR="00DD6A78" w:rsidRDefault="00DD6A78">
      <w:pPr>
        <w:pBdr>
          <w:bottom w:val="single" w:sz="12" w:space="1" w:color="auto"/>
        </w:pBdr>
        <w:rPr>
          <w:lang w:val="en-CA"/>
        </w:rPr>
      </w:pPr>
    </w:p>
    <w:p w:rsidR="00DD6A78" w:rsidRPr="00DD6A78" w:rsidRDefault="00DD6A78">
      <w:pPr>
        <w:rPr>
          <w:lang w:val="en-CA"/>
        </w:rPr>
      </w:pPr>
    </w:p>
    <w:p w:rsidR="00F92282" w:rsidRPr="00DD6A78" w:rsidRDefault="00F92282">
      <w:pPr>
        <w:rPr>
          <w:lang w:val="en-CA"/>
        </w:rPr>
      </w:pPr>
    </w:p>
    <w:p w:rsidR="00F92282" w:rsidRPr="00DD6A78" w:rsidRDefault="00F96424">
      <w:pPr>
        <w:rPr>
          <w:lang w:val="en-CA"/>
        </w:rPr>
      </w:pPr>
      <w:r w:rsidRPr="00DD6A78">
        <w:br w:type="page"/>
      </w:r>
    </w:p>
    <w:p w:rsidR="00F92282" w:rsidRPr="00B6706D" w:rsidRDefault="00F96424">
      <w:pPr>
        <w:rPr>
          <w:b/>
          <w:lang w:val="en-CA"/>
        </w:rPr>
      </w:pPr>
      <w:r w:rsidRPr="00B6706D">
        <w:rPr>
          <w:b/>
          <w:lang w:val="en-CA"/>
        </w:rPr>
        <w:lastRenderedPageBreak/>
        <w:t>Q4.</w:t>
      </w:r>
    </w:p>
    <w:p w:rsidR="00F92282" w:rsidRPr="00DD6A78" w:rsidRDefault="00F96424" w:rsidP="00DD6A78">
      <w:pPr>
        <w:rPr>
          <w:lang w:val="en-CA"/>
        </w:rPr>
      </w:pPr>
      <w:r w:rsidRPr="00DD6A78">
        <w:rPr>
          <w:lang w:val="en-CA"/>
        </w:rPr>
        <w:t>How do you go about valuing a ground or land lease?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DD6A78" w:rsidRDefault="00F96424">
      <w:pPr>
        <w:rPr>
          <w:lang w:val="en-CA"/>
        </w:rPr>
      </w:pPr>
      <w:r w:rsidRPr="00DD6A78">
        <w:rPr>
          <w:lang w:val="en-CA"/>
        </w:rPr>
        <w:t>Both the Cap Rate and the Net Present Value (NPV) can be used to determine the value of a land lease.</w:t>
      </w:r>
    </w:p>
    <w:p w:rsidR="00F92282" w:rsidRPr="00DD6A78" w:rsidRDefault="00F92282">
      <w:pPr>
        <w:rPr>
          <w:lang w:val="en-CA"/>
        </w:rPr>
      </w:pPr>
    </w:p>
    <w:p w:rsidR="00F92282" w:rsidRPr="00DD6A78" w:rsidRDefault="00F96424">
      <w:pPr>
        <w:rPr>
          <w:lang w:val="en-CA"/>
        </w:rPr>
      </w:pPr>
      <w:r w:rsidRPr="00DD6A78">
        <w:rPr>
          <w:lang w:val="en-CA"/>
        </w:rPr>
        <w:t xml:space="preserve"> The Net Present Value (NPV) is the better approach because it takes into account uneven cash flows and the impact of the time value of money on the value of the land lease.</w:t>
      </w:r>
    </w:p>
    <w:p w:rsidR="00F92282" w:rsidRPr="00DD6A78" w:rsidRDefault="00F92282">
      <w:pPr>
        <w:rPr>
          <w:lang w:val="en-CA"/>
        </w:rPr>
      </w:pPr>
    </w:p>
    <w:p w:rsidR="00F92282" w:rsidRPr="00B6706D" w:rsidRDefault="00F96424">
      <w:pPr>
        <w:rPr>
          <w:b/>
          <w:lang w:val="en-CA"/>
        </w:rPr>
      </w:pPr>
      <w:r w:rsidRPr="00B6706D">
        <w:rPr>
          <w:b/>
          <w:lang w:val="en-CA"/>
        </w:rPr>
        <w:t xml:space="preserve">Q5. </w:t>
      </w:r>
    </w:p>
    <w:p w:rsidR="00F92282" w:rsidRPr="00DD6A78" w:rsidRDefault="00F96424" w:rsidP="00DD6A78">
      <w:pPr>
        <w:rPr>
          <w:lang w:val="en-CA"/>
        </w:rPr>
      </w:pPr>
      <w:proofErr w:type="gramStart"/>
      <w:r w:rsidRPr="00DD6A78">
        <w:rPr>
          <w:lang w:val="en-CA"/>
        </w:rPr>
        <w:t>Example.</w:t>
      </w:r>
      <w:proofErr w:type="gramEnd"/>
      <w:r w:rsidRPr="00DD6A78">
        <w:rPr>
          <w:lang w:val="en-CA"/>
        </w:rPr>
        <w:t xml:space="preserve"> Calculating the value of a ground or land lease</w:t>
      </w:r>
    </w:p>
    <w:p w:rsidR="00F92282" w:rsidRPr="00DD6A78" w:rsidRDefault="00F92282" w:rsidP="00DD6A78">
      <w:pPr>
        <w:rPr>
          <w:lang w:val="en-CA"/>
        </w:rPr>
      </w:pPr>
    </w:p>
    <w:p w:rsidR="00F92282" w:rsidRPr="00DD6A78" w:rsidRDefault="00F96424" w:rsidP="00DD6A78">
      <w:pPr>
        <w:rPr>
          <w:lang w:val="en-CA"/>
        </w:rPr>
      </w:pPr>
      <w:r w:rsidRPr="00DD6A78">
        <w:rPr>
          <w:lang w:val="en-CA"/>
        </w:rPr>
        <w:t>An investor is considering buying a land lease and wants a 10% return.</w:t>
      </w:r>
    </w:p>
    <w:p w:rsidR="00F92282" w:rsidRPr="00DD6A78" w:rsidRDefault="00F92282" w:rsidP="00DD6A78">
      <w:pPr>
        <w:rPr>
          <w:lang w:val="en-CA"/>
        </w:rPr>
      </w:pPr>
    </w:p>
    <w:p w:rsidR="00F92282" w:rsidRPr="00DD6A78" w:rsidRDefault="00F96424" w:rsidP="00DD6A78">
      <w:pPr>
        <w:rPr>
          <w:lang w:val="en-CA"/>
        </w:rPr>
      </w:pPr>
      <w:r w:rsidRPr="00DD6A78">
        <w:rPr>
          <w:lang w:val="en-CA"/>
        </w:rPr>
        <w:t>The land lease is $200,000 per year for 75 years. The yearly lease payments are made at the beginning of each year.</w:t>
      </w:r>
    </w:p>
    <w:p w:rsidR="00F92282" w:rsidRPr="00DD6A78" w:rsidRDefault="00F92282" w:rsidP="00DD6A78">
      <w:pPr>
        <w:rPr>
          <w:lang w:val="en-CA"/>
        </w:rPr>
      </w:pPr>
    </w:p>
    <w:p w:rsidR="00F92282" w:rsidRPr="00DD6A78" w:rsidRDefault="00F96424" w:rsidP="00DD6A78">
      <w:pPr>
        <w:rPr>
          <w:lang w:val="en-CA"/>
        </w:rPr>
      </w:pPr>
      <w:r w:rsidRPr="00DD6A78">
        <w:rPr>
          <w:lang w:val="en-CA"/>
        </w:rPr>
        <w:t>How much should the investor pay for the land lease?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DD6A78" w:rsidRDefault="00F96424">
      <w:pPr>
        <w:rPr>
          <w:lang w:val="en-CA"/>
        </w:rPr>
      </w:pPr>
      <w:r w:rsidRPr="00DD6A78">
        <w:rPr>
          <w:lang w:val="en-CA"/>
        </w:rPr>
        <w:t>The Net Present Value (NPV) $200,000 per year for 75 years at 10% discount rate is $2,198,270 with the annuals lease payment being made at the beginning of the year.</w:t>
      </w:r>
    </w:p>
    <w:p w:rsidR="00F92282" w:rsidRPr="00DD6A78" w:rsidRDefault="00F92282">
      <w:pPr>
        <w:rPr>
          <w:lang w:val="en-CA"/>
        </w:rPr>
      </w:pPr>
    </w:p>
    <w:p w:rsidR="00F92282" w:rsidRPr="00DD6A78" w:rsidRDefault="00F96424">
      <w:pPr>
        <w:rPr>
          <w:lang w:val="en-CA"/>
        </w:rPr>
      </w:pPr>
      <w:r w:rsidRPr="00DD6A78">
        <w:rPr>
          <w:lang w:val="en-CA"/>
        </w:rPr>
        <w:t>The value of the ground lease at 10% is $2,198,270</w:t>
      </w:r>
    </w:p>
    <w:p w:rsidR="00F92282" w:rsidRPr="00DD6A78" w:rsidRDefault="00F92282">
      <w:pPr>
        <w:rPr>
          <w:lang w:val="en-CA"/>
        </w:rPr>
      </w:pPr>
    </w:p>
    <w:p w:rsidR="00F92282" w:rsidRPr="00DD6A78" w:rsidRDefault="00F96424">
      <w:pPr>
        <w:rPr>
          <w:lang w:val="en-CA"/>
        </w:rPr>
      </w:pPr>
      <w:r w:rsidRPr="00DD6A78">
        <w:rPr>
          <w:lang w:val="en-CA"/>
        </w:rPr>
        <w:t>If an investor bought the ground lease for $2,198,270 the return (IRR) would be 10%</w:t>
      </w:r>
    </w:p>
    <w:p w:rsidR="00F92282" w:rsidRDefault="00F92282">
      <w:pPr>
        <w:pBdr>
          <w:bottom w:val="single" w:sz="12" w:space="1" w:color="auto"/>
        </w:pBdr>
        <w:rPr>
          <w:lang w:val="en-CA"/>
        </w:rPr>
      </w:pPr>
    </w:p>
    <w:p w:rsidR="00F92282" w:rsidRPr="00B6706D" w:rsidRDefault="00F96424">
      <w:pPr>
        <w:rPr>
          <w:b/>
          <w:lang w:val="en-CA"/>
        </w:rPr>
      </w:pPr>
      <w:r w:rsidRPr="00B6706D">
        <w:rPr>
          <w:b/>
          <w:lang w:val="en-CA"/>
        </w:rPr>
        <w:t>END</w:t>
      </w:r>
      <w:bookmarkStart w:id="37" w:name="_Hlk23920559"/>
      <w:bookmarkEnd w:id="37"/>
    </w:p>
    <w:p w:rsidR="00F92282" w:rsidRPr="00B6706D" w:rsidRDefault="00F92282">
      <w:pPr>
        <w:rPr>
          <w:b/>
          <w:lang w:val="en-CA"/>
        </w:rPr>
      </w:pPr>
    </w:p>
    <w:p w:rsidR="00F92282" w:rsidRPr="00B6706D" w:rsidRDefault="00F92282">
      <w:pPr>
        <w:rPr>
          <w:b/>
          <w:lang w:val="en-CA"/>
        </w:rPr>
      </w:pPr>
    </w:p>
    <w:p w:rsidR="00F92282" w:rsidRPr="00B6706D" w:rsidRDefault="00F96424">
      <w:pPr>
        <w:rPr>
          <w:b/>
          <w:lang w:val="en-CA"/>
        </w:rPr>
      </w:pPr>
      <w:r w:rsidRPr="00B6706D">
        <w:br w:type="page"/>
      </w:r>
    </w:p>
    <w:p w:rsidR="00F92282" w:rsidRPr="00B6706D" w:rsidRDefault="00F96424">
      <w:pPr>
        <w:pStyle w:val="Heading1"/>
        <w:rPr>
          <w:rFonts w:asciiTheme="minorHAnsi" w:hAnsiTheme="minorHAnsi"/>
          <w:szCs w:val="22"/>
          <w:lang w:val="en-CA"/>
        </w:rPr>
      </w:pPr>
      <w:bookmarkStart w:id="38" w:name="_Toc81554876"/>
      <w:r w:rsidRPr="00B6706D">
        <w:rPr>
          <w:rFonts w:asciiTheme="minorHAnsi" w:hAnsiTheme="minorHAnsi"/>
          <w:szCs w:val="22"/>
        </w:rPr>
        <w:lastRenderedPageBreak/>
        <w:t>B</w:t>
      </w:r>
      <w:r w:rsidR="00AA510B" w:rsidRPr="00B6706D">
        <w:rPr>
          <w:rFonts w:asciiTheme="minorHAnsi" w:hAnsiTheme="minorHAnsi"/>
          <w:szCs w:val="22"/>
        </w:rPr>
        <w:t>lending &amp; Extending</w:t>
      </w:r>
      <w:r w:rsidRPr="00B6706D">
        <w:rPr>
          <w:rFonts w:asciiTheme="minorHAnsi" w:hAnsiTheme="minorHAnsi"/>
          <w:szCs w:val="22"/>
        </w:rPr>
        <w:t xml:space="preserve"> </w:t>
      </w:r>
      <w:r w:rsidR="00AA510B" w:rsidRPr="00B6706D">
        <w:rPr>
          <w:rFonts w:asciiTheme="minorHAnsi" w:hAnsiTheme="minorHAnsi"/>
          <w:szCs w:val="22"/>
        </w:rPr>
        <w:t>a Lease</w:t>
      </w:r>
      <w:bookmarkEnd w:id="38"/>
    </w:p>
    <w:p w:rsidR="00F92282" w:rsidRPr="00B6706D" w:rsidRDefault="00F92282">
      <w:pPr>
        <w:rPr>
          <w:b/>
          <w:lang w:val="en-CA"/>
        </w:rPr>
      </w:pPr>
    </w:p>
    <w:p w:rsidR="00F92282" w:rsidRPr="00B6706D" w:rsidRDefault="00F96424">
      <w:pPr>
        <w:rPr>
          <w:b/>
          <w:lang w:val="en-CA"/>
        </w:rPr>
      </w:pPr>
      <w:r w:rsidRPr="00B6706D">
        <w:rPr>
          <w:b/>
          <w:lang w:val="en-CA"/>
        </w:rPr>
        <w:t>Q1.</w:t>
      </w:r>
    </w:p>
    <w:p w:rsidR="00F92282" w:rsidRPr="00664DB8" w:rsidRDefault="00F96424">
      <w:pPr>
        <w:rPr>
          <w:lang w:val="en-CA"/>
        </w:rPr>
      </w:pPr>
      <w:r w:rsidRPr="00664DB8">
        <w:rPr>
          <w:lang w:val="en-CA"/>
        </w:rPr>
        <w:t>Explain “Blending &amp; Extending” a lease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664DB8" w:rsidRDefault="00F96424">
      <w:pPr>
        <w:rPr>
          <w:lang w:val="en-CA"/>
        </w:rPr>
      </w:pPr>
      <w:r w:rsidRPr="00664DB8">
        <w:rPr>
          <w:lang w:val="en-CA"/>
        </w:rPr>
        <w:t>Blending and Extending a lease tends to happen when times are tough or circumstances change. It’s an adjustment to the lease because of market changes and can benefit both the landlord and the tenant.</w:t>
      </w:r>
    </w:p>
    <w:p w:rsidR="00F92282" w:rsidRPr="00664DB8" w:rsidRDefault="00F92282">
      <w:pPr>
        <w:rPr>
          <w:lang w:val="en-CA"/>
        </w:rPr>
      </w:pPr>
    </w:p>
    <w:p w:rsidR="00F92282" w:rsidRPr="00664DB8" w:rsidRDefault="00F96424">
      <w:pPr>
        <w:rPr>
          <w:lang w:val="en-CA"/>
        </w:rPr>
      </w:pPr>
      <w:r w:rsidRPr="00664DB8">
        <w:rPr>
          <w:lang w:val="en-CA"/>
        </w:rPr>
        <w:t>The tenant is facing declining revenue and perhaps experiencing losses and the landlord doesn’t want to lose the tenant and the tenant doesn’t want to move. In addition there is a lot of vacant space in the area and market lease rates have experienced major decline.</w:t>
      </w:r>
    </w:p>
    <w:p w:rsidR="00F92282" w:rsidRPr="00664DB8" w:rsidRDefault="00F92282">
      <w:pPr>
        <w:rPr>
          <w:lang w:val="en-CA"/>
        </w:rPr>
      </w:pPr>
    </w:p>
    <w:p w:rsidR="00F92282" w:rsidRPr="00664DB8" w:rsidRDefault="00F96424">
      <w:pPr>
        <w:rPr>
          <w:lang w:val="en-CA"/>
        </w:rPr>
      </w:pPr>
      <w:r w:rsidRPr="00664DB8">
        <w:rPr>
          <w:lang w:val="en-CA"/>
        </w:rPr>
        <w:t>Blending and extending a lease is an agreement between the landlord and the tenant to renegotiate the lease and involves:</w:t>
      </w:r>
    </w:p>
    <w:p w:rsidR="00F92282" w:rsidRPr="00664DB8" w:rsidRDefault="00F96424">
      <w:pPr>
        <w:pStyle w:val="ListParagraph"/>
        <w:numPr>
          <w:ilvl w:val="0"/>
          <w:numId w:val="15"/>
        </w:numPr>
        <w:rPr>
          <w:lang w:val="en-CA"/>
        </w:rPr>
      </w:pPr>
      <w:r w:rsidRPr="00664DB8">
        <w:rPr>
          <w:lang w:val="en-CA"/>
        </w:rPr>
        <w:t xml:space="preserve">Lowering the lease rate E.g. For $25 per Sq. Ft per Yr to $21 </w:t>
      </w:r>
    </w:p>
    <w:p w:rsidR="00F92282" w:rsidRDefault="00F96424" w:rsidP="00664DB8">
      <w:pPr>
        <w:pStyle w:val="ListParagraph"/>
        <w:numPr>
          <w:ilvl w:val="0"/>
          <w:numId w:val="15"/>
        </w:numPr>
        <w:rPr>
          <w:b/>
          <w:lang w:val="en-CA"/>
        </w:rPr>
      </w:pPr>
      <w:r w:rsidRPr="00664DB8">
        <w:rPr>
          <w:lang w:val="en-CA"/>
        </w:rPr>
        <w:t>Extending the term of the lease E.g. The remaining terms of 2 year and 3 months is extended to 5 year</w:t>
      </w:r>
      <w:r w:rsidRPr="00B6706D">
        <w:rPr>
          <w:b/>
          <w:lang w:val="en-CA"/>
        </w:rPr>
        <w:t>s</w:t>
      </w:r>
    </w:p>
    <w:p w:rsidR="00664DB8" w:rsidRDefault="00664DB8" w:rsidP="00664DB8">
      <w:pPr>
        <w:pStyle w:val="ListParagraph"/>
        <w:pBdr>
          <w:bottom w:val="single" w:sz="12" w:space="1" w:color="auto"/>
        </w:pBdr>
        <w:ind w:left="0"/>
        <w:rPr>
          <w:b/>
          <w:lang w:val="en-CA"/>
        </w:rPr>
      </w:pPr>
    </w:p>
    <w:p w:rsidR="00F92282" w:rsidRPr="00B6706D" w:rsidRDefault="00F92282">
      <w:pPr>
        <w:rPr>
          <w:b/>
          <w:lang w:val="en-CA"/>
        </w:rPr>
      </w:pPr>
    </w:p>
    <w:p w:rsidR="00F92282" w:rsidRPr="00B6706D" w:rsidRDefault="00F96424">
      <w:pPr>
        <w:rPr>
          <w:b/>
          <w:lang w:val="en-CA"/>
        </w:rPr>
      </w:pPr>
      <w:r w:rsidRPr="00B6706D">
        <w:rPr>
          <w:b/>
          <w:lang w:val="en-CA"/>
        </w:rPr>
        <w:t>Q2.</w:t>
      </w:r>
    </w:p>
    <w:p w:rsidR="00F92282" w:rsidRPr="000759AF" w:rsidRDefault="00F96424" w:rsidP="000759AF">
      <w:pPr>
        <w:rPr>
          <w:lang w:val="en-CA"/>
        </w:rPr>
      </w:pPr>
      <w:r w:rsidRPr="000759AF">
        <w:rPr>
          <w:lang w:val="en-CA"/>
        </w:rPr>
        <w:t>Provide an example of blending and extending a lease.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0759AF" w:rsidRDefault="00F96424">
      <w:pPr>
        <w:rPr>
          <w:lang w:val="en-CA"/>
        </w:rPr>
      </w:pPr>
      <w:r w:rsidRPr="000759AF">
        <w:rPr>
          <w:lang w:val="en-CA"/>
        </w:rPr>
        <w:t>Times are tough. A serious recession has occurred and the tenant’s sales have dropped dramatically. The tenant is struggling to make the monthly rent payment but doesn’t want move. They have been in the space for a long time and have a good relationship with the landlord. The landlord doesn’t want to lose this good tenant and knows that if the space becomes vacant it could take a long time to re-rent.</w:t>
      </w:r>
    </w:p>
    <w:p w:rsidR="00F92282" w:rsidRPr="000759AF" w:rsidRDefault="00F96424">
      <w:pPr>
        <w:rPr>
          <w:lang w:val="en-CA"/>
        </w:rPr>
      </w:pPr>
      <w:r w:rsidRPr="000759AF">
        <w:rPr>
          <w:lang w:val="en-CA"/>
        </w:rPr>
        <w:t xml:space="preserve">The tenant has been paying $28 a Sq. Ft per Yr to lease space. There is two years left on the lease, but over time the average effective market rate for that area has dropped to $20 a square foot. </w:t>
      </w:r>
    </w:p>
    <w:p w:rsidR="00F92282" w:rsidRPr="000759AF" w:rsidRDefault="00F96424">
      <w:pPr>
        <w:rPr>
          <w:lang w:val="en-CA"/>
        </w:rPr>
      </w:pPr>
      <w:r w:rsidRPr="000759AF">
        <w:rPr>
          <w:lang w:val="en-CA"/>
        </w:rPr>
        <w:t>The landlord and tenant renegotiate the lease early. The tenant commits to an additional five more years and the lease rate is reduced from $28 per Sq. Ft per Yr to $20 per Sq. Ft per Yr. and the term is extended for five years.</w:t>
      </w:r>
    </w:p>
    <w:p w:rsidR="00F92282" w:rsidRPr="000759AF" w:rsidRDefault="00F92282">
      <w:pPr>
        <w:rPr>
          <w:lang w:val="en-CA"/>
        </w:rPr>
      </w:pPr>
    </w:p>
    <w:p w:rsidR="00A97DCB" w:rsidRDefault="00F96424">
      <w:pPr>
        <w:rPr>
          <w:lang w:val="en-CA"/>
        </w:rPr>
      </w:pPr>
      <w:r w:rsidRPr="000759AF">
        <w:rPr>
          <w:lang w:val="en-CA"/>
        </w:rPr>
        <w:t>Used during tough economic times for the landlord and the tenant.</w:t>
      </w:r>
    </w:p>
    <w:p w:rsidR="00A97DCB" w:rsidRDefault="00A97DCB">
      <w:pPr>
        <w:pBdr>
          <w:bottom w:val="single" w:sz="12" w:space="1" w:color="auto"/>
        </w:pBdr>
        <w:rPr>
          <w:lang w:val="en-CA"/>
        </w:rPr>
      </w:pPr>
    </w:p>
    <w:p w:rsidR="00F92282" w:rsidRPr="00A97DCB" w:rsidRDefault="00A97DCB">
      <w:pPr>
        <w:rPr>
          <w:b/>
          <w:lang w:val="en-CA"/>
        </w:rPr>
      </w:pPr>
      <w:r w:rsidRPr="00A97DCB">
        <w:rPr>
          <w:b/>
          <w:lang w:val="en-CA"/>
        </w:rPr>
        <w:t>END</w:t>
      </w:r>
      <w:r w:rsidR="00F96424" w:rsidRPr="00A97DCB">
        <w:rPr>
          <w:b/>
          <w:lang w:val="en-CA"/>
        </w:rPr>
        <w:t xml:space="preserve"> </w:t>
      </w:r>
      <w:r w:rsidR="00F96424" w:rsidRPr="00A97DCB">
        <w:rPr>
          <w:b/>
        </w:rPr>
        <w:br w:type="page"/>
      </w:r>
    </w:p>
    <w:p w:rsidR="00AE74BB" w:rsidRPr="00B6706D" w:rsidRDefault="00AE74BB" w:rsidP="00AE74BB">
      <w:pPr>
        <w:pStyle w:val="Heading1"/>
        <w:rPr>
          <w:rFonts w:asciiTheme="minorHAnsi" w:hAnsiTheme="minorHAnsi"/>
          <w:szCs w:val="22"/>
          <w:lang w:val="en-CA"/>
        </w:rPr>
      </w:pPr>
      <w:bookmarkStart w:id="39" w:name="_Toc81554877"/>
      <w:r w:rsidRPr="00B6706D">
        <w:rPr>
          <w:rFonts w:asciiTheme="minorHAnsi" w:hAnsiTheme="minorHAnsi"/>
          <w:szCs w:val="22"/>
        </w:rPr>
        <w:lastRenderedPageBreak/>
        <w:t>Buy versus Leases Analysis</w:t>
      </w:r>
      <w:bookmarkEnd w:id="39"/>
    </w:p>
    <w:p w:rsidR="00AE74BB" w:rsidRPr="00B6706D" w:rsidRDefault="00AE74BB" w:rsidP="00AE74BB">
      <w:pPr>
        <w:rPr>
          <w:b/>
          <w:lang w:val="en-CA"/>
        </w:rPr>
      </w:pPr>
    </w:p>
    <w:p w:rsidR="00AE74BB" w:rsidRPr="00B6706D" w:rsidRDefault="00AE74BB" w:rsidP="00AE74BB">
      <w:pPr>
        <w:rPr>
          <w:b/>
          <w:lang w:val="en-CA"/>
        </w:rPr>
      </w:pPr>
      <w:r w:rsidRPr="00B6706D">
        <w:rPr>
          <w:b/>
          <w:lang w:val="en-CA"/>
        </w:rPr>
        <w:t>Q1</w:t>
      </w:r>
    </w:p>
    <w:p w:rsidR="00AE74BB" w:rsidRPr="00B6706D" w:rsidRDefault="00AE74BB" w:rsidP="00AE74BB">
      <w:pPr>
        <w:rPr>
          <w:b/>
          <w:lang w:val="en-CA"/>
        </w:rPr>
      </w:pPr>
      <w:r w:rsidRPr="002F5FFA">
        <w:rPr>
          <w:lang w:val="en-CA"/>
        </w:rPr>
        <w:t>What are “Mutually</w:t>
      </w:r>
      <w:r w:rsidRPr="00B6706D">
        <w:rPr>
          <w:b/>
          <w:lang w:val="en-CA"/>
        </w:rPr>
        <w:t xml:space="preserve"> Exclusive </w:t>
      </w:r>
      <w:proofErr w:type="gramStart"/>
      <w:r w:rsidRPr="00B6706D">
        <w:rPr>
          <w:b/>
          <w:lang w:val="en-CA"/>
        </w:rPr>
        <w:t>Investments</w:t>
      </w:r>
      <w:proofErr w:type="gramEnd"/>
      <w:r w:rsidRPr="00B6706D">
        <w:rPr>
          <w:b/>
          <w:lang w:val="en-CA"/>
        </w:rPr>
        <w:t>”</w:t>
      </w:r>
    </w:p>
    <w:p w:rsidR="00AE74BB" w:rsidRPr="00B6706D" w:rsidRDefault="00AE74BB" w:rsidP="00AE74BB">
      <w:pPr>
        <w:rPr>
          <w:b/>
          <w:lang w:val="en-CA"/>
        </w:rPr>
      </w:pPr>
      <w:proofErr w:type="gramStart"/>
      <w:r w:rsidRPr="00B6706D">
        <w:rPr>
          <w:b/>
          <w:i/>
          <w:lang w:val="en-CA"/>
        </w:rPr>
        <w:t>Your</w:t>
      </w:r>
      <w:proofErr w:type="gramEnd"/>
      <w:r w:rsidRPr="00B6706D">
        <w:rPr>
          <w:b/>
          <w:i/>
          <w:lang w:val="en-CA"/>
        </w:rPr>
        <w:t xml:space="preserve"> Answer</w:t>
      </w:r>
    </w:p>
    <w:p w:rsidR="00AE74BB" w:rsidRPr="002F5FFA" w:rsidRDefault="00AE74BB" w:rsidP="00AE74BB">
      <w:pPr>
        <w:rPr>
          <w:lang w:val="en-CA"/>
        </w:rPr>
      </w:pPr>
      <w:r w:rsidRPr="002F5FFA">
        <w:rPr>
          <w:lang w:val="en-CA"/>
        </w:rPr>
        <w:t>Mutually exclusive investments are investment where the investor has several options and can only choose one of the options.</w:t>
      </w:r>
    </w:p>
    <w:p w:rsidR="00AE74BB" w:rsidRPr="002F5FFA" w:rsidRDefault="00AE74BB" w:rsidP="00AE74BB">
      <w:pPr>
        <w:rPr>
          <w:lang w:val="en-CA"/>
        </w:rPr>
      </w:pPr>
    </w:p>
    <w:p w:rsidR="00AE74BB" w:rsidRPr="002F5FFA" w:rsidRDefault="00AE74BB" w:rsidP="00AE74BB">
      <w:pPr>
        <w:rPr>
          <w:lang w:val="en-CA"/>
        </w:rPr>
      </w:pPr>
      <w:r w:rsidRPr="002F5FFA">
        <w:rPr>
          <w:lang w:val="en-CA"/>
        </w:rPr>
        <w:t>I can buy a house or I can rent a house, but I can’t do both.</w:t>
      </w:r>
    </w:p>
    <w:p w:rsidR="00AE74BB" w:rsidRPr="002F5FFA" w:rsidRDefault="00AE74BB" w:rsidP="00AE74BB">
      <w:pPr>
        <w:rPr>
          <w:lang w:val="en-CA"/>
        </w:rPr>
      </w:pPr>
    </w:p>
    <w:p w:rsidR="00AE74BB" w:rsidRPr="002F5FFA" w:rsidRDefault="00AE74BB" w:rsidP="00AE74BB">
      <w:pPr>
        <w:rPr>
          <w:lang w:val="en-CA"/>
        </w:rPr>
      </w:pPr>
      <w:proofErr w:type="gramStart"/>
      <w:r w:rsidRPr="002F5FFA">
        <w:rPr>
          <w:lang w:val="en-CA"/>
        </w:rPr>
        <w:t>Examples of mutually exclusive investments.</w:t>
      </w:r>
      <w:proofErr w:type="gramEnd"/>
    </w:p>
    <w:p w:rsidR="00AE74BB" w:rsidRPr="002F5FFA" w:rsidRDefault="00AE74BB" w:rsidP="00AE74BB">
      <w:pPr>
        <w:rPr>
          <w:lang w:val="en-CA"/>
        </w:rPr>
      </w:pPr>
    </w:p>
    <w:p w:rsidR="00AE74BB" w:rsidRPr="002F5FFA" w:rsidRDefault="00AE74BB" w:rsidP="00AE74BB">
      <w:pPr>
        <w:rPr>
          <w:lang w:val="en-CA"/>
        </w:rPr>
      </w:pPr>
      <w:r w:rsidRPr="002F5FFA">
        <w:rPr>
          <w:lang w:val="en-CA"/>
        </w:rPr>
        <w:t>Buy versus leasing commercial space</w:t>
      </w:r>
    </w:p>
    <w:p w:rsidR="00AE74BB" w:rsidRPr="002F5FFA" w:rsidRDefault="00AE74BB" w:rsidP="00AE74BB">
      <w:pPr>
        <w:rPr>
          <w:lang w:val="en-CA"/>
        </w:rPr>
      </w:pPr>
      <w:r w:rsidRPr="002F5FFA">
        <w:rPr>
          <w:lang w:val="en-CA"/>
        </w:rPr>
        <w:t xml:space="preserve">Buy versus </w:t>
      </w:r>
      <w:proofErr w:type="gramStart"/>
      <w:r w:rsidRPr="002F5FFA">
        <w:rPr>
          <w:lang w:val="en-CA"/>
        </w:rPr>
        <w:t>renting  a</w:t>
      </w:r>
      <w:proofErr w:type="gramEnd"/>
      <w:r w:rsidRPr="002F5FFA">
        <w:rPr>
          <w:lang w:val="en-CA"/>
        </w:rPr>
        <w:t xml:space="preserve"> home.</w:t>
      </w:r>
    </w:p>
    <w:p w:rsidR="00AE74BB" w:rsidRPr="002F5FFA" w:rsidRDefault="00AE74BB" w:rsidP="00AE74BB">
      <w:pPr>
        <w:rPr>
          <w:lang w:val="en-CA"/>
        </w:rPr>
      </w:pPr>
      <w:r w:rsidRPr="002F5FFA">
        <w:rPr>
          <w:lang w:val="en-CA"/>
        </w:rPr>
        <w:t xml:space="preserve">Hold versus </w:t>
      </w:r>
      <w:proofErr w:type="gramStart"/>
      <w:r w:rsidRPr="002F5FFA">
        <w:rPr>
          <w:lang w:val="en-CA"/>
        </w:rPr>
        <w:t>Selling</w:t>
      </w:r>
      <w:proofErr w:type="gramEnd"/>
      <w:r w:rsidRPr="002F5FFA">
        <w:rPr>
          <w:lang w:val="en-CA"/>
        </w:rPr>
        <w:t xml:space="preserve"> a building</w:t>
      </w:r>
    </w:p>
    <w:p w:rsidR="00AE74BB" w:rsidRDefault="00AE74BB" w:rsidP="00AE74BB">
      <w:pPr>
        <w:pBdr>
          <w:bottom w:val="single" w:sz="12" w:space="1" w:color="auto"/>
        </w:pBdr>
        <w:rPr>
          <w:lang w:val="en-CA"/>
        </w:rPr>
      </w:pPr>
    </w:p>
    <w:p w:rsidR="00AE74BB" w:rsidRPr="002F5FFA" w:rsidRDefault="00AE74BB" w:rsidP="00AE74BB">
      <w:pPr>
        <w:rPr>
          <w:lang w:val="en-CA"/>
        </w:rPr>
      </w:pPr>
    </w:p>
    <w:p w:rsidR="00AE74BB" w:rsidRPr="00B6706D" w:rsidRDefault="00AE74BB" w:rsidP="00AE74BB">
      <w:pPr>
        <w:rPr>
          <w:b/>
          <w:lang w:val="en-CA"/>
        </w:rPr>
      </w:pPr>
      <w:r w:rsidRPr="00B6706D">
        <w:rPr>
          <w:b/>
          <w:lang w:val="en-CA"/>
        </w:rPr>
        <w:t>Q2.</w:t>
      </w:r>
    </w:p>
    <w:p w:rsidR="00AE74BB" w:rsidRPr="002F5FFA" w:rsidRDefault="00AE74BB" w:rsidP="00AE74BB">
      <w:pPr>
        <w:rPr>
          <w:lang w:val="en-CA"/>
        </w:rPr>
      </w:pPr>
      <w:r w:rsidRPr="002F5FFA">
        <w:rPr>
          <w:lang w:val="en-CA"/>
        </w:rPr>
        <w:t xml:space="preserve">How do you carry </w:t>
      </w:r>
      <w:proofErr w:type="gramStart"/>
      <w:r w:rsidRPr="002F5FFA">
        <w:rPr>
          <w:lang w:val="en-CA"/>
        </w:rPr>
        <w:t>out  “</w:t>
      </w:r>
      <w:proofErr w:type="gramEnd"/>
      <w:r w:rsidRPr="002F5FFA">
        <w:rPr>
          <w:lang w:val="en-CA"/>
        </w:rPr>
        <w:t>Buy versus Lease Analysis”?</w:t>
      </w:r>
    </w:p>
    <w:p w:rsidR="00AE74BB" w:rsidRPr="00B6706D" w:rsidRDefault="00AE74BB" w:rsidP="00AE74BB">
      <w:pPr>
        <w:rPr>
          <w:b/>
          <w:lang w:val="en-CA"/>
        </w:rPr>
      </w:pPr>
      <w:proofErr w:type="gramStart"/>
      <w:r w:rsidRPr="00B6706D">
        <w:rPr>
          <w:b/>
          <w:i/>
          <w:lang w:val="en-CA"/>
        </w:rPr>
        <w:t>Your</w:t>
      </w:r>
      <w:proofErr w:type="gramEnd"/>
      <w:r w:rsidRPr="00B6706D">
        <w:rPr>
          <w:b/>
          <w:i/>
          <w:lang w:val="en-CA"/>
        </w:rPr>
        <w:t xml:space="preserve"> Answer</w:t>
      </w:r>
    </w:p>
    <w:p w:rsidR="00AE74BB" w:rsidRPr="002F5FFA" w:rsidRDefault="00AE74BB" w:rsidP="00AE74BB">
      <w:pPr>
        <w:rPr>
          <w:lang w:val="en-CA"/>
        </w:rPr>
      </w:pPr>
      <w:r w:rsidRPr="002F5FFA">
        <w:rPr>
          <w:lang w:val="en-CA"/>
        </w:rPr>
        <w:t>To carry out “Buy versus Lease Analysis:</w:t>
      </w:r>
    </w:p>
    <w:p w:rsidR="00AE74BB" w:rsidRPr="002F5FFA" w:rsidRDefault="00AE74BB" w:rsidP="00AE74BB">
      <w:pPr>
        <w:rPr>
          <w:lang w:val="en-CA"/>
        </w:rPr>
      </w:pPr>
    </w:p>
    <w:p w:rsidR="00AE74BB" w:rsidRPr="002F5FFA" w:rsidRDefault="00AE74BB" w:rsidP="00AE74BB">
      <w:pPr>
        <w:pStyle w:val="ListParagraph"/>
        <w:numPr>
          <w:ilvl w:val="0"/>
          <w:numId w:val="31"/>
        </w:numPr>
        <w:rPr>
          <w:lang w:val="en-CA"/>
        </w:rPr>
      </w:pPr>
      <w:r w:rsidRPr="002F5FFA">
        <w:rPr>
          <w:lang w:val="en-CA"/>
        </w:rPr>
        <w:t>Develop the “Net cash flow”  for the “Buy” option (After tax)</w:t>
      </w:r>
    </w:p>
    <w:p w:rsidR="00AE74BB" w:rsidRPr="002F5FFA" w:rsidRDefault="00AE74BB" w:rsidP="00AE74BB">
      <w:pPr>
        <w:rPr>
          <w:lang w:val="en-CA"/>
        </w:rPr>
      </w:pPr>
    </w:p>
    <w:p w:rsidR="00AE74BB" w:rsidRPr="002F5FFA" w:rsidRDefault="00AE74BB" w:rsidP="00AE74BB">
      <w:pPr>
        <w:pStyle w:val="ListParagraph"/>
        <w:numPr>
          <w:ilvl w:val="0"/>
          <w:numId w:val="31"/>
        </w:numPr>
        <w:rPr>
          <w:lang w:val="en-CA"/>
        </w:rPr>
      </w:pPr>
      <w:r w:rsidRPr="002F5FFA">
        <w:rPr>
          <w:lang w:val="en-CA"/>
        </w:rPr>
        <w:t>Develop the “Net cash flow”  for the “Lease” Option (After tax)</w:t>
      </w:r>
    </w:p>
    <w:p w:rsidR="00AE74BB" w:rsidRPr="002F5FFA" w:rsidRDefault="00AE74BB" w:rsidP="00AE74BB">
      <w:pPr>
        <w:rPr>
          <w:lang w:val="en-CA"/>
        </w:rPr>
      </w:pPr>
    </w:p>
    <w:p w:rsidR="00AE74BB" w:rsidRPr="002F5FFA" w:rsidRDefault="00AE74BB" w:rsidP="00AE74BB">
      <w:pPr>
        <w:pStyle w:val="ListParagraph"/>
        <w:numPr>
          <w:ilvl w:val="0"/>
          <w:numId w:val="31"/>
        </w:numPr>
        <w:rPr>
          <w:lang w:val="en-CA"/>
        </w:rPr>
      </w:pPr>
      <w:r w:rsidRPr="002F5FFA">
        <w:rPr>
          <w:lang w:val="en-CA"/>
        </w:rPr>
        <w:t>Calculate  “Net Cash Flow Buy – Net Cash Flow Lease” (After tax)</w:t>
      </w:r>
    </w:p>
    <w:p w:rsidR="00AE74BB" w:rsidRPr="002F5FFA" w:rsidRDefault="00AE74BB" w:rsidP="00AE74BB">
      <w:pPr>
        <w:pStyle w:val="ListParagraph"/>
        <w:rPr>
          <w:lang w:val="en-CA"/>
        </w:rPr>
      </w:pPr>
    </w:p>
    <w:p w:rsidR="00AE74BB" w:rsidRPr="002F5FFA" w:rsidRDefault="00AE74BB" w:rsidP="00AE74BB">
      <w:pPr>
        <w:pStyle w:val="ListParagraph"/>
        <w:numPr>
          <w:ilvl w:val="0"/>
          <w:numId w:val="31"/>
        </w:numPr>
        <w:rPr>
          <w:lang w:val="en-CA"/>
        </w:rPr>
      </w:pPr>
      <w:r w:rsidRPr="002F5FFA">
        <w:rPr>
          <w:lang w:val="en-CA"/>
        </w:rPr>
        <w:t>Calculate the Internal Rate of Return (IRR) and Net Present Value (NPV) after tax</w:t>
      </w:r>
    </w:p>
    <w:p w:rsidR="00AE74BB" w:rsidRPr="002F5FFA" w:rsidRDefault="00AE74BB" w:rsidP="00AE74BB">
      <w:pPr>
        <w:pStyle w:val="ListParagraph"/>
        <w:rPr>
          <w:lang w:val="en-CA"/>
        </w:rPr>
      </w:pPr>
    </w:p>
    <w:p w:rsidR="00AE74BB" w:rsidRPr="002F5FFA" w:rsidRDefault="00AE74BB" w:rsidP="00AE74BB">
      <w:pPr>
        <w:pStyle w:val="ListParagraph"/>
        <w:numPr>
          <w:ilvl w:val="0"/>
          <w:numId w:val="31"/>
        </w:numPr>
        <w:rPr>
          <w:lang w:val="en-CA"/>
        </w:rPr>
      </w:pPr>
      <w:r w:rsidRPr="002F5FFA">
        <w:rPr>
          <w:lang w:val="en-CA"/>
        </w:rPr>
        <w:t>Is the Return on Investment (IRR) of buying compared to leasing acceptable? If not consider leasing.</w:t>
      </w:r>
    </w:p>
    <w:p w:rsidR="00AE74BB" w:rsidRPr="002F5FFA" w:rsidRDefault="00AE74BB" w:rsidP="00AE74BB">
      <w:pPr>
        <w:rPr>
          <w:lang w:val="en-CA"/>
        </w:rPr>
      </w:pPr>
    </w:p>
    <w:p w:rsidR="00AE74BB" w:rsidRDefault="00AE74BB" w:rsidP="00AE74BB">
      <w:pPr>
        <w:rPr>
          <w:lang w:val="en-CA"/>
        </w:rPr>
      </w:pPr>
      <w:r w:rsidRPr="002F5FFA">
        <w:rPr>
          <w:lang w:val="en-CA"/>
        </w:rPr>
        <w:t>This is called the “Differential” or ‘Incremental Cash Flow” analysis and is a very important concept</w:t>
      </w:r>
      <w:r w:rsidRPr="002F5FFA">
        <w:rPr>
          <w:rFonts w:cs="Arial"/>
        </w:rPr>
        <w:t xml:space="preserve"> </w:t>
      </w:r>
      <w:r w:rsidRPr="002F5FFA">
        <w:rPr>
          <w:lang w:val="en-CA"/>
        </w:rPr>
        <w:t>for analyzing mutually exclusive investments such as “Buy versus Lease”</w:t>
      </w:r>
    </w:p>
    <w:p w:rsidR="00AE74BB" w:rsidRDefault="00AE74BB" w:rsidP="00AE74BB">
      <w:pPr>
        <w:pBdr>
          <w:bottom w:val="single" w:sz="12" w:space="1" w:color="auto"/>
        </w:pBdr>
        <w:rPr>
          <w:lang w:val="en-CA"/>
        </w:rPr>
      </w:pPr>
    </w:p>
    <w:p w:rsidR="00AE74BB" w:rsidRPr="002F5FFA" w:rsidRDefault="00AE74BB" w:rsidP="00AE74BB">
      <w:pPr>
        <w:rPr>
          <w:lang w:val="en-CA"/>
        </w:rPr>
      </w:pPr>
    </w:p>
    <w:p w:rsidR="00AE74BB" w:rsidRPr="002F5FFA" w:rsidRDefault="00AE74BB" w:rsidP="00AE74BB">
      <w:pPr>
        <w:rPr>
          <w:lang w:val="en-CA"/>
        </w:rPr>
      </w:pPr>
    </w:p>
    <w:p w:rsidR="00AE74BB" w:rsidRPr="002F5FFA" w:rsidRDefault="00AE74BB" w:rsidP="00AE74BB">
      <w:pPr>
        <w:rPr>
          <w:lang w:val="en-CA"/>
        </w:rPr>
      </w:pPr>
      <w:r w:rsidRPr="002F5FFA">
        <w:br w:type="page"/>
      </w:r>
    </w:p>
    <w:p w:rsidR="00AE74BB" w:rsidRPr="00B6706D" w:rsidRDefault="00AE74BB" w:rsidP="00AE74BB">
      <w:pPr>
        <w:rPr>
          <w:b/>
          <w:lang w:val="en-CA"/>
        </w:rPr>
      </w:pPr>
      <w:r w:rsidRPr="00B6706D">
        <w:rPr>
          <w:b/>
          <w:lang w:val="en-CA"/>
        </w:rPr>
        <w:lastRenderedPageBreak/>
        <w:t xml:space="preserve">Q3. </w:t>
      </w:r>
    </w:p>
    <w:p w:rsidR="00AE74BB" w:rsidRPr="007E3315" w:rsidRDefault="00AE74BB" w:rsidP="00AE74BB">
      <w:pPr>
        <w:rPr>
          <w:lang w:val="en-CA"/>
        </w:rPr>
      </w:pPr>
      <w:r w:rsidRPr="007E3315">
        <w:rPr>
          <w:lang w:val="en-CA"/>
        </w:rPr>
        <w:t>Why should Buy versus Lease analysis be done after tax?</w:t>
      </w:r>
    </w:p>
    <w:p w:rsidR="00AE74BB" w:rsidRPr="00B6706D" w:rsidRDefault="00AE74BB" w:rsidP="00AE74BB">
      <w:pPr>
        <w:rPr>
          <w:b/>
          <w:lang w:val="en-CA"/>
        </w:rPr>
      </w:pPr>
      <w:proofErr w:type="gramStart"/>
      <w:r w:rsidRPr="00B6706D">
        <w:rPr>
          <w:b/>
          <w:i/>
          <w:lang w:val="en-CA"/>
        </w:rPr>
        <w:t>Your</w:t>
      </w:r>
      <w:proofErr w:type="gramEnd"/>
      <w:r w:rsidRPr="00B6706D">
        <w:rPr>
          <w:b/>
          <w:i/>
          <w:lang w:val="en-CA"/>
        </w:rPr>
        <w:t xml:space="preserve"> Answer</w:t>
      </w:r>
    </w:p>
    <w:p w:rsidR="00AE74BB" w:rsidRPr="00B6706D" w:rsidRDefault="00AE74BB" w:rsidP="00AE74BB">
      <w:pPr>
        <w:rPr>
          <w:b/>
          <w:lang w:val="en-CA"/>
        </w:rPr>
      </w:pPr>
    </w:p>
    <w:p w:rsidR="00AE74BB" w:rsidRPr="007E3315" w:rsidRDefault="00AE74BB" w:rsidP="00AE74BB">
      <w:pPr>
        <w:rPr>
          <w:lang w:val="en-CA"/>
        </w:rPr>
      </w:pPr>
      <w:r w:rsidRPr="007E3315">
        <w:rPr>
          <w:lang w:val="en-CA"/>
        </w:rPr>
        <w:t>Buy versus Lease analysis should always be done after tax because the tax calculations for “Buy” are different from “Lease”</w:t>
      </w:r>
    </w:p>
    <w:p w:rsidR="00AE74BB" w:rsidRPr="007E3315" w:rsidRDefault="00AE74BB" w:rsidP="00AE74BB">
      <w:pPr>
        <w:rPr>
          <w:lang w:val="en-CA"/>
        </w:rPr>
      </w:pPr>
    </w:p>
    <w:p w:rsidR="00AE74BB" w:rsidRPr="00B6706D" w:rsidRDefault="00AE74BB" w:rsidP="00AE74BB">
      <w:pPr>
        <w:rPr>
          <w:b/>
          <w:lang w:val="en-CA"/>
        </w:rPr>
      </w:pPr>
      <w:r w:rsidRPr="00B6706D">
        <w:rPr>
          <w:b/>
          <w:lang w:val="en-CA"/>
        </w:rPr>
        <w:t>BUY. Tax implications</w:t>
      </w:r>
    </w:p>
    <w:p w:rsidR="00AE74BB" w:rsidRPr="007E3315" w:rsidRDefault="00AE74BB" w:rsidP="00AE74BB">
      <w:pPr>
        <w:rPr>
          <w:lang w:val="en-CA"/>
        </w:rPr>
      </w:pPr>
      <w:proofErr w:type="gramStart"/>
      <w:r w:rsidRPr="007E3315">
        <w:rPr>
          <w:lang w:val="en-CA"/>
        </w:rPr>
        <w:t>Acquisition.</w:t>
      </w:r>
      <w:proofErr w:type="gramEnd"/>
      <w:r w:rsidRPr="007E3315">
        <w:rPr>
          <w:lang w:val="en-CA"/>
        </w:rPr>
        <w:t xml:space="preserve"> The purchase price is broken down into “Land” and “Improvements” The improvements are generally expensed through depreciation claims.</w:t>
      </w:r>
    </w:p>
    <w:p w:rsidR="00AE74BB" w:rsidRPr="007E3315" w:rsidRDefault="00AE74BB" w:rsidP="00AE74BB">
      <w:pPr>
        <w:rPr>
          <w:lang w:val="en-CA"/>
        </w:rPr>
      </w:pPr>
      <w:r w:rsidRPr="007E3315">
        <w:rPr>
          <w:lang w:val="en-CA"/>
        </w:rPr>
        <w:t>Operating Expenses are expensed in the year that they occur.</w:t>
      </w:r>
    </w:p>
    <w:p w:rsidR="00AE74BB" w:rsidRPr="007E3315" w:rsidRDefault="00AE74BB" w:rsidP="00AE74BB">
      <w:pPr>
        <w:rPr>
          <w:lang w:val="en-CA"/>
        </w:rPr>
      </w:pPr>
      <w:proofErr w:type="gramStart"/>
      <w:r w:rsidRPr="007E3315">
        <w:rPr>
          <w:lang w:val="en-CA"/>
        </w:rPr>
        <w:t>Financing costs.</w:t>
      </w:r>
      <w:proofErr w:type="gramEnd"/>
      <w:r w:rsidRPr="007E3315">
        <w:rPr>
          <w:lang w:val="en-CA"/>
        </w:rPr>
        <w:t xml:space="preserve"> Interest expenses are expensed. Principle payments aren’t expensed.</w:t>
      </w:r>
    </w:p>
    <w:p w:rsidR="00AE74BB" w:rsidRPr="007E3315" w:rsidRDefault="00AE74BB" w:rsidP="00AE74BB">
      <w:pPr>
        <w:rPr>
          <w:lang w:val="en-CA"/>
        </w:rPr>
      </w:pPr>
      <w:r w:rsidRPr="007E3315">
        <w:rPr>
          <w:lang w:val="en-CA"/>
        </w:rPr>
        <w:t>Sale. A sale creates a Capital Gains tax and possibly a Depreciation Recapture tax.</w:t>
      </w:r>
    </w:p>
    <w:p w:rsidR="00AE74BB" w:rsidRPr="007E3315" w:rsidRDefault="00AE74BB" w:rsidP="00AE74BB">
      <w:pPr>
        <w:rPr>
          <w:lang w:val="en-CA"/>
        </w:rPr>
      </w:pPr>
    </w:p>
    <w:p w:rsidR="00AE74BB" w:rsidRPr="007E3315" w:rsidRDefault="00AE74BB" w:rsidP="00AE74BB">
      <w:pPr>
        <w:rPr>
          <w:b/>
          <w:lang w:val="en-CA"/>
        </w:rPr>
      </w:pPr>
      <w:proofErr w:type="gramStart"/>
      <w:r w:rsidRPr="007E3315">
        <w:rPr>
          <w:b/>
          <w:lang w:val="en-CA"/>
        </w:rPr>
        <w:t>LEASE.</w:t>
      </w:r>
      <w:proofErr w:type="gramEnd"/>
      <w:r w:rsidRPr="007E3315">
        <w:rPr>
          <w:b/>
          <w:lang w:val="en-CA"/>
        </w:rPr>
        <w:t xml:space="preserve"> Tax implications</w:t>
      </w:r>
    </w:p>
    <w:p w:rsidR="00AE74BB" w:rsidRPr="007E3315" w:rsidRDefault="00AE74BB" w:rsidP="00AE74BB">
      <w:pPr>
        <w:rPr>
          <w:lang w:val="en-CA"/>
        </w:rPr>
      </w:pPr>
      <w:r w:rsidRPr="007E3315">
        <w:rPr>
          <w:lang w:val="en-CA"/>
        </w:rPr>
        <w:t>Lease payments are expensed.</w:t>
      </w:r>
    </w:p>
    <w:p w:rsidR="00AE74BB" w:rsidRPr="007E3315" w:rsidRDefault="00AE74BB" w:rsidP="00AE74BB">
      <w:pPr>
        <w:rPr>
          <w:lang w:val="en-CA"/>
        </w:rPr>
      </w:pPr>
      <w:r w:rsidRPr="007E3315">
        <w:rPr>
          <w:lang w:val="en-CA"/>
        </w:rPr>
        <w:t>Leasehold Improvements are generally amortized of the term of the lease.</w:t>
      </w:r>
    </w:p>
    <w:p w:rsidR="00AE74BB" w:rsidRDefault="00AE74BB" w:rsidP="00AE74BB">
      <w:pPr>
        <w:pBdr>
          <w:bottom w:val="single" w:sz="12" w:space="1" w:color="auto"/>
        </w:pBdr>
        <w:rPr>
          <w:lang w:val="en-CA"/>
        </w:rPr>
      </w:pPr>
    </w:p>
    <w:p w:rsidR="00AE74BB" w:rsidRPr="007E3315" w:rsidRDefault="00AE74BB" w:rsidP="00AE74BB">
      <w:pPr>
        <w:rPr>
          <w:lang w:val="en-CA"/>
        </w:rPr>
      </w:pPr>
    </w:p>
    <w:p w:rsidR="00AE74BB" w:rsidRPr="00B6706D" w:rsidRDefault="00AE74BB" w:rsidP="00AE74BB">
      <w:pPr>
        <w:rPr>
          <w:b/>
          <w:lang w:val="en-CA"/>
        </w:rPr>
      </w:pPr>
      <w:r w:rsidRPr="00B6706D">
        <w:rPr>
          <w:b/>
          <w:lang w:val="en-CA"/>
        </w:rPr>
        <w:t>Q4.</w:t>
      </w:r>
    </w:p>
    <w:p w:rsidR="00AE74BB" w:rsidRPr="007E3315" w:rsidRDefault="00AE74BB" w:rsidP="00AE74BB">
      <w:pPr>
        <w:rPr>
          <w:lang w:val="en-CA"/>
        </w:rPr>
      </w:pPr>
      <w:r w:rsidRPr="007E3315">
        <w:rPr>
          <w:lang w:val="en-CA"/>
        </w:rPr>
        <w:t>Show me an example of “Buy versus Lease Analysis”</w:t>
      </w:r>
    </w:p>
    <w:p w:rsidR="00AE74BB" w:rsidRPr="00B6706D" w:rsidRDefault="00AE74BB" w:rsidP="00AE74BB">
      <w:pPr>
        <w:rPr>
          <w:b/>
          <w:lang w:val="en-CA"/>
        </w:rPr>
      </w:pPr>
      <w:r>
        <w:rPr>
          <w:b/>
          <w:i/>
          <w:lang w:val="en-CA"/>
        </w:rPr>
        <w:t>Flip Side</w:t>
      </w:r>
    </w:p>
    <w:p w:rsidR="00AE74BB" w:rsidRPr="007E3315" w:rsidRDefault="00AE74BB" w:rsidP="00AE74BB">
      <w:pPr>
        <w:rPr>
          <w:lang w:val="en-CA"/>
        </w:rPr>
      </w:pPr>
      <w:r w:rsidRPr="007E3315">
        <w:rPr>
          <w:lang w:val="en-CA"/>
        </w:rPr>
        <w:t>Take the after tax Cash Flow of buying subtract the after tax cash flow of leasing to get the differential cash flow of Buy versus Lease. Calculate the “Buy versus Lease” Internal Rate of Return (IRR) and Net Present Value using the investor’s discount rate.</w:t>
      </w:r>
    </w:p>
    <w:p w:rsidR="00AE74BB" w:rsidRPr="007E3315" w:rsidRDefault="00AE74BB" w:rsidP="00AE74BB">
      <w:pPr>
        <w:rPr>
          <w:lang w:val="en-CA"/>
        </w:rPr>
      </w:pPr>
    </w:p>
    <w:p w:rsidR="00AE74BB" w:rsidRPr="00B6706D" w:rsidRDefault="00AE74BB" w:rsidP="00AE74BB">
      <w:pPr>
        <w:rPr>
          <w:b/>
          <w:lang w:val="en-CA"/>
        </w:rPr>
      </w:pPr>
      <w:r w:rsidRPr="00B6706D">
        <w:rPr>
          <w:noProof/>
        </w:rPr>
        <w:drawing>
          <wp:inline distT="0" distB="0" distL="0" distR="0" wp14:anchorId="48A4F080" wp14:editId="7AAB4B38">
            <wp:extent cx="4471670" cy="1657985"/>
            <wp:effectExtent l="0" t="0" r="0" b="0"/>
            <wp:docPr id="21" name="Picture 13" descr="C:\Users\Neil\AppData\Local\Temp\SNAGHTML4e76d4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C:\Users\Neil\AppData\Local\Temp\SNAGHTML4e76d41c.PNG"/>
                    <pic:cNvPicPr>
                      <a:picLocks noChangeAspect="1" noChangeArrowheads="1"/>
                    </pic:cNvPicPr>
                  </pic:nvPicPr>
                  <pic:blipFill>
                    <a:blip r:embed="rId29"/>
                    <a:stretch>
                      <a:fillRect/>
                    </a:stretch>
                  </pic:blipFill>
                  <pic:spPr bwMode="auto">
                    <a:xfrm>
                      <a:off x="0" y="0"/>
                      <a:ext cx="4471670" cy="1657985"/>
                    </a:xfrm>
                    <a:prstGeom prst="rect">
                      <a:avLst/>
                    </a:prstGeom>
                  </pic:spPr>
                </pic:pic>
              </a:graphicData>
            </a:graphic>
          </wp:inline>
        </w:drawing>
      </w:r>
    </w:p>
    <w:p w:rsidR="00AE74BB" w:rsidRPr="00B6706D" w:rsidRDefault="00AE74BB" w:rsidP="00AE74BB">
      <w:pPr>
        <w:pBdr>
          <w:bottom w:val="single" w:sz="12" w:space="1" w:color="auto"/>
        </w:pBdr>
        <w:rPr>
          <w:b/>
          <w:lang w:val="en-CA"/>
        </w:rPr>
      </w:pPr>
    </w:p>
    <w:p w:rsidR="00AE74BB" w:rsidRPr="00B6706D" w:rsidRDefault="00AE74BB" w:rsidP="00AE74BB">
      <w:pPr>
        <w:rPr>
          <w:b/>
          <w:lang w:val="en-CA"/>
        </w:rPr>
      </w:pPr>
    </w:p>
    <w:p w:rsidR="00AE74BB" w:rsidRPr="00B6706D" w:rsidRDefault="00AE74BB" w:rsidP="00AE74BB">
      <w:pPr>
        <w:rPr>
          <w:b/>
          <w:lang w:val="en-CA"/>
        </w:rPr>
      </w:pPr>
      <w:r w:rsidRPr="00B6706D">
        <w:br w:type="page"/>
      </w:r>
    </w:p>
    <w:p w:rsidR="00AE74BB" w:rsidRPr="00B6706D" w:rsidRDefault="00AE74BB" w:rsidP="00AE74BB">
      <w:pPr>
        <w:rPr>
          <w:b/>
          <w:lang w:val="en-CA"/>
        </w:rPr>
      </w:pPr>
      <w:r w:rsidRPr="00B6706D">
        <w:rPr>
          <w:b/>
          <w:lang w:val="en-CA"/>
        </w:rPr>
        <w:lastRenderedPageBreak/>
        <w:t>Q5.</w:t>
      </w:r>
    </w:p>
    <w:p w:rsidR="00AE74BB" w:rsidRPr="007E3315" w:rsidRDefault="00AE74BB" w:rsidP="00AE74BB">
      <w:pPr>
        <w:rPr>
          <w:lang w:val="en-CA"/>
        </w:rPr>
      </w:pPr>
      <w:r w:rsidRPr="007E3315">
        <w:rPr>
          <w:lang w:val="en-CA"/>
        </w:rPr>
        <w:t>How is the “Return on Investment (IRR)” or the “Discount Rate” determined when carrying out Buy versus Lease analysis?</w:t>
      </w:r>
    </w:p>
    <w:p w:rsidR="00AE74BB" w:rsidRPr="00B6706D" w:rsidRDefault="00AE74BB" w:rsidP="00AE74BB">
      <w:pPr>
        <w:rPr>
          <w:b/>
          <w:lang w:val="en-CA"/>
        </w:rPr>
      </w:pPr>
      <w:proofErr w:type="gramStart"/>
      <w:r w:rsidRPr="00B6706D">
        <w:rPr>
          <w:b/>
          <w:i/>
          <w:lang w:val="en-CA"/>
        </w:rPr>
        <w:t>Your</w:t>
      </w:r>
      <w:proofErr w:type="gramEnd"/>
      <w:r w:rsidRPr="00B6706D">
        <w:rPr>
          <w:b/>
          <w:i/>
          <w:lang w:val="en-CA"/>
        </w:rPr>
        <w:t xml:space="preserve"> Answer</w:t>
      </w:r>
    </w:p>
    <w:p w:rsidR="00AE74BB" w:rsidRPr="00B6706D" w:rsidRDefault="00AE74BB" w:rsidP="00AE74BB">
      <w:pPr>
        <w:rPr>
          <w:b/>
          <w:lang w:val="en-CA"/>
        </w:rPr>
      </w:pPr>
    </w:p>
    <w:p w:rsidR="00AE74BB" w:rsidRPr="00CD1A92" w:rsidRDefault="00AE74BB" w:rsidP="00AE74BB">
      <w:pPr>
        <w:rPr>
          <w:lang w:val="en-CA"/>
        </w:rPr>
      </w:pPr>
      <w:r w:rsidRPr="00CD1A92">
        <w:rPr>
          <w:lang w:val="en-CA"/>
        </w:rPr>
        <w:t>In order to consider Buy versus Leasing the company has to have enough capital for the down payment of the property. If they don’t have sufficient funds they won’t be able to purchase a property and their only option is to lease or continue to lease.</w:t>
      </w:r>
    </w:p>
    <w:p w:rsidR="00AE74BB" w:rsidRPr="00CD1A92" w:rsidRDefault="00AE74BB" w:rsidP="00AE74BB">
      <w:pPr>
        <w:rPr>
          <w:lang w:val="en-CA"/>
        </w:rPr>
      </w:pPr>
    </w:p>
    <w:p w:rsidR="00AE74BB" w:rsidRPr="00CD1A92" w:rsidRDefault="00AE74BB" w:rsidP="00AE74BB">
      <w:pPr>
        <w:rPr>
          <w:lang w:val="en-CA"/>
        </w:rPr>
      </w:pPr>
      <w:proofErr w:type="gramStart"/>
      <w:r w:rsidRPr="00CD1A92">
        <w:rPr>
          <w:lang w:val="en-CA"/>
        </w:rPr>
        <w:t>Example.</w:t>
      </w:r>
      <w:proofErr w:type="gramEnd"/>
      <w:r w:rsidRPr="00CD1A92">
        <w:rPr>
          <w:lang w:val="en-CA"/>
        </w:rPr>
        <w:t xml:space="preserve"> A company is leasing space and the lease is about to be renewed and they have $900,000 cash to use to purchase a property worth $2,000,000 using a $1,100,000 mortgage and $900,000 equity.</w:t>
      </w:r>
    </w:p>
    <w:p w:rsidR="00AE74BB" w:rsidRPr="00CD1A92" w:rsidRDefault="00AE74BB" w:rsidP="00AE74BB">
      <w:pPr>
        <w:rPr>
          <w:lang w:val="en-CA"/>
        </w:rPr>
      </w:pPr>
    </w:p>
    <w:p w:rsidR="00AE74BB" w:rsidRPr="00CD1A92" w:rsidRDefault="00AE74BB" w:rsidP="00AE74BB">
      <w:pPr>
        <w:rPr>
          <w:lang w:val="en-CA"/>
        </w:rPr>
      </w:pPr>
      <w:r w:rsidRPr="00CD1A92">
        <w:rPr>
          <w:lang w:val="en-CA"/>
        </w:rPr>
        <w:t xml:space="preserve">The question is </w:t>
      </w:r>
      <w:proofErr w:type="gramStart"/>
      <w:r w:rsidRPr="00CD1A92">
        <w:rPr>
          <w:lang w:val="en-CA"/>
        </w:rPr>
        <w:t>what is an acceptable Return on Investment (IRR) to use when carrying out buy versus lease analysis</w:t>
      </w:r>
      <w:proofErr w:type="gramEnd"/>
      <w:r w:rsidRPr="00CD1A92">
        <w:rPr>
          <w:lang w:val="en-CA"/>
        </w:rPr>
        <w:t>.</w:t>
      </w:r>
    </w:p>
    <w:p w:rsidR="00AE74BB" w:rsidRPr="00CD1A92" w:rsidRDefault="00AE74BB" w:rsidP="00AE74BB">
      <w:pPr>
        <w:rPr>
          <w:lang w:val="en-CA"/>
        </w:rPr>
      </w:pPr>
    </w:p>
    <w:p w:rsidR="00AE74BB" w:rsidRPr="00CD1A92" w:rsidRDefault="00AE74BB" w:rsidP="00AE74BB">
      <w:pPr>
        <w:rPr>
          <w:lang w:val="en-CA"/>
        </w:rPr>
      </w:pPr>
      <w:r w:rsidRPr="00CD1A92">
        <w:rPr>
          <w:lang w:val="en-CA"/>
        </w:rPr>
        <w:t>It depend on how else can they use the $900,000 cash. Some options are:</w:t>
      </w:r>
    </w:p>
    <w:p w:rsidR="00AE74BB" w:rsidRPr="00CD1A92" w:rsidRDefault="00AE74BB" w:rsidP="00AE74BB">
      <w:pPr>
        <w:rPr>
          <w:lang w:val="en-CA"/>
        </w:rPr>
      </w:pPr>
      <w:r w:rsidRPr="00CD1A92">
        <w:rPr>
          <w:lang w:val="en-CA"/>
        </w:rPr>
        <w:tab/>
      </w:r>
      <w:proofErr w:type="gramStart"/>
      <w:r w:rsidRPr="00CD1A92">
        <w:rPr>
          <w:lang w:val="en-CA"/>
        </w:rPr>
        <w:t>Investit in the stock market.</w:t>
      </w:r>
      <w:proofErr w:type="gramEnd"/>
      <w:r w:rsidRPr="00CD1A92">
        <w:rPr>
          <w:lang w:val="en-CA"/>
        </w:rPr>
        <w:t xml:space="preserve"> Assume they can make 3.5% after tax</w:t>
      </w:r>
    </w:p>
    <w:p w:rsidR="00AE74BB" w:rsidRPr="00CD1A92" w:rsidRDefault="00AE74BB" w:rsidP="00AE74BB">
      <w:pPr>
        <w:rPr>
          <w:lang w:val="en-CA"/>
        </w:rPr>
      </w:pPr>
      <w:r w:rsidRPr="00CD1A92">
        <w:rPr>
          <w:lang w:val="en-CA"/>
        </w:rPr>
        <w:tab/>
        <w:t>Use the $900,000 to expand their business. Expected return 7.00% after tax</w:t>
      </w:r>
    </w:p>
    <w:p w:rsidR="00AE74BB" w:rsidRPr="00B6706D" w:rsidRDefault="00AE74BB" w:rsidP="00AE74BB">
      <w:pPr>
        <w:rPr>
          <w:b/>
          <w:lang w:val="en-CA"/>
        </w:rPr>
      </w:pPr>
    </w:p>
    <w:p w:rsidR="00AE74BB" w:rsidRPr="00CD1A92" w:rsidRDefault="00AE74BB" w:rsidP="00AE74BB">
      <w:pPr>
        <w:rPr>
          <w:lang w:val="en-CA"/>
        </w:rPr>
      </w:pPr>
      <w:r w:rsidRPr="00CD1A92">
        <w:rPr>
          <w:lang w:val="en-CA"/>
        </w:rPr>
        <w:t>In this case if the Buy versus Lease analysis indicated a return of higher than 7.00% they should consider buying instead of leasing. If not, they should consider leasing.</w:t>
      </w:r>
    </w:p>
    <w:p w:rsidR="00AE74BB" w:rsidRDefault="00AE74BB" w:rsidP="00AE74BB">
      <w:pPr>
        <w:pBdr>
          <w:bottom w:val="single" w:sz="12" w:space="1" w:color="auto"/>
        </w:pBdr>
        <w:rPr>
          <w:b/>
          <w:lang w:val="en-CA"/>
        </w:rPr>
      </w:pPr>
    </w:p>
    <w:p w:rsidR="00AE74BB" w:rsidRPr="00B6706D" w:rsidRDefault="00AE74BB" w:rsidP="00AE74BB">
      <w:pPr>
        <w:rPr>
          <w:b/>
          <w:lang w:val="en-CA"/>
        </w:rPr>
      </w:pPr>
    </w:p>
    <w:p w:rsidR="00AE74BB" w:rsidRPr="00B6706D" w:rsidRDefault="00AE74BB" w:rsidP="00AE74BB">
      <w:pPr>
        <w:rPr>
          <w:b/>
          <w:lang w:val="en-CA"/>
        </w:rPr>
      </w:pPr>
      <w:r w:rsidRPr="00B6706D">
        <w:rPr>
          <w:b/>
          <w:lang w:val="en-CA"/>
        </w:rPr>
        <w:t>Q6.</w:t>
      </w:r>
    </w:p>
    <w:p w:rsidR="00AE74BB" w:rsidRPr="00CD1A92" w:rsidRDefault="00AE74BB" w:rsidP="00AE74BB">
      <w:pPr>
        <w:rPr>
          <w:lang w:val="en-CA"/>
        </w:rPr>
      </w:pPr>
      <w:r w:rsidRPr="00CD1A92">
        <w:rPr>
          <w:lang w:val="en-CA"/>
        </w:rPr>
        <w:t>How do you evaluate the Return on Investment of buy versus lease using the Internal Rate of Return (IRR) and Net Present Value (NPV)?</w:t>
      </w:r>
    </w:p>
    <w:p w:rsidR="00AE74BB" w:rsidRPr="00B6706D" w:rsidRDefault="00AE74BB" w:rsidP="00AE74BB">
      <w:pPr>
        <w:rPr>
          <w:b/>
          <w:lang w:val="en-CA"/>
        </w:rPr>
      </w:pPr>
      <w:proofErr w:type="gramStart"/>
      <w:r w:rsidRPr="00B6706D">
        <w:rPr>
          <w:b/>
          <w:i/>
          <w:lang w:val="en-CA"/>
        </w:rPr>
        <w:t>Your</w:t>
      </w:r>
      <w:proofErr w:type="gramEnd"/>
      <w:r w:rsidRPr="00B6706D">
        <w:rPr>
          <w:b/>
          <w:i/>
          <w:lang w:val="en-CA"/>
        </w:rPr>
        <w:t xml:space="preserve"> Answer</w:t>
      </w:r>
    </w:p>
    <w:p w:rsidR="00AE74BB" w:rsidRPr="00CD1A92" w:rsidRDefault="00AE74BB" w:rsidP="00AE74BB">
      <w:pPr>
        <w:rPr>
          <w:lang w:val="en-CA"/>
        </w:rPr>
      </w:pPr>
      <w:r w:rsidRPr="00CD1A92">
        <w:rPr>
          <w:lang w:val="en-CA"/>
        </w:rPr>
        <w:t>An engineering firm is considering buying property instead of leasing space and would purchase a building instead of leasing if the Internal Rate of Return after taxes was 8% or higher.</w:t>
      </w:r>
    </w:p>
    <w:p w:rsidR="00AE74BB" w:rsidRPr="00CD1A92" w:rsidRDefault="00AE74BB" w:rsidP="00AE74BB">
      <w:pPr>
        <w:rPr>
          <w:lang w:val="en-CA"/>
        </w:rPr>
      </w:pPr>
    </w:p>
    <w:p w:rsidR="00AE74BB" w:rsidRPr="00CD1A92" w:rsidRDefault="00AE74BB" w:rsidP="00AE74BB">
      <w:pPr>
        <w:rPr>
          <w:lang w:val="en-CA"/>
        </w:rPr>
      </w:pPr>
      <w:r w:rsidRPr="00CD1A92">
        <w:rPr>
          <w:lang w:val="en-CA"/>
        </w:rPr>
        <w:t>In other words their discount rate is 8.00% after taxes.</w:t>
      </w:r>
    </w:p>
    <w:p w:rsidR="00AE74BB" w:rsidRPr="00CD1A92" w:rsidRDefault="00AE74BB" w:rsidP="00AE74BB">
      <w:pPr>
        <w:rPr>
          <w:lang w:val="en-CA"/>
        </w:rPr>
      </w:pPr>
    </w:p>
    <w:p w:rsidR="00AE74BB" w:rsidRPr="00CD1A92" w:rsidRDefault="00AE74BB" w:rsidP="00AE74BB">
      <w:pPr>
        <w:rPr>
          <w:lang w:val="en-CA"/>
        </w:rPr>
      </w:pPr>
      <w:r w:rsidRPr="00CD1A92">
        <w:rPr>
          <w:lang w:val="en-CA"/>
        </w:rPr>
        <w:t>Results of the Buy versus Lease after tax analysis</w:t>
      </w:r>
    </w:p>
    <w:p w:rsidR="00AE74BB" w:rsidRPr="00CD1A92" w:rsidRDefault="00AE74BB" w:rsidP="00AE74BB">
      <w:pPr>
        <w:ind w:firstLine="720"/>
        <w:rPr>
          <w:lang w:val="en-CA"/>
        </w:rPr>
      </w:pPr>
      <w:r w:rsidRPr="00CD1A92">
        <w:rPr>
          <w:lang w:val="en-CA"/>
        </w:rPr>
        <w:t>Internal Rate of Return (IRR): 12%. Consider buying instead of leasing</w:t>
      </w:r>
    </w:p>
    <w:p w:rsidR="00AE74BB" w:rsidRPr="00CD1A92" w:rsidRDefault="00AE74BB" w:rsidP="00AE74BB">
      <w:pPr>
        <w:ind w:firstLine="720"/>
        <w:rPr>
          <w:lang w:val="en-CA"/>
        </w:rPr>
      </w:pPr>
      <w:r w:rsidRPr="00CD1A92">
        <w:rPr>
          <w:lang w:val="en-CA"/>
        </w:rPr>
        <w:t>Internal Rate of Return (IRR): 7%. Consider leasing instead of buying</w:t>
      </w:r>
    </w:p>
    <w:p w:rsidR="00AE74BB" w:rsidRPr="00CD1A92" w:rsidRDefault="00AE74BB" w:rsidP="00AE74BB">
      <w:pPr>
        <w:ind w:firstLine="720"/>
        <w:rPr>
          <w:lang w:val="en-CA"/>
        </w:rPr>
      </w:pPr>
    </w:p>
    <w:p w:rsidR="00AE74BB" w:rsidRPr="00CD1A92" w:rsidRDefault="00AE74BB" w:rsidP="00AE74BB">
      <w:pPr>
        <w:ind w:firstLine="720"/>
        <w:rPr>
          <w:lang w:val="en-CA"/>
        </w:rPr>
      </w:pPr>
      <w:proofErr w:type="gramStart"/>
      <w:r w:rsidRPr="00CD1A92">
        <w:rPr>
          <w:lang w:val="en-CA"/>
        </w:rPr>
        <w:t>Net Present Value (NPV) at 8.00% Positive.</w:t>
      </w:r>
      <w:proofErr w:type="gramEnd"/>
      <w:r w:rsidRPr="00CD1A92">
        <w:rPr>
          <w:lang w:val="en-CA"/>
        </w:rPr>
        <w:t xml:space="preserve"> Consider buying instead of leasing</w:t>
      </w:r>
    </w:p>
    <w:p w:rsidR="00AE74BB" w:rsidRDefault="00AE74BB" w:rsidP="00AE74BB">
      <w:pPr>
        <w:ind w:firstLine="720"/>
        <w:rPr>
          <w:lang w:val="en-CA"/>
        </w:rPr>
      </w:pPr>
      <w:proofErr w:type="gramStart"/>
      <w:r w:rsidRPr="00CD1A92">
        <w:rPr>
          <w:lang w:val="en-CA"/>
        </w:rPr>
        <w:t>Net Present Value (NPV) at 8.00% Negative.</w:t>
      </w:r>
      <w:proofErr w:type="gramEnd"/>
      <w:r w:rsidRPr="00CD1A92">
        <w:rPr>
          <w:lang w:val="en-CA"/>
        </w:rPr>
        <w:t xml:space="preserve"> Consider leasing instead of buying</w:t>
      </w:r>
    </w:p>
    <w:p w:rsidR="00AE74BB" w:rsidRDefault="00AE74BB" w:rsidP="00AE74BB">
      <w:pPr>
        <w:pBdr>
          <w:bottom w:val="single" w:sz="12" w:space="1" w:color="auto"/>
        </w:pBdr>
        <w:ind w:firstLine="720"/>
        <w:rPr>
          <w:lang w:val="en-CA"/>
        </w:rPr>
      </w:pPr>
    </w:p>
    <w:p w:rsidR="00AE74BB" w:rsidRPr="00CD1A92" w:rsidRDefault="00AE74BB" w:rsidP="00AE74BB">
      <w:pPr>
        <w:rPr>
          <w:lang w:val="en-CA"/>
        </w:rPr>
      </w:pPr>
    </w:p>
    <w:p w:rsidR="00AE74BB" w:rsidRPr="00B6706D" w:rsidRDefault="00AE74BB" w:rsidP="00AE74BB">
      <w:pPr>
        <w:ind w:firstLine="720"/>
        <w:rPr>
          <w:b/>
          <w:lang w:val="en-CA"/>
        </w:rPr>
      </w:pPr>
    </w:p>
    <w:p w:rsidR="00AE74BB" w:rsidRPr="00B6706D" w:rsidRDefault="00AE74BB" w:rsidP="00AE74BB">
      <w:pPr>
        <w:ind w:firstLine="720"/>
        <w:rPr>
          <w:b/>
          <w:lang w:val="en-CA"/>
        </w:rPr>
      </w:pPr>
    </w:p>
    <w:p w:rsidR="00AE74BB" w:rsidRPr="00B6706D" w:rsidRDefault="00AE74BB" w:rsidP="00AE74BB">
      <w:pPr>
        <w:ind w:firstLine="720"/>
        <w:rPr>
          <w:b/>
          <w:lang w:val="en-CA"/>
        </w:rPr>
      </w:pPr>
    </w:p>
    <w:p w:rsidR="00AE74BB" w:rsidRPr="00B6706D" w:rsidRDefault="00AE74BB" w:rsidP="00AE74BB">
      <w:pPr>
        <w:rPr>
          <w:b/>
          <w:lang w:val="en-CA"/>
        </w:rPr>
      </w:pPr>
    </w:p>
    <w:p w:rsidR="00AE74BB" w:rsidRPr="00B6706D" w:rsidRDefault="00AE74BB" w:rsidP="00AE74BB">
      <w:pPr>
        <w:rPr>
          <w:b/>
          <w:lang w:val="en-CA"/>
        </w:rPr>
      </w:pPr>
    </w:p>
    <w:p w:rsidR="00AE74BB" w:rsidRPr="00B6706D" w:rsidRDefault="00AE74BB" w:rsidP="00AE74BB">
      <w:pPr>
        <w:rPr>
          <w:b/>
          <w:lang w:val="en-CA"/>
        </w:rPr>
      </w:pPr>
    </w:p>
    <w:p w:rsidR="00AE74BB" w:rsidRPr="00B6706D" w:rsidRDefault="00AE74BB" w:rsidP="00AE74BB">
      <w:pPr>
        <w:rPr>
          <w:b/>
          <w:lang w:val="en-CA"/>
        </w:rPr>
      </w:pPr>
    </w:p>
    <w:p w:rsidR="00AE74BB" w:rsidRPr="00B6706D" w:rsidRDefault="00AE74BB" w:rsidP="00AE74BB">
      <w:pPr>
        <w:rPr>
          <w:b/>
          <w:lang w:val="en-CA"/>
        </w:rPr>
      </w:pPr>
    </w:p>
    <w:p w:rsidR="00AE74BB" w:rsidRPr="00B6706D" w:rsidRDefault="00AE74BB" w:rsidP="00AE74BB">
      <w:pPr>
        <w:rPr>
          <w:b/>
          <w:lang w:val="en-CA"/>
        </w:rPr>
      </w:pPr>
      <w:r w:rsidRPr="00B6706D">
        <w:rPr>
          <w:b/>
          <w:lang w:val="en-CA"/>
        </w:rPr>
        <w:t>Q7.</w:t>
      </w:r>
    </w:p>
    <w:p w:rsidR="00AE74BB" w:rsidRPr="002418E6" w:rsidRDefault="00AE74BB" w:rsidP="00AE74BB">
      <w:pPr>
        <w:rPr>
          <w:lang w:val="en-CA"/>
        </w:rPr>
      </w:pPr>
      <w:r w:rsidRPr="002418E6">
        <w:rPr>
          <w:lang w:val="en-CA"/>
        </w:rPr>
        <w:t>What’s the Buy versus Lease crossover graph?</w:t>
      </w:r>
    </w:p>
    <w:p w:rsidR="00AE74BB" w:rsidRPr="00B6706D" w:rsidRDefault="00AE74BB" w:rsidP="00AE74BB">
      <w:pPr>
        <w:rPr>
          <w:b/>
          <w:lang w:val="en-CA"/>
        </w:rPr>
      </w:pPr>
      <w:r>
        <w:rPr>
          <w:b/>
          <w:i/>
          <w:lang w:val="en-CA"/>
        </w:rPr>
        <w:t>Flip Side</w:t>
      </w:r>
    </w:p>
    <w:p w:rsidR="00AE74BB" w:rsidRPr="00357BCE" w:rsidRDefault="00AE74BB" w:rsidP="00AE74BB">
      <w:pPr>
        <w:rPr>
          <w:lang w:val="en-CA"/>
        </w:rPr>
      </w:pPr>
      <w:proofErr w:type="gramStart"/>
      <w:r w:rsidRPr="00357BCE">
        <w:rPr>
          <w:lang w:val="en-CA"/>
        </w:rPr>
        <w:t>Shows the cut-off point between buying and leasing.</w:t>
      </w:r>
      <w:proofErr w:type="gramEnd"/>
    </w:p>
    <w:p w:rsidR="00AE74BB" w:rsidRPr="00357BCE" w:rsidRDefault="00AE74BB" w:rsidP="00AE74BB">
      <w:pPr>
        <w:rPr>
          <w:lang w:val="en-CA"/>
        </w:rPr>
      </w:pPr>
    </w:p>
    <w:p w:rsidR="00AE74BB" w:rsidRPr="00357BCE" w:rsidRDefault="00AE74BB" w:rsidP="00AE74BB">
      <w:pPr>
        <w:rPr>
          <w:lang w:val="en-CA"/>
        </w:rPr>
      </w:pPr>
      <w:r w:rsidRPr="00357BCE">
        <w:rPr>
          <w:lang w:val="en-CA"/>
        </w:rPr>
        <w:t>As an example, if the company can invest their money at more than 10.40% they should consider leasing. If not, they should consider buying.</w:t>
      </w:r>
    </w:p>
    <w:p w:rsidR="00AE74BB" w:rsidRPr="00B6706D" w:rsidRDefault="00AE74BB" w:rsidP="00AE74BB">
      <w:pPr>
        <w:rPr>
          <w:b/>
          <w:lang w:val="en-CA"/>
        </w:rPr>
      </w:pPr>
      <w:r w:rsidRPr="00B6706D">
        <w:rPr>
          <w:noProof/>
        </w:rPr>
        <w:drawing>
          <wp:inline distT="0" distB="0" distL="0" distR="0" wp14:anchorId="187192B1" wp14:editId="581540A1">
            <wp:extent cx="4336415" cy="2320290"/>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6"/>
                    <pic:cNvPicPr>
                      <a:picLocks noChangeAspect="1" noChangeArrowheads="1"/>
                    </pic:cNvPicPr>
                  </pic:nvPicPr>
                  <pic:blipFill>
                    <a:blip r:embed="rId30"/>
                    <a:stretch>
                      <a:fillRect/>
                    </a:stretch>
                  </pic:blipFill>
                  <pic:spPr bwMode="auto">
                    <a:xfrm>
                      <a:off x="0" y="0"/>
                      <a:ext cx="4336415" cy="2320290"/>
                    </a:xfrm>
                    <a:prstGeom prst="rect">
                      <a:avLst/>
                    </a:prstGeom>
                  </pic:spPr>
                </pic:pic>
              </a:graphicData>
            </a:graphic>
          </wp:inline>
        </w:drawing>
      </w:r>
    </w:p>
    <w:p w:rsidR="00AE74BB" w:rsidRDefault="00AE74BB" w:rsidP="00AE74BB">
      <w:pPr>
        <w:pStyle w:val="BodyText"/>
        <w:pBdr>
          <w:bottom w:val="single" w:sz="12" w:space="1" w:color="auto"/>
        </w:pBdr>
        <w:tabs>
          <w:tab w:val="left" w:pos="-2250"/>
        </w:tabs>
        <w:rPr>
          <w:b/>
          <w:bCs/>
        </w:rPr>
      </w:pPr>
    </w:p>
    <w:p w:rsidR="00AE74BB" w:rsidRPr="00B6706D" w:rsidRDefault="00AE74BB" w:rsidP="00AE74BB">
      <w:pPr>
        <w:pStyle w:val="BodyText"/>
        <w:tabs>
          <w:tab w:val="left" w:pos="-2250"/>
        </w:tabs>
        <w:rPr>
          <w:b/>
          <w:bCs/>
        </w:rPr>
      </w:pPr>
    </w:p>
    <w:p w:rsidR="00AE74BB" w:rsidRPr="00B6706D" w:rsidRDefault="00AE74BB" w:rsidP="00AE74BB">
      <w:pPr>
        <w:rPr>
          <w:b/>
          <w:lang w:val="en-CA"/>
        </w:rPr>
      </w:pPr>
    </w:p>
    <w:p w:rsidR="00AE74BB" w:rsidRPr="00B6706D" w:rsidRDefault="00AE74BB" w:rsidP="00AE74BB">
      <w:pPr>
        <w:rPr>
          <w:b/>
          <w:lang w:val="en-CA"/>
        </w:rPr>
      </w:pPr>
    </w:p>
    <w:p w:rsidR="00AE74BB" w:rsidRPr="00B6706D" w:rsidRDefault="00AE74BB" w:rsidP="00AE74BB">
      <w:pPr>
        <w:rPr>
          <w:b/>
          <w:lang w:val="en-CA"/>
        </w:rPr>
      </w:pPr>
      <w:r w:rsidRPr="00B6706D">
        <w:br w:type="page"/>
      </w:r>
    </w:p>
    <w:p w:rsidR="00AE74BB" w:rsidRPr="00B6706D" w:rsidRDefault="00AE74BB" w:rsidP="00AE74BB">
      <w:pPr>
        <w:rPr>
          <w:b/>
          <w:lang w:val="en-CA"/>
        </w:rPr>
      </w:pPr>
      <w:r w:rsidRPr="00B6706D">
        <w:rPr>
          <w:b/>
          <w:lang w:val="en-CA"/>
        </w:rPr>
        <w:lastRenderedPageBreak/>
        <w:t>Q8.</w:t>
      </w:r>
    </w:p>
    <w:p w:rsidR="00AE74BB" w:rsidRPr="00357BCE" w:rsidRDefault="00AE74BB" w:rsidP="00AE74BB">
      <w:pPr>
        <w:rPr>
          <w:lang w:val="en-CA"/>
        </w:rPr>
      </w:pPr>
      <w:r w:rsidRPr="00357BCE">
        <w:rPr>
          <w:lang w:val="en-CA"/>
        </w:rPr>
        <w:t>How do I interpret the Buy versus Lease crossover graph?</w:t>
      </w:r>
    </w:p>
    <w:p w:rsidR="00AE74BB" w:rsidRPr="00357BCE" w:rsidRDefault="00AE74BB" w:rsidP="00AE74BB">
      <w:pPr>
        <w:rPr>
          <w:b/>
          <w:lang w:val="en-CA"/>
        </w:rPr>
      </w:pPr>
      <w:r w:rsidRPr="00357BCE">
        <w:rPr>
          <w:b/>
          <w:i/>
          <w:lang w:val="en-CA"/>
        </w:rPr>
        <w:t>Flip Side</w:t>
      </w:r>
    </w:p>
    <w:p w:rsidR="00AE74BB" w:rsidRPr="00357BCE" w:rsidRDefault="00AE74BB" w:rsidP="00AE74BB">
      <w:r w:rsidRPr="00357BCE">
        <w:rPr>
          <w:lang w:val="en-CA"/>
        </w:rPr>
        <w:t xml:space="preserve">The trick to reading the crossover graph is to recognize that the vertical axis shows the </w:t>
      </w:r>
      <w:r w:rsidRPr="00357BCE">
        <w:rPr>
          <w:color w:val="FF0000"/>
          <w:lang w:val="en-CA"/>
        </w:rPr>
        <w:t>negative</w:t>
      </w:r>
      <w:r w:rsidRPr="00357BCE">
        <w:rPr>
          <w:lang w:val="en-CA"/>
        </w:rPr>
        <w:t xml:space="preserve"> Net Present Value for “Buy” and for “Lease” because the cash flows for buying and for leasing are both negative.</w:t>
      </w:r>
    </w:p>
    <w:p w:rsidR="00AE74BB" w:rsidRPr="00B6706D" w:rsidRDefault="00AE74BB" w:rsidP="00AE74BB">
      <w:r w:rsidRPr="00B6706D">
        <w:rPr>
          <w:noProof/>
        </w:rPr>
        <w:drawing>
          <wp:inline distT="0" distB="0" distL="0" distR="0" wp14:anchorId="425D4066" wp14:editId="0E7C4FB7">
            <wp:extent cx="4170680" cy="2231390"/>
            <wp:effectExtent l="0" t="0" r="0" b="0"/>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2"/>
                    <pic:cNvPicPr>
                      <a:picLocks noChangeAspect="1" noChangeArrowheads="1"/>
                    </pic:cNvPicPr>
                  </pic:nvPicPr>
                  <pic:blipFill>
                    <a:blip r:embed="rId31"/>
                    <a:stretch>
                      <a:fillRect/>
                    </a:stretch>
                  </pic:blipFill>
                  <pic:spPr bwMode="auto">
                    <a:xfrm>
                      <a:off x="0" y="0"/>
                      <a:ext cx="4170680" cy="2231390"/>
                    </a:xfrm>
                    <a:prstGeom prst="rect">
                      <a:avLst/>
                    </a:prstGeom>
                  </pic:spPr>
                </pic:pic>
              </a:graphicData>
            </a:graphic>
          </wp:inline>
        </w:drawing>
      </w:r>
    </w:p>
    <w:p w:rsidR="00AE74BB" w:rsidRDefault="00AE74BB" w:rsidP="00AE74BB">
      <w:pPr>
        <w:rPr>
          <w:b/>
          <w:lang w:val="en-CA"/>
        </w:rPr>
      </w:pPr>
    </w:p>
    <w:p w:rsidR="00AE74BB" w:rsidRDefault="00AE74BB" w:rsidP="00AE74BB">
      <w:pPr>
        <w:pBdr>
          <w:bottom w:val="single" w:sz="12" w:space="1" w:color="auto"/>
        </w:pBdr>
        <w:rPr>
          <w:b/>
          <w:lang w:val="en-CA"/>
        </w:rPr>
      </w:pPr>
    </w:p>
    <w:p w:rsidR="00AE74BB" w:rsidRPr="00B6706D" w:rsidRDefault="00AE74BB" w:rsidP="00AE74BB">
      <w:pPr>
        <w:rPr>
          <w:b/>
          <w:lang w:val="en-CA"/>
        </w:rPr>
      </w:pPr>
      <w:r>
        <w:rPr>
          <w:b/>
          <w:lang w:val="en-CA"/>
        </w:rPr>
        <w:br/>
      </w:r>
    </w:p>
    <w:p w:rsidR="00AE74BB" w:rsidRPr="00B6706D" w:rsidRDefault="00AE74BB" w:rsidP="00AE74BB">
      <w:pPr>
        <w:rPr>
          <w:b/>
          <w:lang w:val="en-CA"/>
        </w:rPr>
      </w:pPr>
    </w:p>
    <w:p w:rsidR="00AE74BB" w:rsidRPr="00B6706D" w:rsidRDefault="00AE74BB" w:rsidP="00AE74BB">
      <w:pPr>
        <w:rPr>
          <w:b/>
          <w:lang w:val="en-CA"/>
        </w:rPr>
      </w:pPr>
    </w:p>
    <w:p w:rsidR="00AE74BB" w:rsidRPr="00B6706D" w:rsidRDefault="00AE74BB" w:rsidP="00AE74BB">
      <w:pPr>
        <w:rPr>
          <w:b/>
          <w:lang w:val="en-CA"/>
        </w:rPr>
      </w:pPr>
      <w:r w:rsidRPr="00B6706D">
        <w:br w:type="page"/>
      </w:r>
    </w:p>
    <w:p w:rsidR="00AE74BB" w:rsidRPr="00B6706D" w:rsidRDefault="00AE74BB" w:rsidP="00AE74BB">
      <w:pPr>
        <w:rPr>
          <w:b/>
          <w:lang w:val="en-CA"/>
        </w:rPr>
      </w:pPr>
      <w:r w:rsidRPr="00B6706D">
        <w:rPr>
          <w:b/>
          <w:lang w:val="en-CA"/>
        </w:rPr>
        <w:lastRenderedPageBreak/>
        <w:t>Q9.</w:t>
      </w:r>
    </w:p>
    <w:p w:rsidR="00AE74BB" w:rsidRPr="00357BCE" w:rsidRDefault="00AE74BB" w:rsidP="00AE74BB">
      <w:pPr>
        <w:rPr>
          <w:lang w:val="en-CA"/>
        </w:rPr>
      </w:pPr>
      <w:r w:rsidRPr="00357BCE">
        <w:rPr>
          <w:lang w:val="en-CA"/>
        </w:rPr>
        <w:t xml:space="preserve">A retailer is considering buying a property instead of renewing the lease. His “Desired Return (IRR)” is 12% after tax. If he can’t get at least </w:t>
      </w:r>
      <w:proofErr w:type="gramStart"/>
      <w:r w:rsidRPr="00357BCE">
        <w:rPr>
          <w:lang w:val="en-CA"/>
        </w:rPr>
        <w:t>an</w:t>
      </w:r>
      <w:proofErr w:type="gramEnd"/>
      <w:r w:rsidRPr="00357BCE">
        <w:rPr>
          <w:lang w:val="en-CA"/>
        </w:rPr>
        <w:t xml:space="preserve"> 12% after tax he feels he would be better off using the money to expand his business.</w:t>
      </w:r>
    </w:p>
    <w:p w:rsidR="00AE74BB" w:rsidRPr="00357BCE" w:rsidRDefault="00AE74BB" w:rsidP="00AE74BB">
      <w:pPr>
        <w:rPr>
          <w:lang w:val="en-CA"/>
        </w:rPr>
      </w:pPr>
    </w:p>
    <w:p w:rsidR="00AE74BB" w:rsidRPr="00357BCE" w:rsidRDefault="00AE74BB" w:rsidP="00AE74BB">
      <w:pPr>
        <w:rPr>
          <w:lang w:val="en-CA"/>
        </w:rPr>
      </w:pPr>
      <w:r w:rsidRPr="00357BCE">
        <w:rPr>
          <w:lang w:val="en-CA"/>
        </w:rPr>
        <w:t>A consultant developed the ‘Buy versus Lease Crossover graph. Should he buy or lease?</w:t>
      </w:r>
    </w:p>
    <w:p w:rsidR="00AE74BB" w:rsidRPr="00357BCE" w:rsidRDefault="00AE74BB" w:rsidP="00AE74BB">
      <w:pPr>
        <w:rPr>
          <w:lang w:val="en-CA"/>
        </w:rPr>
      </w:pPr>
    </w:p>
    <w:p w:rsidR="00AE74BB" w:rsidRPr="00B6706D" w:rsidRDefault="00AE74BB" w:rsidP="00AE74BB">
      <w:pPr>
        <w:rPr>
          <w:b/>
          <w:lang w:val="en-CA"/>
        </w:rPr>
      </w:pPr>
      <w:r w:rsidRPr="00B6706D">
        <w:rPr>
          <w:noProof/>
        </w:rPr>
        <w:drawing>
          <wp:inline distT="0" distB="0" distL="0" distR="0" wp14:anchorId="520ADDF8" wp14:editId="05F25FAB">
            <wp:extent cx="4041140" cy="1931035"/>
            <wp:effectExtent l="0" t="0" r="0" b="0"/>
            <wp:docPr id="24" name="Picture 23" descr="C:\Users\Neil\AppData\Local\Temp\Articulate\Storyline\61Tvbn9TBZ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C:\Users\Neil\AppData\Local\Temp\Articulate\Storyline\61Tvbn9TBZy.png"/>
                    <pic:cNvPicPr>
                      <a:picLocks noChangeAspect="1" noChangeArrowheads="1"/>
                    </pic:cNvPicPr>
                  </pic:nvPicPr>
                  <pic:blipFill>
                    <a:blip r:embed="rId32"/>
                    <a:stretch>
                      <a:fillRect/>
                    </a:stretch>
                  </pic:blipFill>
                  <pic:spPr bwMode="auto">
                    <a:xfrm>
                      <a:off x="0" y="0"/>
                      <a:ext cx="4041140" cy="1931035"/>
                    </a:xfrm>
                    <a:prstGeom prst="rect">
                      <a:avLst/>
                    </a:prstGeom>
                  </pic:spPr>
                </pic:pic>
              </a:graphicData>
            </a:graphic>
          </wp:inline>
        </w:drawing>
      </w:r>
    </w:p>
    <w:p w:rsidR="00AE74BB" w:rsidRPr="00B6706D" w:rsidRDefault="00AE74BB" w:rsidP="00AE74BB">
      <w:pPr>
        <w:rPr>
          <w:b/>
          <w:lang w:val="en-CA"/>
        </w:rPr>
      </w:pPr>
      <w:proofErr w:type="gramStart"/>
      <w:r w:rsidRPr="00B6706D">
        <w:rPr>
          <w:b/>
          <w:i/>
          <w:lang w:val="en-CA"/>
        </w:rPr>
        <w:t>Your</w:t>
      </w:r>
      <w:proofErr w:type="gramEnd"/>
      <w:r w:rsidRPr="00B6706D">
        <w:rPr>
          <w:b/>
          <w:i/>
          <w:lang w:val="en-CA"/>
        </w:rPr>
        <w:t xml:space="preserve"> Answer</w:t>
      </w:r>
    </w:p>
    <w:p w:rsidR="00AE74BB" w:rsidRPr="00357BCE" w:rsidRDefault="00AE74BB" w:rsidP="00AE74BB">
      <w:pPr>
        <w:rPr>
          <w:lang w:val="en-CA"/>
        </w:rPr>
      </w:pPr>
      <w:r w:rsidRPr="00357BCE">
        <w:rPr>
          <w:lang w:val="en-CA"/>
        </w:rPr>
        <w:t>He should continue to lease and use his funds to expand his business where he can earn 13% after tax instead of buying a building.</w:t>
      </w:r>
    </w:p>
    <w:p w:rsidR="00AE74BB" w:rsidRPr="00B6706D" w:rsidRDefault="00AE74BB" w:rsidP="00AE74BB">
      <w:pPr>
        <w:rPr>
          <w:b/>
          <w:lang w:val="en-CA"/>
        </w:rPr>
      </w:pPr>
      <w:r w:rsidRPr="00B6706D">
        <w:rPr>
          <w:noProof/>
        </w:rPr>
        <w:drawing>
          <wp:inline distT="0" distB="0" distL="0" distR="0" wp14:anchorId="3E4CDE2A" wp14:editId="25F3D032">
            <wp:extent cx="4638675" cy="2552065"/>
            <wp:effectExtent l="0" t="0" r="0" b="0"/>
            <wp:docPr id="25" name="Picture 26" descr="C:\Users\Neil\AppData\Local\Temp\Articulate\Storyline\6K4iWny6nf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6" descr="C:\Users\Neil\AppData\Local\Temp\Articulate\Storyline\6K4iWny6nfY.png"/>
                    <pic:cNvPicPr>
                      <a:picLocks noChangeAspect="1" noChangeArrowheads="1"/>
                    </pic:cNvPicPr>
                  </pic:nvPicPr>
                  <pic:blipFill>
                    <a:blip r:embed="rId33"/>
                    <a:stretch>
                      <a:fillRect/>
                    </a:stretch>
                  </pic:blipFill>
                  <pic:spPr bwMode="auto">
                    <a:xfrm>
                      <a:off x="0" y="0"/>
                      <a:ext cx="4638675" cy="2552065"/>
                    </a:xfrm>
                    <a:prstGeom prst="rect">
                      <a:avLst/>
                    </a:prstGeom>
                  </pic:spPr>
                </pic:pic>
              </a:graphicData>
            </a:graphic>
          </wp:inline>
        </w:drawing>
      </w:r>
    </w:p>
    <w:p w:rsidR="00AE74BB" w:rsidRDefault="00AE74BB" w:rsidP="00AE74BB">
      <w:pPr>
        <w:pBdr>
          <w:bottom w:val="single" w:sz="12" w:space="1" w:color="auto"/>
        </w:pBdr>
        <w:rPr>
          <w:b/>
          <w:lang w:val="en-CA"/>
        </w:rPr>
      </w:pPr>
    </w:p>
    <w:p w:rsidR="00AE74BB" w:rsidRPr="00B6706D" w:rsidRDefault="00AE74BB" w:rsidP="00AE74BB">
      <w:pPr>
        <w:rPr>
          <w:b/>
          <w:lang w:val="en-CA"/>
        </w:rPr>
      </w:pPr>
    </w:p>
    <w:p w:rsidR="00AE74BB" w:rsidRDefault="00AE74BB" w:rsidP="00AE74BB">
      <w:pPr>
        <w:rPr>
          <w:b/>
          <w:lang w:val="en-CA"/>
        </w:rPr>
      </w:pPr>
      <w:r>
        <w:rPr>
          <w:b/>
          <w:lang w:val="en-CA"/>
        </w:rPr>
        <w:br w:type="page"/>
      </w:r>
    </w:p>
    <w:p w:rsidR="00AE74BB" w:rsidRPr="00B6706D" w:rsidRDefault="00AE74BB" w:rsidP="00AE74BB">
      <w:pPr>
        <w:rPr>
          <w:b/>
          <w:lang w:val="en-CA"/>
        </w:rPr>
      </w:pPr>
      <w:r w:rsidRPr="00B6706D">
        <w:rPr>
          <w:b/>
          <w:lang w:val="en-CA"/>
        </w:rPr>
        <w:lastRenderedPageBreak/>
        <w:t>Q10.</w:t>
      </w:r>
    </w:p>
    <w:p w:rsidR="00AE74BB" w:rsidRPr="00357BCE" w:rsidRDefault="00AE74BB" w:rsidP="00AE74BB">
      <w:pPr>
        <w:rPr>
          <w:lang w:val="en-CA"/>
        </w:rPr>
      </w:pPr>
      <w:proofErr w:type="gramStart"/>
      <w:r w:rsidRPr="00357BCE">
        <w:rPr>
          <w:lang w:val="en-CA"/>
        </w:rPr>
        <w:t>The incorrect way to analyze whether to buy or rent a home or commercial building.</w:t>
      </w:r>
      <w:proofErr w:type="gramEnd"/>
    </w:p>
    <w:p w:rsidR="00AE74BB" w:rsidRPr="00357BCE" w:rsidRDefault="00AE74BB" w:rsidP="00AE74BB">
      <w:pPr>
        <w:rPr>
          <w:b/>
          <w:lang w:val="en-CA"/>
        </w:rPr>
      </w:pPr>
      <w:r>
        <w:rPr>
          <w:b/>
          <w:i/>
          <w:lang w:val="en-CA"/>
        </w:rPr>
        <w:t>Flip Side</w:t>
      </w:r>
    </w:p>
    <w:p w:rsidR="00AE74BB" w:rsidRPr="00357BCE" w:rsidRDefault="00AE74BB" w:rsidP="00AE74BB">
      <w:pPr>
        <w:rPr>
          <w:lang w:val="en-CA"/>
        </w:rPr>
      </w:pPr>
      <w:r w:rsidRPr="00357BCE">
        <w:rPr>
          <w:lang w:val="en-CA"/>
        </w:rPr>
        <w:t>A common but incorrect approach is to look at the home as an investment and calculate the Return on Investment (IRR) of owning a home and decide if the return is acceptable.</w:t>
      </w:r>
    </w:p>
    <w:p w:rsidR="00AE74BB" w:rsidRPr="00357BCE" w:rsidRDefault="00AE74BB" w:rsidP="00AE74BB">
      <w:pPr>
        <w:rPr>
          <w:lang w:val="en-CA"/>
        </w:rPr>
      </w:pPr>
    </w:p>
    <w:p w:rsidR="00AE74BB" w:rsidRPr="00357BCE" w:rsidRDefault="00AE74BB" w:rsidP="00AE74BB">
      <w:pPr>
        <w:rPr>
          <w:lang w:val="en-CA"/>
        </w:rPr>
      </w:pPr>
      <w:r w:rsidRPr="00357BCE">
        <w:rPr>
          <w:lang w:val="en-CA"/>
        </w:rPr>
        <w:t>This approach is completely wrong because it is ignoring the savings in the rent payments.</w:t>
      </w:r>
    </w:p>
    <w:p w:rsidR="00AE74BB" w:rsidRPr="00357BCE" w:rsidRDefault="00AE74BB" w:rsidP="00AE74BB">
      <w:pPr>
        <w:rPr>
          <w:lang w:val="en-CA"/>
        </w:rPr>
      </w:pPr>
    </w:p>
    <w:p w:rsidR="00AE74BB" w:rsidRPr="00357BCE" w:rsidRDefault="00AE74BB" w:rsidP="00AE74BB">
      <w:pPr>
        <w:rPr>
          <w:lang w:val="en-CA"/>
        </w:rPr>
      </w:pPr>
      <w:r w:rsidRPr="00357BCE">
        <w:rPr>
          <w:lang w:val="en-CA"/>
        </w:rPr>
        <w:t>This is a case study summary of comparing the financial results of treating the home as an investment compared to  carrying out buy versus lease analysis.</w:t>
      </w:r>
    </w:p>
    <w:p w:rsidR="00AE74BB" w:rsidRPr="00357BCE" w:rsidRDefault="00AE74BB" w:rsidP="00AE74BB">
      <w:pPr>
        <w:rPr>
          <w:lang w:val="en-CA"/>
        </w:rPr>
      </w:pPr>
    </w:p>
    <w:p w:rsidR="00AE74BB" w:rsidRDefault="00AE74BB" w:rsidP="00AE74BB">
      <w:pPr>
        <w:rPr>
          <w:b/>
          <w:lang w:val="en-CA"/>
        </w:rPr>
      </w:pPr>
      <w:r w:rsidRPr="00B6706D">
        <w:rPr>
          <w:noProof/>
        </w:rPr>
        <w:drawing>
          <wp:inline distT="0" distB="0" distL="0" distR="0" wp14:anchorId="1586C6F6" wp14:editId="6E8B9911">
            <wp:extent cx="4765181" cy="846161"/>
            <wp:effectExtent l="0" t="0" r="0" b="0"/>
            <wp:docPr id="26" name="Picture 289" descr="C:\Users\Neil\AppData\Local\Temp\SNAGHTML53ab0c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89" descr="C:\Users\Neil\AppData\Local\Temp\SNAGHTML53ab0c85.PNG"/>
                    <pic:cNvPicPr>
                      <a:picLocks noChangeAspect="1" noChangeArrowheads="1"/>
                    </pic:cNvPicPr>
                  </pic:nvPicPr>
                  <pic:blipFill>
                    <a:blip r:embed="rId34"/>
                    <a:stretch>
                      <a:fillRect/>
                    </a:stretch>
                  </pic:blipFill>
                  <pic:spPr bwMode="auto">
                    <a:xfrm>
                      <a:off x="0" y="0"/>
                      <a:ext cx="4764575" cy="846053"/>
                    </a:xfrm>
                    <a:prstGeom prst="rect">
                      <a:avLst/>
                    </a:prstGeom>
                  </pic:spPr>
                </pic:pic>
              </a:graphicData>
            </a:graphic>
          </wp:inline>
        </w:drawing>
      </w:r>
      <w:r w:rsidRPr="00B6706D">
        <w:rPr>
          <w:b/>
          <w:lang w:val="en-CA"/>
        </w:rPr>
        <w:t xml:space="preserve"> </w:t>
      </w:r>
    </w:p>
    <w:p w:rsidR="00AE74BB" w:rsidRDefault="00AE74BB" w:rsidP="00AE74BB">
      <w:pPr>
        <w:pBdr>
          <w:bottom w:val="single" w:sz="12" w:space="1" w:color="auto"/>
        </w:pBdr>
        <w:rPr>
          <w:b/>
          <w:lang w:val="en-CA"/>
        </w:rPr>
      </w:pPr>
    </w:p>
    <w:p w:rsidR="00AE74BB" w:rsidRPr="00AB1552" w:rsidRDefault="00AE74BB" w:rsidP="00AE74BB">
      <w:pPr>
        <w:rPr>
          <w:b/>
          <w:lang w:val="en-CA"/>
        </w:rPr>
      </w:pPr>
      <w:r w:rsidRPr="00AB1552">
        <w:rPr>
          <w:b/>
        </w:rPr>
        <w:t>END</w:t>
      </w:r>
    </w:p>
    <w:p w:rsidR="00F92282" w:rsidRPr="00B6706D" w:rsidRDefault="00F96424">
      <w:pPr>
        <w:pStyle w:val="Heading1"/>
        <w:rPr>
          <w:rFonts w:asciiTheme="minorHAnsi" w:hAnsiTheme="minorHAnsi"/>
          <w:szCs w:val="22"/>
          <w:highlight w:val="cyan"/>
          <w:lang w:val="en-CA"/>
        </w:rPr>
      </w:pPr>
      <w:bookmarkStart w:id="40" w:name="_Toc81554878"/>
      <w:r w:rsidRPr="00B6706D">
        <w:rPr>
          <w:rFonts w:asciiTheme="minorHAnsi" w:hAnsiTheme="minorHAnsi"/>
          <w:szCs w:val="22"/>
          <w:lang w:val="en-CA"/>
        </w:rPr>
        <w:t>T</w:t>
      </w:r>
      <w:r w:rsidR="00AA510B" w:rsidRPr="00B6706D">
        <w:rPr>
          <w:rFonts w:asciiTheme="minorHAnsi" w:hAnsiTheme="minorHAnsi"/>
          <w:szCs w:val="22"/>
          <w:lang w:val="en-CA"/>
        </w:rPr>
        <w:t>ips for reading a lease</w:t>
      </w:r>
      <w:bookmarkEnd w:id="40"/>
      <w:r w:rsidRPr="00B6706D">
        <w:rPr>
          <w:rFonts w:asciiTheme="minorHAnsi" w:hAnsiTheme="minorHAnsi"/>
          <w:szCs w:val="22"/>
          <w:lang w:val="en-CA"/>
        </w:rPr>
        <w:t xml:space="preserve"> </w:t>
      </w:r>
    </w:p>
    <w:p w:rsidR="00F92282" w:rsidRPr="00B6706D" w:rsidRDefault="00F92282">
      <w:pPr>
        <w:rPr>
          <w:b/>
          <w:lang w:val="en-CA"/>
        </w:rPr>
      </w:pPr>
    </w:p>
    <w:p w:rsidR="00F92282" w:rsidRPr="00B6706D" w:rsidRDefault="00F96424" w:rsidP="00F0258B">
      <w:pPr>
        <w:spacing w:line="360" w:lineRule="auto"/>
        <w:rPr>
          <w:b/>
          <w:color w:val="000000" w:themeColor="text1"/>
          <w:lang w:val="en-CA"/>
        </w:rPr>
      </w:pPr>
      <w:r w:rsidRPr="00B6706D">
        <w:rPr>
          <w:b/>
          <w:color w:val="000000" w:themeColor="text1"/>
          <w:lang w:val="en-CA"/>
        </w:rPr>
        <w:t xml:space="preserve">Q1. </w:t>
      </w:r>
    </w:p>
    <w:p w:rsidR="00F92282" w:rsidRPr="00F0258B" w:rsidRDefault="00F96424" w:rsidP="00F0258B">
      <w:pPr>
        <w:spacing w:line="360" w:lineRule="auto"/>
        <w:rPr>
          <w:color w:val="000000" w:themeColor="text1"/>
          <w:lang w:val="en-CA"/>
        </w:rPr>
      </w:pPr>
      <w:r w:rsidRPr="00F0258B">
        <w:rPr>
          <w:color w:val="000000" w:themeColor="text1"/>
          <w:lang w:val="en-CA"/>
        </w:rPr>
        <w:t>Why is it so important to read a lease very carefully?</w:t>
      </w:r>
    </w:p>
    <w:p w:rsidR="00F92282" w:rsidRPr="00B6706D" w:rsidRDefault="00465276">
      <w:pPr>
        <w:spacing w:line="360" w:lineRule="auto"/>
        <w:rPr>
          <w:b/>
          <w:color w:val="000000" w:themeColor="text1"/>
          <w:lang w:val="en-CA"/>
        </w:rPr>
      </w:pPr>
      <w:proofErr w:type="gramStart"/>
      <w:r w:rsidRPr="00B6706D">
        <w:rPr>
          <w:b/>
          <w:i/>
          <w:color w:val="000000" w:themeColor="text1"/>
          <w:lang w:val="en-CA"/>
        </w:rPr>
        <w:t>Your</w:t>
      </w:r>
      <w:proofErr w:type="gramEnd"/>
      <w:r w:rsidRPr="00B6706D">
        <w:rPr>
          <w:b/>
          <w:i/>
          <w:color w:val="000000" w:themeColor="text1"/>
          <w:lang w:val="en-CA"/>
        </w:rPr>
        <w:t xml:space="preserve"> Answer</w:t>
      </w:r>
    </w:p>
    <w:p w:rsidR="00F92282" w:rsidRPr="00F0258B" w:rsidRDefault="00F96424">
      <w:pPr>
        <w:spacing w:line="360" w:lineRule="auto"/>
        <w:rPr>
          <w:color w:val="000000" w:themeColor="text1"/>
          <w:lang w:val="en-CA"/>
        </w:rPr>
      </w:pPr>
      <w:r w:rsidRPr="00F0258B">
        <w:rPr>
          <w:color w:val="000000" w:themeColor="text1"/>
          <w:lang w:val="en-CA"/>
        </w:rPr>
        <w:t>The lease governs the contractual relationship between landlord and the tenant.</w:t>
      </w:r>
    </w:p>
    <w:p w:rsidR="00F92282" w:rsidRPr="00F0258B" w:rsidRDefault="00F96424">
      <w:pPr>
        <w:spacing w:line="360" w:lineRule="auto"/>
        <w:rPr>
          <w:color w:val="000000" w:themeColor="text1"/>
          <w:lang w:val="en-CA"/>
        </w:rPr>
      </w:pPr>
      <w:r w:rsidRPr="00F0258B">
        <w:rPr>
          <w:color w:val="000000" w:themeColor="text1"/>
          <w:lang w:val="en-CA"/>
        </w:rPr>
        <w:t>The lease has a major impact on the value of the property.</w:t>
      </w:r>
    </w:p>
    <w:p w:rsidR="00F92282" w:rsidRPr="00F0258B" w:rsidRDefault="00F96424">
      <w:pPr>
        <w:spacing w:line="360" w:lineRule="auto"/>
        <w:rPr>
          <w:color w:val="000000" w:themeColor="text1"/>
          <w:lang w:val="en-CA"/>
        </w:rPr>
      </w:pPr>
      <w:r w:rsidRPr="00F0258B">
        <w:rPr>
          <w:color w:val="000000" w:themeColor="text1"/>
          <w:lang w:val="en-CA"/>
        </w:rPr>
        <w:t>Very important clauses are often buried in the middle of the lease where the reader is skimming through quickly and not paying attention, missing really important clauses.</w:t>
      </w:r>
    </w:p>
    <w:p w:rsidR="00F92282" w:rsidRPr="00F0258B" w:rsidRDefault="00F96424">
      <w:pPr>
        <w:rPr>
          <w:rFonts w:cs="Microsoft Sans Serif"/>
        </w:rPr>
      </w:pPr>
      <w:r w:rsidRPr="00F0258B">
        <w:rPr>
          <w:color w:val="000000" w:themeColor="text1"/>
          <w:lang w:val="en-CA"/>
        </w:rPr>
        <w:t>Every lease is different because the lease is the result of the negotiations between the landlord and the tenant and the crafting of the lease by the lawyer.</w:t>
      </w:r>
    </w:p>
    <w:p w:rsidR="00F0258B" w:rsidRDefault="00F0258B">
      <w:pPr>
        <w:pBdr>
          <w:bottom w:val="single" w:sz="12" w:space="1" w:color="auto"/>
        </w:pBdr>
        <w:rPr>
          <w:color w:val="000000" w:themeColor="text1"/>
          <w:lang w:val="en-CA"/>
        </w:rPr>
      </w:pPr>
    </w:p>
    <w:p w:rsidR="00F92282" w:rsidRPr="00F0258B" w:rsidRDefault="00F96424" w:rsidP="00F0258B">
      <w:pPr>
        <w:rPr>
          <w:color w:val="000000" w:themeColor="text1"/>
          <w:lang w:val="en-CA"/>
        </w:rPr>
      </w:pPr>
      <w:r w:rsidRPr="00F0258B">
        <w:rPr>
          <w:color w:val="000000" w:themeColor="text1"/>
          <w:lang w:val="en-CA"/>
        </w:rPr>
        <w:t xml:space="preserve"> </w:t>
      </w:r>
    </w:p>
    <w:p w:rsidR="00F92282" w:rsidRPr="00B6706D" w:rsidRDefault="00F96424">
      <w:pPr>
        <w:spacing w:line="360" w:lineRule="auto"/>
        <w:rPr>
          <w:b/>
          <w:color w:val="000000" w:themeColor="text1"/>
          <w:lang w:val="en-CA"/>
        </w:rPr>
      </w:pPr>
      <w:r w:rsidRPr="00B6706D">
        <w:rPr>
          <w:b/>
          <w:color w:val="000000" w:themeColor="text1"/>
          <w:lang w:val="en-CA"/>
        </w:rPr>
        <w:t>Q2.</w:t>
      </w:r>
    </w:p>
    <w:p w:rsidR="00F92282" w:rsidRPr="00F0258B" w:rsidRDefault="00AD1E23">
      <w:pPr>
        <w:spacing w:line="360" w:lineRule="auto"/>
        <w:rPr>
          <w:color w:val="000000" w:themeColor="text1"/>
          <w:lang w:val="en-CA"/>
        </w:rPr>
      </w:pPr>
      <w:r>
        <w:rPr>
          <w:color w:val="000000" w:themeColor="text1"/>
          <w:lang w:val="en-CA"/>
        </w:rPr>
        <w:t>How do you determine what expenses are paid by the landlord, and by the tenant?</w:t>
      </w:r>
    </w:p>
    <w:p w:rsidR="00F92282" w:rsidRPr="00AD1E23" w:rsidRDefault="00AD1E23" w:rsidP="00AD1E23">
      <w:pPr>
        <w:spacing w:line="360" w:lineRule="auto"/>
        <w:rPr>
          <w:b/>
          <w:i/>
          <w:color w:val="000000" w:themeColor="text1"/>
          <w:lang w:val="en-CA"/>
        </w:rPr>
      </w:pPr>
      <w:proofErr w:type="gramStart"/>
      <w:r>
        <w:rPr>
          <w:b/>
          <w:i/>
          <w:color w:val="000000" w:themeColor="text1"/>
          <w:lang w:val="en-CA"/>
        </w:rPr>
        <w:t>Your</w:t>
      </w:r>
      <w:proofErr w:type="gramEnd"/>
      <w:r>
        <w:rPr>
          <w:b/>
          <w:i/>
          <w:color w:val="000000" w:themeColor="text1"/>
          <w:lang w:val="en-CA"/>
        </w:rPr>
        <w:t xml:space="preserve"> Answer</w:t>
      </w:r>
    </w:p>
    <w:p w:rsidR="00F92282" w:rsidRPr="00F0258B" w:rsidRDefault="00F96424" w:rsidP="00F0258B">
      <w:pPr>
        <w:rPr>
          <w:color w:val="000000" w:themeColor="text1"/>
          <w:lang w:val="en-CA"/>
        </w:rPr>
      </w:pPr>
      <w:r w:rsidRPr="00F0258B">
        <w:rPr>
          <w:color w:val="000000" w:themeColor="text1"/>
          <w:lang w:val="en-CA"/>
        </w:rPr>
        <w:t>Be careful of the term Triple Net (NNN) it can highly ambiguous and misleading.</w:t>
      </w:r>
    </w:p>
    <w:p w:rsidR="00F92282" w:rsidRPr="00B6706D" w:rsidRDefault="00F92282" w:rsidP="00F0258B">
      <w:pPr>
        <w:rPr>
          <w:b/>
          <w:color w:val="000000" w:themeColor="text1"/>
          <w:lang w:val="en-CA"/>
        </w:rPr>
      </w:pPr>
    </w:p>
    <w:p w:rsidR="00F92282" w:rsidRPr="00B6706D" w:rsidRDefault="00F96424">
      <w:pPr>
        <w:rPr>
          <w:b/>
          <w:color w:val="000000" w:themeColor="text1"/>
          <w:lang w:val="en-CA"/>
        </w:rPr>
      </w:pPr>
      <w:r w:rsidRPr="00B6706D">
        <w:rPr>
          <w:b/>
          <w:color w:val="FF0000"/>
          <w:lang w:val="en-CA"/>
        </w:rPr>
        <w:t xml:space="preserve">READ THE LEASE </w:t>
      </w:r>
      <w:proofErr w:type="gramStart"/>
      <w:r w:rsidRPr="00B6706D">
        <w:rPr>
          <w:b/>
          <w:color w:val="000000" w:themeColor="text1"/>
          <w:lang w:val="en-CA"/>
        </w:rPr>
        <w:t>which will define who pays what.</w:t>
      </w:r>
      <w:proofErr w:type="gramEnd"/>
    </w:p>
    <w:p w:rsidR="00AD1E23" w:rsidRDefault="00AD1E23">
      <w:pPr>
        <w:rPr>
          <w:color w:val="000000" w:themeColor="text1"/>
          <w:lang w:val="en-CA"/>
        </w:rPr>
      </w:pPr>
    </w:p>
    <w:p w:rsidR="00F92282" w:rsidRDefault="00F96424">
      <w:pPr>
        <w:rPr>
          <w:color w:val="000000" w:themeColor="text1"/>
          <w:lang w:val="en-CA"/>
        </w:rPr>
      </w:pPr>
      <w:r w:rsidRPr="00F0258B">
        <w:rPr>
          <w:color w:val="000000" w:themeColor="text1"/>
          <w:lang w:val="en-CA"/>
        </w:rPr>
        <w:t>Every lease is different because the lease is the result of the negotiations between the landlord and the tenant.</w:t>
      </w:r>
    </w:p>
    <w:p w:rsidR="00F0258B" w:rsidRDefault="00F0258B">
      <w:pPr>
        <w:pBdr>
          <w:bottom w:val="single" w:sz="12" w:space="1" w:color="auto"/>
        </w:pBdr>
        <w:rPr>
          <w:color w:val="000000" w:themeColor="text1"/>
          <w:lang w:val="en-CA"/>
        </w:rPr>
      </w:pPr>
    </w:p>
    <w:p w:rsidR="00F0258B" w:rsidRPr="00F0258B" w:rsidRDefault="00F0258B">
      <w:pPr>
        <w:rPr>
          <w:color w:val="000000" w:themeColor="text1"/>
          <w:lang w:val="en-CA"/>
        </w:rPr>
      </w:pPr>
    </w:p>
    <w:p w:rsidR="00F92282" w:rsidRPr="00B6706D" w:rsidRDefault="00F96424" w:rsidP="00F0258B">
      <w:pPr>
        <w:rPr>
          <w:b/>
          <w:color w:val="000000" w:themeColor="text1"/>
          <w:lang w:val="en-CA"/>
        </w:rPr>
      </w:pPr>
      <w:r w:rsidRPr="00B6706D">
        <w:rPr>
          <w:b/>
          <w:color w:val="000000" w:themeColor="text1"/>
          <w:lang w:val="en-CA"/>
        </w:rPr>
        <w:lastRenderedPageBreak/>
        <w:t>Q3.</w:t>
      </w:r>
    </w:p>
    <w:p w:rsidR="00F92282" w:rsidRDefault="00F96424" w:rsidP="00F0258B">
      <w:pPr>
        <w:rPr>
          <w:color w:val="000000" w:themeColor="text1"/>
          <w:lang w:val="en-CA"/>
        </w:rPr>
      </w:pPr>
      <w:r w:rsidRPr="00F0258B">
        <w:rPr>
          <w:color w:val="000000" w:themeColor="text1"/>
          <w:lang w:val="en-CA"/>
        </w:rPr>
        <w:t>What is a Demolition Clause?</w:t>
      </w:r>
    </w:p>
    <w:p w:rsidR="00F92282" w:rsidRPr="00F0258B" w:rsidRDefault="00F0258B">
      <w:pPr>
        <w:rPr>
          <w:b/>
          <w:i/>
          <w:color w:val="000000" w:themeColor="text1"/>
          <w:lang w:val="en-CA"/>
        </w:rPr>
      </w:pPr>
      <w:proofErr w:type="gramStart"/>
      <w:r w:rsidRPr="00F0258B">
        <w:rPr>
          <w:b/>
          <w:i/>
          <w:color w:val="000000" w:themeColor="text1"/>
          <w:lang w:val="en-CA"/>
        </w:rPr>
        <w:t>Your</w:t>
      </w:r>
      <w:proofErr w:type="gramEnd"/>
      <w:r w:rsidRPr="00F0258B">
        <w:rPr>
          <w:b/>
          <w:i/>
          <w:color w:val="000000" w:themeColor="text1"/>
          <w:lang w:val="en-CA"/>
        </w:rPr>
        <w:t xml:space="preserve"> Answer</w:t>
      </w:r>
    </w:p>
    <w:p w:rsidR="00F92282" w:rsidRPr="00F0258B" w:rsidRDefault="00F96424">
      <w:pPr>
        <w:rPr>
          <w:color w:val="000000" w:themeColor="text1"/>
          <w:lang w:val="en-CA"/>
        </w:rPr>
      </w:pPr>
      <w:r w:rsidRPr="00F0258B">
        <w:rPr>
          <w:rFonts w:cs="Arial"/>
        </w:rPr>
        <w:t xml:space="preserve">A </w:t>
      </w:r>
      <w:r w:rsidRPr="00F0258B">
        <w:rPr>
          <w:color w:val="000000" w:themeColor="text1"/>
          <w:lang w:val="en-CA"/>
        </w:rPr>
        <w:t>Demolition Clause is the landlord’s right to terminate the tenancy on the issuance of a rezoning, development or building permit from the City.</w:t>
      </w:r>
    </w:p>
    <w:p w:rsidR="00F92282" w:rsidRPr="00F0258B" w:rsidRDefault="00F92282">
      <w:pPr>
        <w:rPr>
          <w:color w:val="000000" w:themeColor="text1"/>
          <w:lang w:val="en-CA"/>
        </w:rPr>
      </w:pPr>
    </w:p>
    <w:p w:rsidR="00F92282" w:rsidRPr="00F0258B" w:rsidRDefault="00F96424">
      <w:pPr>
        <w:rPr>
          <w:color w:val="000000" w:themeColor="text1"/>
          <w:lang w:val="en-CA"/>
        </w:rPr>
      </w:pPr>
      <w:r w:rsidRPr="00F0258B">
        <w:rPr>
          <w:color w:val="000000" w:themeColor="text1"/>
          <w:lang w:val="en-CA"/>
        </w:rPr>
        <w:t>Tenants don’t like Demolition Clauses because it is very costly to move to another space and disrupts the tenant’s business.</w:t>
      </w:r>
    </w:p>
    <w:p w:rsidR="00F92282" w:rsidRPr="00F0258B" w:rsidRDefault="00F92282">
      <w:pPr>
        <w:rPr>
          <w:color w:val="000000" w:themeColor="text1"/>
          <w:lang w:val="en-CA"/>
        </w:rPr>
      </w:pPr>
    </w:p>
    <w:p w:rsidR="00F92282" w:rsidRDefault="00F96424">
      <w:pPr>
        <w:pBdr>
          <w:bottom w:val="single" w:sz="12" w:space="1" w:color="auto"/>
        </w:pBdr>
        <w:rPr>
          <w:color w:val="000000" w:themeColor="text1"/>
          <w:lang w:val="en-CA"/>
        </w:rPr>
      </w:pPr>
      <w:r w:rsidRPr="00F0258B">
        <w:rPr>
          <w:color w:val="000000" w:themeColor="text1"/>
          <w:lang w:val="en-CA"/>
        </w:rPr>
        <w:t>On the other hand if a developer is buying an old tenanted building to demolish and build a new building they need to check to see if there is a demolition clause otherwise they may have to wait until all the leases expire before the building can be demolished.</w:t>
      </w:r>
    </w:p>
    <w:p w:rsidR="00A97DCB" w:rsidRDefault="00A97DCB">
      <w:pPr>
        <w:pBdr>
          <w:bottom w:val="single" w:sz="12" w:space="1" w:color="auto"/>
        </w:pBdr>
        <w:rPr>
          <w:color w:val="000000" w:themeColor="text1"/>
          <w:lang w:val="en-CA"/>
        </w:rPr>
      </w:pPr>
    </w:p>
    <w:p w:rsidR="00F92282" w:rsidRPr="00F0258B" w:rsidRDefault="00F92282">
      <w:pPr>
        <w:rPr>
          <w:color w:val="000000" w:themeColor="text1"/>
          <w:lang w:val="en-CA"/>
        </w:rPr>
      </w:pPr>
    </w:p>
    <w:p w:rsidR="00F92282" w:rsidRPr="00CE6AB2" w:rsidRDefault="00F96424" w:rsidP="00A97DCB">
      <w:pPr>
        <w:rPr>
          <w:b/>
          <w:color w:val="000000" w:themeColor="text1"/>
          <w:lang w:val="en-CA"/>
        </w:rPr>
      </w:pPr>
      <w:r w:rsidRPr="00B6706D">
        <w:rPr>
          <w:b/>
          <w:color w:val="000000" w:themeColor="text1"/>
          <w:lang w:val="en-CA"/>
        </w:rPr>
        <w:t>Q4.</w:t>
      </w:r>
    </w:p>
    <w:p w:rsidR="00F92282" w:rsidRPr="00CE6AB2" w:rsidRDefault="00F96424" w:rsidP="00CE6AB2">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Tips for reading a lease</w:t>
      </w:r>
    </w:p>
    <w:p w:rsidR="00F92282" w:rsidRPr="00B6706D" w:rsidRDefault="00CE6AB2">
      <w:pPr>
        <w:pStyle w:val="ManHeadingTwo"/>
        <w:spacing w:before="0" w:after="0"/>
        <w:rPr>
          <w:rFonts w:asciiTheme="minorHAnsi" w:eastAsiaTheme="minorHAnsi" w:hAnsiTheme="minorHAnsi" w:cstheme="minorBidi"/>
          <w:color w:val="000000" w:themeColor="text1"/>
          <w:sz w:val="22"/>
          <w:szCs w:val="22"/>
          <w:lang w:val="en-CA"/>
        </w:rPr>
      </w:pPr>
      <w:r>
        <w:rPr>
          <w:rFonts w:asciiTheme="minorHAnsi" w:eastAsiaTheme="minorHAnsi" w:hAnsiTheme="minorHAnsi" w:cstheme="minorBidi"/>
          <w:i/>
          <w:color w:val="000000" w:themeColor="text1"/>
          <w:sz w:val="22"/>
          <w:szCs w:val="22"/>
          <w:lang w:val="en-CA"/>
        </w:rPr>
        <w:t>Flip Side</w:t>
      </w:r>
    </w:p>
    <w:p w:rsidR="00F92282" w:rsidRPr="00CE6AB2" w:rsidRDefault="00F96424">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Read the lease several times. Leases are complex legal documents and need to be read carefully.</w:t>
      </w:r>
    </w:p>
    <w:p w:rsidR="00F92282" w:rsidRPr="00CE6AB2" w:rsidRDefault="00F9228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6424">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A</w:t>
      </w:r>
      <w:r w:rsidR="00527023">
        <w:rPr>
          <w:rFonts w:asciiTheme="minorHAnsi" w:eastAsiaTheme="minorHAnsi" w:hAnsiTheme="minorHAnsi" w:cstheme="minorBidi"/>
          <w:b w:val="0"/>
          <w:color w:val="000000" w:themeColor="text1"/>
          <w:sz w:val="22"/>
          <w:szCs w:val="22"/>
          <w:lang w:val="en-CA"/>
        </w:rPr>
        <w:t>sk a question and go looking for</w:t>
      </w:r>
      <w:r w:rsidRPr="00CE6AB2">
        <w:rPr>
          <w:rFonts w:asciiTheme="minorHAnsi" w:eastAsiaTheme="minorHAnsi" w:hAnsiTheme="minorHAnsi" w:cstheme="minorBidi"/>
          <w:b w:val="0"/>
          <w:color w:val="000000" w:themeColor="text1"/>
          <w:sz w:val="22"/>
          <w:szCs w:val="22"/>
          <w:lang w:val="en-CA"/>
        </w:rPr>
        <w:t xml:space="preserve"> </w:t>
      </w:r>
      <w:r w:rsidR="00527023">
        <w:rPr>
          <w:rFonts w:asciiTheme="minorHAnsi" w:eastAsiaTheme="minorHAnsi" w:hAnsiTheme="minorHAnsi" w:cstheme="minorBidi"/>
          <w:b w:val="0"/>
          <w:color w:val="000000" w:themeColor="text1"/>
          <w:sz w:val="22"/>
          <w:szCs w:val="22"/>
          <w:lang w:val="en-CA"/>
        </w:rPr>
        <w:t>your a</w:t>
      </w:r>
      <w:r w:rsidR="00465276" w:rsidRPr="00527023">
        <w:rPr>
          <w:rFonts w:asciiTheme="minorHAnsi" w:eastAsiaTheme="minorHAnsi" w:hAnsiTheme="minorHAnsi" w:cstheme="minorBidi"/>
          <w:b w:val="0"/>
          <w:color w:val="000000" w:themeColor="text1"/>
          <w:sz w:val="22"/>
          <w:szCs w:val="22"/>
          <w:lang w:val="en-CA"/>
        </w:rPr>
        <w:t>nswer</w:t>
      </w:r>
      <w:r w:rsidRPr="00CE6AB2">
        <w:rPr>
          <w:rFonts w:asciiTheme="minorHAnsi" w:eastAsiaTheme="minorHAnsi" w:hAnsiTheme="minorHAnsi" w:cstheme="minorBidi"/>
          <w:b w:val="0"/>
          <w:color w:val="000000" w:themeColor="text1"/>
          <w:sz w:val="22"/>
          <w:szCs w:val="22"/>
          <w:lang w:val="en-CA"/>
        </w:rPr>
        <w:t xml:space="preserve"> in the lease. Read with a purpose. Have a question in mind.</w:t>
      </w:r>
    </w:p>
    <w:p w:rsidR="00F92282" w:rsidRPr="00CE6AB2" w:rsidRDefault="00F9228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6424">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Examples</w:t>
      </w:r>
    </w:p>
    <w:p w:rsidR="00F92282" w:rsidRPr="00CE6AB2" w:rsidRDefault="00F9228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527023">
      <w:pPr>
        <w:pStyle w:val="ManHeadingTwo"/>
        <w:spacing w:before="0" w:after="0"/>
        <w:rPr>
          <w:rFonts w:asciiTheme="minorHAnsi" w:eastAsiaTheme="minorHAnsi" w:hAnsiTheme="minorHAnsi" w:cstheme="minorBidi"/>
          <w:b w:val="0"/>
          <w:color w:val="000000" w:themeColor="text1"/>
          <w:sz w:val="22"/>
          <w:szCs w:val="22"/>
          <w:lang w:val="en-CA"/>
        </w:rPr>
      </w:pPr>
      <w:r>
        <w:rPr>
          <w:rFonts w:asciiTheme="minorHAnsi" w:eastAsiaTheme="minorHAnsi" w:hAnsiTheme="minorHAnsi" w:cstheme="minorBidi"/>
          <w:b w:val="0"/>
          <w:color w:val="000000" w:themeColor="text1"/>
          <w:sz w:val="22"/>
          <w:szCs w:val="22"/>
          <w:lang w:val="en-CA"/>
        </w:rPr>
        <w:t xml:space="preserve">   </w:t>
      </w:r>
      <w:proofErr w:type="gramStart"/>
      <w:r w:rsidR="00F96424" w:rsidRPr="00CE6AB2">
        <w:rPr>
          <w:rFonts w:asciiTheme="minorHAnsi" w:eastAsiaTheme="minorHAnsi" w:hAnsiTheme="minorHAnsi" w:cstheme="minorBidi"/>
          <w:b w:val="0"/>
          <w:color w:val="000000" w:themeColor="text1"/>
          <w:sz w:val="22"/>
          <w:szCs w:val="22"/>
          <w:lang w:val="en-CA"/>
        </w:rPr>
        <w:t>Is there a “Demolition Clause?</w:t>
      </w:r>
      <w:proofErr w:type="gramEnd"/>
    </w:p>
    <w:p w:rsidR="00F92282" w:rsidRPr="00CE6AB2" w:rsidRDefault="00F9228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527023">
      <w:pPr>
        <w:pStyle w:val="ManHeadingTwo"/>
        <w:spacing w:before="0" w:after="0"/>
        <w:rPr>
          <w:rFonts w:asciiTheme="minorHAnsi" w:eastAsiaTheme="minorHAnsi" w:hAnsiTheme="minorHAnsi" w:cstheme="minorBidi"/>
          <w:b w:val="0"/>
          <w:color w:val="000000" w:themeColor="text1"/>
          <w:sz w:val="22"/>
          <w:szCs w:val="22"/>
          <w:lang w:val="en-CA"/>
        </w:rPr>
      </w:pPr>
      <w:r>
        <w:rPr>
          <w:rFonts w:asciiTheme="minorHAnsi" w:eastAsiaTheme="minorHAnsi" w:hAnsiTheme="minorHAnsi" w:cstheme="minorBidi"/>
          <w:b w:val="0"/>
          <w:color w:val="000000" w:themeColor="text1"/>
          <w:sz w:val="22"/>
          <w:szCs w:val="22"/>
          <w:lang w:val="en-CA"/>
        </w:rPr>
        <w:t xml:space="preserve">  </w:t>
      </w:r>
      <w:r w:rsidR="00F96424" w:rsidRPr="00CE6AB2">
        <w:rPr>
          <w:rFonts w:asciiTheme="minorHAnsi" w:eastAsiaTheme="minorHAnsi" w:hAnsiTheme="minorHAnsi" w:cstheme="minorBidi"/>
          <w:b w:val="0"/>
          <w:color w:val="000000" w:themeColor="text1"/>
          <w:sz w:val="22"/>
          <w:szCs w:val="22"/>
          <w:lang w:val="en-CA"/>
        </w:rPr>
        <w:t>When is the next rent increase and how is it calculated?</w:t>
      </w:r>
    </w:p>
    <w:p w:rsidR="00F92282" w:rsidRPr="00CE6AB2" w:rsidRDefault="00F92282">
      <w:pPr>
        <w:pStyle w:val="ManHeadingTwo"/>
        <w:spacing w:before="0" w:after="0"/>
        <w:rPr>
          <w:rFonts w:asciiTheme="minorHAnsi" w:eastAsiaTheme="minorHAnsi" w:hAnsiTheme="minorHAnsi" w:cstheme="minorBidi"/>
          <w:b w:val="0"/>
          <w:color w:val="000000" w:themeColor="text1"/>
          <w:sz w:val="22"/>
          <w:szCs w:val="22"/>
          <w:lang w:val="en-CA"/>
        </w:rPr>
      </w:pPr>
    </w:p>
    <w:p w:rsidR="00F92282" w:rsidRDefault="00527023">
      <w:pPr>
        <w:pStyle w:val="ManHeadingTwo"/>
        <w:spacing w:before="0" w:after="0"/>
        <w:rPr>
          <w:rFonts w:asciiTheme="minorHAnsi" w:eastAsiaTheme="minorHAnsi" w:hAnsiTheme="minorHAnsi" w:cstheme="minorBidi"/>
          <w:b w:val="0"/>
          <w:color w:val="000000" w:themeColor="text1"/>
          <w:sz w:val="22"/>
          <w:szCs w:val="22"/>
          <w:lang w:val="en-CA"/>
        </w:rPr>
      </w:pPr>
      <w:r>
        <w:rPr>
          <w:rFonts w:asciiTheme="minorHAnsi" w:eastAsiaTheme="minorHAnsi" w:hAnsiTheme="minorHAnsi" w:cstheme="minorBidi"/>
          <w:b w:val="0"/>
          <w:color w:val="000000" w:themeColor="text1"/>
          <w:sz w:val="22"/>
          <w:szCs w:val="22"/>
          <w:lang w:val="en-CA"/>
        </w:rPr>
        <w:t xml:space="preserve">  </w:t>
      </w:r>
      <w:r w:rsidR="00F96424" w:rsidRPr="00CE6AB2">
        <w:rPr>
          <w:rFonts w:asciiTheme="minorHAnsi" w:eastAsiaTheme="minorHAnsi" w:hAnsiTheme="minorHAnsi" w:cstheme="minorBidi"/>
          <w:b w:val="0"/>
          <w:color w:val="000000" w:themeColor="text1"/>
          <w:sz w:val="22"/>
          <w:szCs w:val="22"/>
          <w:lang w:val="en-CA"/>
        </w:rPr>
        <w:t>What operating expenses does the tenant pay?</w:t>
      </w:r>
    </w:p>
    <w:p w:rsidR="00527023" w:rsidRDefault="00527023">
      <w:pPr>
        <w:pStyle w:val="ManHeadingTwo"/>
        <w:spacing w:before="0" w:after="0"/>
        <w:rPr>
          <w:rFonts w:asciiTheme="minorHAnsi" w:eastAsiaTheme="minorHAnsi" w:hAnsiTheme="minorHAnsi" w:cstheme="minorBidi"/>
          <w:b w:val="0"/>
          <w:color w:val="000000" w:themeColor="text1"/>
          <w:sz w:val="22"/>
          <w:szCs w:val="22"/>
          <w:lang w:val="en-CA"/>
        </w:rPr>
      </w:pPr>
    </w:p>
    <w:p w:rsidR="00527023" w:rsidRDefault="00527023">
      <w:pPr>
        <w:pStyle w:val="ManHeadingTwo"/>
        <w:spacing w:before="0" w:after="0"/>
        <w:rPr>
          <w:rFonts w:asciiTheme="minorHAnsi" w:eastAsiaTheme="minorHAnsi" w:hAnsiTheme="minorHAnsi" w:cstheme="minorBidi"/>
          <w:b w:val="0"/>
          <w:color w:val="000000" w:themeColor="text1"/>
          <w:sz w:val="22"/>
          <w:szCs w:val="22"/>
          <w:lang w:val="en-CA"/>
        </w:rPr>
      </w:pPr>
      <w:r>
        <w:rPr>
          <w:rFonts w:asciiTheme="minorHAnsi" w:eastAsiaTheme="minorHAnsi" w:hAnsiTheme="minorHAnsi" w:cstheme="minorBidi"/>
          <w:b w:val="0"/>
          <w:color w:val="000000" w:themeColor="text1"/>
          <w:sz w:val="22"/>
          <w:szCs w:val="22"/>
          <w:lang w:val="en-CA"/>
        </w:rPr>
        <w:t xml:space="preserve">  ETC.</w:t>
      </w:r>
    </w:p>
    <w:p w:rsidR="00A97DCB" w:rsidRDefault="00A97DCB">
      <w:pPr>
        <w:pStyle w:val="ManHeadingTwo"/>
        <w:pBdr>
          <w:bottom w:val="single" w:sz="12" w:space="1" w:color="auto"/>
        </w:pBdr>
        <w:spacing w:before="0" w:after="0"/>
        <w:rPr>
          <w:rFonts w:asciiTheme="minorHAnsi" w:eastAsiaTheme="minorHAnsi" w:hAnsiTheme="minorHAnsi" w:cstheme="minorBidi"/>
          <w:b w:val="0"/>
          <w:color w:val="000000" w:themeColor="text1"/>
          <w:sz w:val="22"/>
          <w:szCs w:val="22"/>
          <w:lang w:val="en-CA"/>
        </w:rPr>
      </w:pPr>
    </w:p>
    <w:p w:rsidR="00A97DCB" w:rsidRPr="00CE6AB2" w:rsidRDefault="00A97DCB">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228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B6706D" w:rsidRDefault="00F96424">
      <w:pPr>
        <w:rPr>
          <w:b/>
          <w:color w:val="000000" w:themeColor="text1"/>
          <w:lang w:val="en-CA"/>
        </w:rPr>
      </w:pPr>
      <w:r w:rsidRPr="00B6706D">
        <w:br w:type="page"/>
      </w:r>
    </w:p>
    <w:p w:rsidR="00F92282" w:rsidRPr="00B6706D" w:rsidRDefault="00F96424">
      <w:pPr>
        <w:pStyle w:val="ManHeadingTwo"/>
        <w:spacing w:before="0" w:after="0"/>
        <w:rPr>
          <w:rFonts w:asciiTheme="minorHAnsi" w:eastAsiaTheme="minorHAnsi" w:hAnsiTheme="minorHAnsi" w:cstheme="minorBidi"/>
          <w:color w:val="000000" w:themeColor="text1"/>
          <w:sz w:val="22"/>
          <w:szCs w:val="22"/>
          <w:lang w:val="en-CA"/>
        </w:rPr>
      </w:pPr>
      <w:r w:rsidRPr="00B6706D">
        <w:rPr>
          <w:rFonts w:asciiTheme="minorHAnsi" w:eastAsiaTheme="minorHAnsi" w:hAnsiTheme="minorHAnsi" w:cstheme="minorBidi"/>
          <w:color w:val="000000" w:themeColor="text1"/>
          <w:sz w:val="22"/>
          <w:szCs w:val="22"/>
          <w:lang w:val="en-CA"/>
        </w:rPr>
        <w:lastRenderedPageBreak/>
        <w:t>Q5.</w:t>
      </w:r>
    </w:p>
    <w:p w:rsidR="00F92282" w:rsidRPr="00CE6AB2" w:rsidRDefault="00F96424">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How are the renewal rates in a lease determined?</w:t>
      </w:r>
    </w:p>
    <w:p w:rsidR="00F92282" w:rsidRPr="00CE6AB2" w:rsidRDefault="00F9228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6424">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Also called “Rent Steps” or “Rent bumps”</w:t>
      </w:r>
    </w:p>
    <w:p w:rsidR="00F92282" w:rsidRPr="00CE6AB2" w:rsidRDefault="00F9228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465276" w:rsidP="00CE6AB2">
      <w:pPr>
        <w:pStyle w:val="ManHeadingTwo"/>
        <w:spacing w:before="0" w:after="0"/>
        <w:rPr>
          <w:rFonts w:asciiTheme="minorHAnsi" w:eastAsiaTheme="minorHAnsi" w:hAnsiTheme="minorHAnsi" w:cstheme="minorBidi"/>
          <w:color w:val="000000" w:themeColor="text1"/>
          <w:sz w:val="22"/>
          <w:szCs w:val="22"/>
          <w:lang w:val="en-CA"/>
        </w:rPr>
      </w:pPr>
      <w:proofErr w:type="gramStart"/>
      <w:r w:rsidRPr="00CE6AB2">
        <w:rPr>
          <w:rFonts w:asciiTheme="minorHAnsi" w:eastAsiaTheme="minorHAnsi" w:hAnsiTheme="minorHAnsi" w:cstheme="minorBidi"/>
          <w:i/>
          <w:color w:val="000000" w:themeColor="text1"/>
          <w:sz w:val="22"/>
          <w:szCs w:val="22"/>
          <w:lang w:val="en-CA"/>
        </w:rPr>
        <w:t>Your</w:t>
      </w:r>
      <w:proofErr w:type="gramEnd"/>
      <w:r w:rsidRPr="00CE6AB2">
        <w:rPr>
          <w:rFonts w:asciiTheme="minorHAnsi" w:eastAsiaTheme="minorHAnsi" w:hAnsiTheme="minorHAnsi" w:cstheme="minorBidi"/>
          <w:i/>
          <w:color w:val="000000" w:themeColor="text1"/>
          <w:sz w:val="22"/>
          <w:szCs w:val="22"/>
          <w:lang w:val="en-CA"/>
        </w:rPr>
        <w:t xml:space="preserve"> Answer</w:t>
      </w:r>
    </w:p>
    <w:p w:rsidR="00F92282" w:rsidRPr="00B6706D" w:rsidRDefault="00F92282">
      <w:pPr>
        <w:pStyle w:val="ManHeadingTwo"/>
        <w:spacing w:before="0" w:after="0"/>
        <w:rPr>
          <w:rFonts w:asciiTheme="minorHAnsi" w:eastAsiaTheme="minorHAnsi" w:hAnsiTheme="minorHAnsi" w:cstheme="minorBidi"/>
          <w:color w:val="000000" w:themeColor="text1"/>
          <w:sz w:val="22"/>
          <w:szCs w:val="22"/>
          <w:lang w:val="en-CA"/>
        </w:rPr>
      </w:pPr>
    </w:p>
    <w:p w:rsidR="00F92282" w:rsidRPr="00CE6AB2" w:rsidRDefault="00F96424" w:rsidP="00CE6AB2">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The lease will specify the date of the rent increase and how the new rent will be determined?</w:t>
      </w:r>
    </w:p>
    <w:p w:rsidR="00F92282" w:rsidRPr="00CE6AB2" w:rsidRDefault="00F92282" w:rsidP="00CE6AB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6424" w:rsidP="00CE6AB2">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There are a variety of ways to specify how the rent will increase.</w:t>
      </w:r>
    </w:p>
    <w:p w:rsidR="00F92282" w:rsidRPr="00CE6AB2" w:rsidRDefault="00F92282" w:rsidP="00CE6AB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6424" w:rsidP="00CE6AB2">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Examples</w:t>
      </w:r>
    </w:p>
    <w:p w:rsidR="00F92282" w:rsidRPr="00CE6AB2" w:rsidRDefault="00F92282" w:rsidP="00CE6AB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6424" w:rsidP="00CE6AB2">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The lease may specify the new rate. The rent increases to $27 per Sq. Ft April 1 2021</w:t>
      </w:r>
    </w:p>
    <w:p w:rsidR="00F92282" w:rsidRPr="00CE6AB2" w:rsidRDefault="00F92282" w:rsidP="00CE6AB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6424" w:rsidP="00CE6AB2">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The renewal rate will be based on market rents at the time of renewal</w:t>
      </w:r>
    </w:p>
    <w:p w:rsidR="00F92282" w:rsidRPr="00CE6AB2" w:rsidRDefault="00F92282" w:rsidP="00CE6AB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6424" w:rsidP="00CE6AB2">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 xml:space="preserve">Based on the change in the specified Consumer Price Index (CPI) </w:t>
      </w:r>
    </w:p>
    <w:p w:rsidR="00F92282" w:rsidRPr="00CE6AB2" w:rsidRDefault="00F92282" w:rsidP="00CE6AB2">
      <w:pPr>
        <w:pStyle w:val="ManHeadingTwo"/>
        <w:spacing w:before="0" w:after="0"/>
        <w:rPr>
          <w:rFonts w:asciiTheme="minorHAnsi" w:eastAsiaTheme="minorHAnsi" w:hAnsiTheme="minorHAnsi" w:cstheme="minorBidi"/>
          <w:b w:val="0"/>
          <w:color w:val="000000" w:themeColor="text1"/>
          <w:sz w:val="22"/>
          <w:szCs w:val="22"/>
          <w:lang w:val="en-CA"/>
        </w:rPr>
      </w:pPr>
    </w:p>
    <w:p w:rsidR="00F92282" w:rsidRPr="00CE6AB2" w:rsidRDefault="00F96424" w:rsidP="00CE6AB2">
      <w:pPr>
        <w:pStyle w:val="ManHeadingTwo"/>
        <w:spacing w:before="0" w:after="0"/>
        <w:rPr>
          <w:rFonts w:asciiTheme="minorHAnsi" w:eastAsiaTheme="minorHAnsi" w:hAnsiTheme="minorHAnsi" w:cstheme="minorBidi"/>
          <w:b w:val="0"/>
          <w:color w:val="000000" w:themeColor="text1"/>
          <w:sz w:val="22"/>
          <w:szCs w:val="22"/>
          <w:lang w:val="en-CA"/>
        </w:rPr>
      </w:pPr>
      <w:proofErr w:type="gramStart"/>
      <w:r w:rsidRPr="00CE6AB2">
        <w:rPr>
          <w:rFonts w:asciiTheme="minorHAnsi" w:eastAsiaTheme="minorHAnsi" w:hAnsiTheme="minorHAnsi" w:cstheme="minorBidi"/>
          <w:b w:val="0"/>
          <w:color w:val="000000" w:themeColor="text1"/>
          <w:sz w:val="22"/>
          <w:szCs w:val="22"/>
          <w:lang w:val="en-CA"/>
        </w:rPr>
        <w:t>Escalating or indexed lease.</w:t>
      </w:r>
      <w:proofErr w:type="gramEnd"/>
    </w:p>
    <w:p w:rsidR="00F92282" w:rsidRDefault="00F96424" w:rsidP="00CE6AB2">
      <w:pPr>
        <w:pStyle w:val="ManHeadingTwo"/>
        <w:spacing w:before="0" w:after="0"/>
        <w:rPr>
          <w:rFonts w:asciiTheme="minorHAnsi" w:eastAsiaTheme="minorHAnsi" w:hAnsiTheme="minorHAnsi" w:cstheme="minorBidi"/>
          <w:b w:val="0"/>
          <w:color w:val="000000" w:themeColor="text1"/>
          <w:sz w:val="22"/>
          <w:szCs w:val="22"/>
          <w:lang w:val="en-CA"/>
        </w:rPr>
      </w:pPr>
      <w:r w:rsidRPr="00CE6AB2">
        <w:rPr>
          <w:rFonts w:asciiTheme="minorHAnsi" w:eastAsiaTheme="minorHAnsi" w:hAnsiTheme="minorHAnsi" w:cstheme="minorBidi"/>
          <w:b w:val="0"/>
          <w:color w:val="000000" w:themeColor="text1"/>
          <w:sz w:val="22"/>
          <w:szCs w:val="22"/>
          <w:lang w:val="en-CA"/>
        </w:rPr>
        <w:t>The lease increases every year by 3% or the lease increases every year based on the change in the specified Consumer Price Index (CPI)</w:t>
      </w:r>
    </w:p>
    <w:p w:rsidR="00F92282" w:rsidRDefault="00F92282">
      <w:pPr>
        <w:pBdr>
          <w:bottom w:val="single" w:sz="12" w:space="1" w:color="auto"/>
        </w:pBdr>
        <w:rPr>
          <w:color w:val="000000" w:themeColor="text1"/>
          <w:lang w:val="en-CA"/>
        </w:rPr>
      </w:pPr>
    </w:p>
    <w:p w:rsidR="00F92282" w:rsidRPr="00B6706D" w:rsidRDefault="00F96424">
      <w:pPr>
        <w:rPr>
          <w:b/>
          <w:lang w:val="en-CA"/>
        </w:rPr>
      </w:pPr>
      <w:r w:rsidRPr="00F459DD">
        <w:rPr>
          <w:b/>
          <w:lang w:val="en-CA"/>
        </w:rPr>
        <w:t xml:space="preserve">END </w:t>
      </w:r>
    </w:p>
    <w:p w:rsidR="00F92282" w:rsidRPr="00B6706D" w:rsidRDefault="00F92282">
      <w:pPr>
        <w:rPr>
          <w:b/>
          <w:u w:val="single"/>
          <w:lang w:val="en-CA"/>
        </w:rPr>
      </w:pPr>
    </w:p>
    <w:p w:rsidR="00F92282" w:rsidRPr="00B6706D" w:rsidRDefault="00F96424">
      <w:pPr>
        <w:rPr>
          <w:b/>
          <w:lang w:val="en-CA"/>
        </w:rPr>
      </w:pPr>
      <w:r w:rsidRPr="00B6706D">
        <w:rPr>
          <w:b/>
          <w:lang w:val="en-CA"/>
        </w:rPr>
        <w:tab/>
      </w:r>
      <w:r w:rsidRPr="00B6706D">
        <w:rPr>
          <w:b/>
          <w:lang w:val="en-CA"/>
        </w:rPr>
        <w:tab/>
      </w:r>
      <w:r w:rsidRPr="00B6706D">
        <w:rPr>
          <w:b/>
          <w:lang w:val="en-CA"/>
        </w:rPr>
        <w:tab/>
        <w:t xml:space="preserve"> </w:t>
      </w:r>
    </w:p>
    <w:p w:rsidR="00F92282" w:rsidRPr="00B6706D" w:rsidRDefault="00F92282">
      <w:pPr>
        <w:rPr>
          <w:b/>
          <w:lang w:val="en-CA"/>
        </w:rPr>
      </w:pPr>
    </w:p>
    <w:p w:rsidR="00F92282" w:rsidRPr="00B6706D" w:rsidRDefault="00F96424">
      <w:pPr>
        <w:rPr>
          <w:b/>
          <w:highlight w:val="cyan"/>
          <w:lang w:val="en-CA"/>
        </w:rPr>
      </w:pPr>
      <w:r w:rsidRPr="00B6706D">
        <w:br w:type="page"/>
      </w:r>
    </w:p>
    <w:p w:rsidR="00F92282" w:rsidRPr="00B6706D" w:rsidRDefault="00F96424">
      <w:pPr>
        <w:pStyle w:val="Heading1"/>
        <w:rPr>
          <w:rFonts w:asciiTheme="minorHAnsi" w:hAnsiTheme="minorHAnsi"/>
          <w:szCs w:val="22"/>
        </w:rPr>
      </w:pPr>
      <w:bookmarkStart w:id="41" w:name="_Toc81554879"/>
      <w:r w:rsidRPr="00B6706D">
        <w:rPr>
          <w:rFonts w:asciiTheme="minorHAnsi" w:hAnsiTheme="minorHAnsi"/>
          <w:szCs w:val="22"/>
        </w:rPr>
        <w:lastRenderedPageBreak/>
        <w:t>D</w:t>
      </w:r>
      <w:r w:rsidR="008B0492" w:rsidRPr="00B6706D">
        <w:rPr>
          <w:rFonts w:asciiTheme="minorHAnsi" w:hAnsiTheme="minorHAnsi"/>
          <w:szCs w:val="22"/>
        </w:rPr>
        <w:t>emolition</w:t>
      </w:r>
      <w:r w:rsidRPr="00B6706D">
        <w:rPr>
          <w:rFonts w:asciiTheme="minorHAnsi" w:hAnsiTheme="minorHAnsi"/>
          <w:szCs w:val="22"/>
        </w:rPr>
        <w:t xml:space="preserve"> C</w:t>
      </w:r>
      <w:r w:rsidR="008B0492" w:rsidRPr="00B6706D">
        <w:rPr>
          <w:rFonts w:asciiTheme="minorHAnsi" w:hAnsiTheme="minorHAnsi"/>
          <w:szCs w:val="22"/>
        </w:rPr>
        <w:t>lauses</w:t>
      </w:r>
      <w:bookmarkEnd w:id="41"/>
    </w:p>
    <w:p w:rsidR="008B0492" w:rsidRPr="00B6706D" w:rsidRDefault="008B0492"/>
    <w:p w:rsidR="00F92282" w:rsidRPr="00B6706D" w:rsidRDefault="00F96424">
      <w:pPr>
        <w:rPr>
          <w:b/>
          <w:lang w:val="en-CA"/>
        </w:rPr>
      </w:pPr>
      <w:r w:rsidRPr="00B6706D">
        <w:rPr>
          <w:b/>
          <w:lang w:val="en-CA"/>
        </w:rPr>
        <w:t>Q1.</w:t>
      </w:r>
    </w:p>
    <w:p w:rsidR="00F92282" w:rsidRPr="00663410" w:rsidRDefault="00F96424" w:rsidP="00663410">
      <w:pPr>
        <w:rPr>
          <w:lang w:val="en-CA"/>
        </w:rPr>
      </w:pPr>
      <w:r w:rsidRPr="00663410">
        <w:rPr>
          <w:lang w:val="en-CA"/>
        </w:rPr>
        <w:t>What is a “Demolition Clause?”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663410" w:rsidRDefault="00F96424">
      <w:pPr>
        <w:rPr>
          <w:lang w:val="en-CA"/>
        </w:rPr>
      </w:pPr>
      <w:r w:rsidRPr="00663410">
        <w:rPr>
          <w:lang w:val="en-CA"/>
        </w:rPr>
        <w:t>A “Demolition Clause” is a clause in the commercial lease that allows a landlord to terminate a tenancy upon receiving a specified approval from the city to demolish the building and construct a new building.</w:t>
      </w:r>
    </w:p>
    <w:p w:rsidR="00F92282" w:rsidRPr="00663410" w:rsidRDefault="00F92282">
      <w:pPr>
        <w:rPr>
          <w:lang w:val="en-CA"/>
        </w:rPr>
      </w:pPr>
    </w:p>
    <w:p w:rsidR="00F92282" w:rsidRDefault="00F96424">
      <w:pPr>
        <w:rPr>
          <w:lang w:val="en-CA"/>
        </w:rPr>
      </w:pPr>
      <w:r w:rsidRPr="00663410">
        <w:rPr>
          <w:lang w:val="en-CA"/>
        </w:rPr>
        <w:t>The demolition clause will specify the specific approval that will allow the landlord to terminate the lease such as a demolition permit, development or building permit or rezoning permit.</w:t>
      </w:r>
    </w:p>
    <w:p w:rsidR="0065624F" w:rsidRDefault="0065624F">
      <w:pPr>
        <w:pBdr>
          <w:bottom w:val="single" w:sz="12" w:space="1" w:color="auto"/>
        </w:pBdr>
        <w:rPr>
          <w:lang w:val="en-CA"/>
        </w:rPr>
      </w:pPr>
    </w:p>
    <w:p w:rsidR="0065624F" w:rsidRPr="00663410" w:rsidRDefault="0065624F">
      <w:pPr>
        <w:rPr>
          <w:lang w:val="en-CA"/>
        </w:rPr>
      </w:pPr>
    </w:p>
    <w:p w:rsidR="00F92282" w:rsidRPr="00663410" w:rsidRDefault="00F96424">
      <w:pPr>
        <w:rPr>
          <w:b/>
          <w:lang w:val="en-CA"/>
        </w:rPr>
      </w:pPr>
      <w:r w:rsidRPr="00663410">
        <w:rPr>
          <w:b/>
          <w:lang w:val="en-CA"/>
        </w:rPr>
        <w:t xml:space="preserve">Q2. </w:t>
      </w:r>
    </w:p>
    <w:p w:rsidR="00F92282" w:rsidRPr="00663410" w:rsidRDefault="00F96424">
      <w:pPr>
        <w:rPr>
          <w:lang w:val="en-CA"/>
        </w:rPr>
      </w:pPr>
      <w:r w:rsidRPr="00663410">
        <w:rPr>
          <w:lang w:val="en-CA"/>
        </w:rPr>
        <w:t>Why would a landlord include a “Demolition Clause” in a lease?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663410" w:rsidRDefault="00F96424">
      <w:pPr>
        <w:rPr>
          <w:lang w:val="en-CA"/>
        </w:rPr>
      </w:pPr>
      <w:r w:rsidRPr="00663410">
        <w:rPr>
          <w:lang w:val="en-CA"/>
        </w:rPr>
        <w:t>If the landlord owns an aging building and the site is ripe for redevelopment the landlord will include a demolition clause which allows the landlord terminate of the lease. Once the tenants have vacated their space the building can be demolished.</w:t>
      </w:r>
    </w:p>
    <w:p w:rsidR="00F92282" w:rsidRPr="00663410" w:rsidRDefault="00F92282">
      <w:pPr>
        <w:rPr>
          <w:lang w:val="en-CA"/>
        </w:rPr>
      </w:pPr>
    </w:p>
    <w:p w:rsidR="00F92282" w:rsidRDefault="00F96424">
      <w:pPr>
        <w:rPr>
          <w:lang w:val="en-CA"/>
        </w:rPr>
      </w:pPr>
      <w:r w:rsidRPr="00663410">
        <w:rPr>
          <w:lang w:val="en-CA"/>
        </w:rPr>
        <w:t>Without a demolition clause in the lease the landlord has to wait until all the leases expire which could take a number of years. The other option is that the landlord could buy out the existing leases but that could be a very expensive proposition and some tenants may not agree to a buyout delaying the redevelopment of the site.</w:t>
      </w:r>
    </w:p>
    <w:p w:rsidR="00675A16" w:rsidRDefault="00675A16">
      <w:pPr>
        <w:pBdr>
          <w:bottom w:val="single" w:sz="12" w:space="1" w:color="auto"/>
        </w:pBdr>
        <w:rPr>
          <w:lang w:val="en-CA"/>
        </w:rPr>
      </w:pPr>
    </w:p>
    <w:p w:rsidR="00675A16" w:rsidRPr="00663410" w:rsidRDefault="00675A16">
      <w:pPr>
        <w:rPr>
          <w:rFonts w:cs="Microsoft Sans Serif"/>
        </w:rPr>
      </w:pPr>
    </w:p>
    <w:p w:rsidR="00F92282" w:rsidRPr="00675A16" w:rsidRDefault="00F96424" w:rsidP="00675A16">
      <w:pPr>
        <w:rPr>
          <w:lang w:val="en-CA"/>
        </w:rPr>
      </w:pPr>
      <w:r w:rsidRPr="00B6706D">
        <w:rPr>
          <w:b/>
          <w:lang w:val="en-CA"/>
        </w:rPr>
        <w:t>Q3.</w:t>
      </w:r>
    </w:p>
    <w:p w:rsidR="00F92282" w:rsidRPr="001F6006" w:rsidRDefault="00F96424">
      <w:pPr>
        <w:rPr>
          <w:lang w:val="en-CA"/>
        </w:rPr>
      </w:pPr>
      <w:r w:rsidRPr="00675A16">
        <w:rPr>
          <w:lang w:val="en-CA"/>
        </w:rPr>
        <w:t>From the landlord’s perspective what is the disadvantage of a “Demolition Clause” in the lease?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p>
    <w:p w:rsidR="00F92282" w:rsidRPr="001F6006" w:rsidRDefault="00F96424">
      <w:pPr>
        <w:rPr>
          <w:lang w:val="en-CA"/>
        </w:rPr>
      </w:pPr>
      <w:r w:rsidRPr="001F6006">
        <w:rPr>
          <w:lang w:val="en-CA"/>
        </w:rPr>
        <w:t>Demolition clauses often make it more difficult to rent space.</w:t>
      </w:r>
    </w:p>
    <w:p w:rsidR="00F92282" w:rsidRPr="001F6006" w:rsidRDefault="00F92282">
      <w:pPr>
        <w:rPr>
          <w:lang w:val="en-CA"/>
        </w:rPr>
      </w:pPr>
    </w:p>
    <w:p w:rsidR="00F92282" w:rsidRPr="001F6006" w:rsidRDefault="00F96424">
      <w:pPr>
        <w:rPr>
          <w:lang w:val="en-CA"/>
        </w:rPr>
      </w:pPr>
      <w:r w:rsidRPr="001F6006">
        <w:rPr>
          <w:lang w:val="en-CA"/>
        </w:rPr>
        <w:t>Tenants do not like demolition clauses because of the uncertainty as to when they may be forced to vacate. For many tenants such restaurant owners, night clubs or any venture that requires a large capital expenditure the organization needs a long term lease and won’t rent space if the landlord wants a demolition clause in the lease.</w:t>
      </w:r>
    </w:p>
    <w:p w:rsidR="00F92282" w:rsidRPr="001F6006" w:rsidRDefault="00F92282">
      <w:pPr>
        <w:rPr>
          <w:lang w:val="en-CA"/>
        </w:rPr>
      </w:pPr>
    </w:p>
    <w:p w:rsidR="00F92282" w:rsidRDefault="00F96424">
      <w:pPr>
        <w:pBdr>
          <w:bottom w:val="single" w:sz="12" w:space="1" w:color="auto"/>
        </w:pBdr>
        <w:rPr>
          <w:lang w:val="en-CA"/>
        </w:rPr>
      </w:pPr>
      <w:r w:rsidRPr="001F6006">
        <w:rPr>
          <w:lang w:val="en-CA"/>
        </w:rPr>
        <w:t xml:space="preserve">Starbucks had a very popular location for many years frequented by tourists and locals. When the lease came up for renewal Starbucks vacated the premises because the landlord insisted on a demolition clause in the new lease. </w:t>
      </w:r>
    </w:p>
    <w:p w:rsidR="001F6006" w:rsidRPr="001F6006" w:rsidRDefault="001F6006">
      <w:pPr>
        <w:pBdr>
          <w:bottom w:val="single" w:sz="12" w:space="1" w:color="auto"/>
        </w:pBdr>
        <w:rPr>
          <w:lang w:val="en-CA"/>
        </w:rPr>
      </w:pPr>
    </w:p>
    <w:p w:rsidR="001F6006" w:rsidRPr="001F6006" w:rsidRDefault="001F6006">
      <w:pPr>
        <w:rPr>
          <w:lang w:val="en-CA"/>
        </w:rPr>
      </w:pPr>
    </w:p>
    <w:p w:rsidR="00F92282" w:rsidRPr="00B6706D" w:rsidRDefault="00F92282">
      <w:pPr>
        <w:rPr>
          <w:b/>
          <w:lang w:val="en-CA"/>
        </w:rPr>
      </w:pPr>
    </w:p>
    <w:p w:rsidR="00F92282" w:rsidRPr="00B6706D" w:rsidRDefault="001F6006" w:rsidP="001F6006">
      <w:pPr>
        <w:rPr>
          <w:b/>
          <w:lang w:val="en-CA"/>
        </w:rPr>
      </w:pPr>
      <w:r>
        <w:rPr>
          <w:b/>
          <w:lang w:val="en-CA"/>
        </w:rPr>
        <w:br w:type="page"/>
      </w:r>
      <w:r w:rsidR="00F96424" w:rsidRPr="00B6706D">
        <w:rPr>
          <w:b/>
          <w:lang w:val="en-CA"/>
        </w:rPr>
        <w:lastRenderedPageBreak/>
        <w:t>Q4.</w:t>
      </w:r>
    </w:p>
    <w:p w:rsidR="00F92282" w:rsidRPr="001F6006" w:rsidRDefault="00F96424">
      <w:pPr>
        <w:rPr>
          <w:lang w:val="en-CA"/>
        </w:rPr>
      </w:pPr>
      <w:r w:rsidRPr="001F6006">
        <w:rPr>
          <w:lang w:val="en-CA"/>
        </w:rPr>
        <w:t>What types of properties often have a “Demolition Clause” in all the leases in the building?</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r w:rsidR="00F96424" w:rsidRPr="00B6706D">
        <w:rPr>
          <w:b/>
          <w:lang w:val="en-CA"/>
        </w:rPr>
        <w:t>s</w:t>
      </w:r>
    </w:p>
    <w:p w:rsidR="00F92282" w:rsidRPr="001F6006" w:rsidRDefault="00F96424">
      <w:pPr>
        <w:rPr>
          <w:lang w:val="en-CA"/>
        </w:rPr>
      </w:pPr>
      <w:proofErr w:type="gramStart"/>
      <w:r w:rsidRPr="001F6006">
        <w:rPr>
          <w:lang w:val="en-CA"/>
        </w:rPr>
        <w:t>Generally old, obsolete buildings where the site is ripe for redevelopment such as the one below.</w:t>
      </w:r>
      <w:proofErr w:type="gramEnd"/>
    </w:p>
    <w:p w:rsidR="00F92282" w:rsidRPr="00B6706D" w:rsidRDefault="00F96424">
      <w:pPr>
        <w:rPr>
          <w:b/>
          <w:lang w:val="en-CA"/>
        </w:rPr>
      </w:pPr>
      <w:r w:rsidRPr="00B6706D">
        <w:rPr>
          <w:noProof/>
        </w:rPr>
        <w:drawing>
          <wp:inline distT="0" distB="0" distL="0" distR="0" wp14:anchorId="174333B0" wp14:editId="0822B71D">
            <wp:extent cx="3118485" cy="248920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35"/>
                    <a:stretch>
                      <a:fillRect/>
                    </a:stretch>
                  </pic:blipFill>
                  <pic:spPr bwMode="auto">
                    <a:xfrm>
                      <a:off x="0" y="0"/>
                      <a:ext cx="3118485" cy="2489200"/>
                    </a:xfrm>
                    <a:prstGeom prst="rect">
                      <a:avLst/>
                    </a:prstGeom>
                  </pic:spPr>
                </pic:pic>
              </a:graphicData>
            </a:graphic>
          </wp:inline>
        </w:drawing>
      </w:r>
      <w:r w:rsidRPr="00B6706D">
        <w:rPr>
          <w:noProof/>
        </w:rPr>
        <mc:AlternateContent>
          <mc:Choice Requires="wps">
            <w:drawing>
              <wp:anchor distT="0" distB="0" distL="0" distR="0" simplePos="0" relativeHeight="2" behindDoc="0" locked="0" layoutInCell="1" allowOverlap="1" wp14:anchorId="36D794A6" wp14:editId="076E783A">
                <wp:simplePos x="0" y="0"/>
                <wp:positionH relativeFrom="column">
                  <wp:posOffset>3248025</wp:posOffset>
                </wp:positionH>
                <wp:positionV relativeFrom="paragraph">
                  <wp:posOffset>-3810</wp:posOffset>
                </wp:positionV>
                <wp:extent cx="2367280" cy="2511425"/>
                <wp:effectExtent l="0" t="0" r="22860" b="22860"/>
                <wp:wrapNone/>
                <wp:docPr id="18" name="Text Box 2"/>
                <wp:cNvGraphicFramePr/>
                <a:graphic xmlns:a="http://schemas.openxmlformats.org/drawingml/2006/main">
                  <a:graphicData uri="http://schemas.microsoft.com/office/word/2010/wordprocessingShape">
                    <wps:wsp>
                      <wps:cNvSpPr/>
                      <wps:spPr>
                        <a:xfrm>
                          <a:off x="0" y="0"/>
                          <a:ext cx="2366640" cy="25106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rsidR="00C55C78" w:rsidRDefault="00C55C78">
                            <w:pPr>
                              <w:pStyle w:val="FrameContents"/>
                              <w:rPr>
                                <w:b/>
                              </w:rPr>
                            </w:pPr>
                            <w:r>
                              <w:rPr>
                                <w:b/>
                              </w:rPr>
                              <w:t>These two buildings are tear downs and would be replaced by a high rise mixed use building consisting of street level retail space and office space or condominiums. The landlord would insist on a demolition clause in the leases.</w:t>
                            </w:r>
                          </w:p>
                          <w:p w:rsidR="00C55C78" w:rsidRDefault="00C55C78">
                            <w:pPr>
                              <w:pStyle w:val="FrameContents"/>
                              <w:rPr>
                                <w:b/>
                              </w:rPr>
                            </w:pPr>
                          </w:p>
                          <w:p w:rsidR="00C55C78" w:rsidRDefault="00C55C78">
                            <w:pPr>
                              <w:pStyle w:val="FrameContents"/>
                            </w:pPr>
                            <w:r>
                              <w:rPr>
                                <w:b/>
                              </w:rPr>
                              <w:t>The other option is that the tenants are on a month to month lease and can be terminated on one months’ notice.</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id="Text Box 2" o:spid="_x0000_s1026" style="position:absolute;margin-left:255.75pt;margin-top:-.3pt;width:186.4pt;height:197.75pt;z-index:2;visibility:visible;mso-wrap-style:square;mso-width-percent:400;mso-height-percent:200;mso-wrap-distance-left:0;mso-wrap-distance-top:0;mso-wrap-distance-right:0;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" strokeweight=".26mm">
                <v:textbox style="mso-fit-shape-to-text:t">
                  <w:txbxContent>
                    <w:p w:rsidR="00C55C78" w:rsidRDefault="00C55C78">
                      <w:pPr>
                        <w:pStyle w:val="FrameContents"/>
                        <w:rPr>
                          <w:b/>
                        </w:rPr>
                      </w:pPr>
                      <w:r>
                        <w:rPr>
                          <w:b/>
                        </w:rPr>
                        <w:t>These two buildings are tear downs and would be replaced by a high rise mixed use building consisting of street level retail space and office space or condominiums. The landlord would insist on a demolition clause in the leases.</w:t>
                      </w:r>
                    </w:p>
                    <w:p w:rsidR="00C55C78" w:rsidRDefault="00C55C78">
                      <w:pPr>
                        <w:pStyle w:val="FrameContents"/>
                        <w:rPr>
                          <w:b/>
                        </w:rPr>
                      </w:pPr>
                    </w:p>
                    <w:p w:rsidR="00C55C78" w:rsidRDefault="00C55C78">
                      <w:pPr>
                        <w:pStyle w:val="FrameContents"/>
                      </w:pPr>
                      <w:r>
                        <w:rPr>
                          <w:b/>
                        </w:rPr>
                        <w:t>The other option is that the tenants are on a month to month lease and can be terminated on one months’ notice.</w:t>
                      </w:r>
                    </w:p>
                  </w:txbxContent>
                </v:textbox>
              </v:rect>
            </w:pict>
          </mc:Fallback>
        </mc:AlternateContent>
      </w:r>
    </w:p>
    <w:p w:rsidR="00F92282" w:rsidRPr="00B6706D" w:rsidRDefault="00F92282">
      <w:pPr>
        <w:rPr>
          <w:b/>
          <w:lang w:val="en-CA"/>
        </w:rPr>
      </w:pPr>
    </w:p>
    <w:p w:rsidR="00F92282" w:rsidRPr="00B6706D" w:rsidRDefault="00F96424" w:rsidP="001F6006">
      <w:pPr>
        <w:rPr>
          <w:b/>
          <w:lang w:val="en-CA"/>
        </w:rPr>
      </w:pPr>
      <w:r w:rsidRPr="00B6706D">
        <w:rPr>
          <w:b/>
          <w:lang w:val="en-CA"/>
        </w:rPr>
        <w:t>Q5.</w:t>
      </w:r>
    </w:p>
    <w:p w:rsidR="00F92282" w:rsidRPr="001F6006" w:rsidRDefault="00F96424" w:rsidP="001F6006">
      <w:pPr>
        <w:rPr>
          <w:lang w:val="en-CA"/>
        </w:rPr>
      </w:pPr>
      <w:r w:rsidRPr="001F6006">
        <w:rPr>
          <w:lang w:val="en-CA"/>
        </w:rPr>
        <w:t>If a landlord insists on a demolition clause and the tenant really wants to rent the space because of its location how can you modify the demolition clause so that it helps the tenant financially?</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r w:rsidR="00F96424" w:rsidRPr="00B6706D">
        <w:rPr>
          <w:b/>
          <w:lang w:val="en-CA"/>
        </w:rPr>
        <w:t>s</w:t>
      </w:r>
    </w:p>
    <w:p w:rsidR="00F92282" w:rsidRPr="001F6006" w:rsidRDefault="00F96424">
      <w:pPr>
        <w:rPr>
          <w:lang w:val="en-CA"/>
        </w:rPr>
      </w:pPr>
      <w:r w:rsidRPr="001F6006">
        <w:rPr>
          <w:lang w:val="en-CA"/>
        </w:rPr>
        <w:t>One approach is that the landlord pays the tenant’s estimated cost associated with relocating to new premises.</w:t>
      </w:r>
    </w:p>
    <w:p w:rsidR="00F92282" w:rsidRPr="001F6006" w:rsidRDefault="00F92282">
      <w:pPr>
        <w:rPr>
          <w:lang w:val="en-CA"/>
        </w:rPr>
      </w:pPr>
    </w:p>
    <w:p w:rsidR="00F92282" w:rsidRPr="001F6006" w:rsidRDefault="00F96424">
      <w:pPr>
        <w:rPr>
          <w:lang w:val="en-CA"/>
        </w:rPr>
      </w:pPr>
      <w:r w:rsidRPr="001F6006">
        <w:rPr>
          <w:lang w:val="en-CA"/>
        </w:rPr>
        <w:t>Examples</w:t>
      </w:r>
    </w:p>
    <w:p w:rsidR="00F92282" w:rsidRPr="001F6006" w:rsidRDefault="00F96424">
      <w:pPr>
        <w:pStyle w:val="ListParagraph"/>
        <w:numPr>
          <w:ilvl w:val="0"/>
          <w:numId w:val="10"/>
        </w:numPr>
        <w:rPr>
          <w:lang w:val="en-CA"/>
        </w:rPr>
      </w:pPr>
      <w:r w:rsidRPr="001F6006">
        <w:rPr>
          <w:lang w:val="en-CA"/>
        </w:rPr>
        <w:t>If the landlord executes the demolition clause the landlord has to pay the tenant $100,000</w:t>
      </w:r>
    </w:p>
    <w:p w:rsidR="00F92282" w:rsidRPr="001F6006" w:rsidRDefault="00F96424">
      <w:pPr>
        <w:pStyle w:val="ListParagraph"/>
        <w:numPr>
          <w:ilvl w:val="0"/>
          <w:numId w:val="10"/>
        </w:numPr>
        <w:rPr>
          <w:lang w:val="en-CA"/>
        </w:rPr>
      </w:pPr>
      <w:r w:rsidRPr="001F6006">
        <w:rPr>
          <w:lang w:val="en-CA"/>
        </w:rPr>
        <w:t>Negotiate a requirement for a long notice period such as 6 months</w:t>
      </w:r>
    </w:p>
    <w:p w:rsidR="00F92282" w:rsidRDefault="00F96424" w:rsidP="001F6006">
      <w:pPr>
        <w:pStyle w:val="ListParagraph"/>
        <w:numPr>
          <w:ilvl w:val="0"/>
          <w:numId w:val="10"/>
        </w:numPr>
        <w:rPr>
          <w:lang w:val="en-CA"/>
        </w:rPr>
      </w:pPr>
      <w:r w:rsidRPr="001F6006">
        <w:rPr>
          <w:lang w:val="en-CA"/>
        </w:rPr>
        <w:t>Introducing a blackout period ensures that the landlord cannot exercise its redevelopment right until a certain amount of time has passed – often, this can be as much as ten years.</w:t>
      </w:r>
    </w:p>
    <w:p w:rsidR="001F6006" w:rsidRPr="001F6006" w:rsidRDefault="001F6006" w:rsidP="001F6006">
      <w:pPr>
        <w:pStyle w:val="ListParagraph"/>
        <w:pBdr>
          <w:bottom w:val="single" w:sz="12" w:space="1" w:color="auto"/>
        </w:pBdr>
        <w:ind w:left="0"/>
        <w:rPr>
          <w:lang w:val="en-CA"/>
        </w:rPr>
      </w:pPr>
    </w:p>
    <w:p w:rsidR="001F6006" w:rsidRPr="001F6006" w:rsidRDefault="001F6006" w:rsidP="001F6006">
      <w:pPr>
        <w:pStyle w:val="ListParagraph"/>
        <w:ind w:left="0"/>
        <w:rPr>
          <w:lang w:val="en-CA"/>
        </w:rPr>
      </w:pPr>
    </w:p>
    <w:p w:rsidR="00F92282" w:rsidRPr="001F6006" w:rsidRDefault="00F96424">
      <w:pPr>
        <w:rPr>
          <w:b/>
          <w:lang w:val="en-CA"/>
        </w:rPr>
      </w:pPr>
      <w:r w:rsidRPr="001F6006">
        <w:rPr>
          <w:b/>
          <w:lang w:val="en-CA"/>
        </w:rPr>
        <w:t>Q6.</w:t>
      </w:r>
    </w:p>
    <w:p w:rsidR="00F92282" w:rsidRPr="001F6006" w:rsidRDefault="00F96424" w:rsidP="001F6006">
      <w:pPr>
        <w:rPr>
          <w:lang w:val="en-CA"/>
        </w:rPr>
      </w:pPr>
      <w:r w:rsidRPr="001F6006">
        <w:rPr>
          <w:lang w:val="en-CA"/>
        </w:rPr>
        <w:t>If an investor or developer is looking at buying an older building which has 5 tenancies what’s one of the first things the investor should look for in the lease?</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r w:rsidR="00F96424" w:rsidRPr="00B6706D">
        <w:rPr>
          <w:b/>
          <w:lang w:val="en-CA"/>
        </w:rPr>
        <w:t>s</w:t>
      </w:r>
    </w:p>
    <w:p w:rsidR="00F92282" w:rsidRDefault="00F96424">
      <w:pPr>
        <w:rPr>
          <w:lang w:val="en-CA"/>
        </w:rPr>
      </w:pPr>
      <w:proofErr w:type="gramStart"/>
      <w:r w:rsidRPr="001F6006">
        <w:rPr>
          <w:lang w:val="en-CA"/>
        </w:rPr>
        <w:t>That all 5 leases have a demolition clause that allows the owner to terminate the leases when the site is redeveloped or that the tenancies are in month to month leases.</w:t>
      </w:r>
      <w:proofErr w:type="gramEnd"/>
    </w:p>
    <w:p w:rsidR="00E64BC1" w:rsidRDefault="00E64BC1">
      <w:pPr>
        <w:pBdr>
          <w:bottom w:val="single" w:sz="12" w:space="1" w:color="auto"/>
        </w:pBdr>
        <w:rPr>
          <w:lang w:val="en-CA"/>
        </w:rPr>
      </w:pPr>
    </w:p>
    <w:p w:rsidR="00E64BC1" w:rsidRPr="001F6006" w:rsidRDefault="00E64BC1">
      <w:pPr>
        <w:rPr>
          <w:lang w:val="en-CA"/>
        </w:rPr>
      </w:pPr>
    </w:p>
    <w:p w:rsidR="00F92282" w:rsidRPr="001F6006" w:rsidRDefault="00F92282">
      <w:pPr>
        <w:rPr>
          <w:lang w:val="en-CA"/>
        </w:rPr>
      </w:pPr>
    </w:p>
    <w:p w:rsidR="00F92282" w:rsidRPr="00B6706D" w:rsidRDefault="00F96424">
      <w:pPr>
        <w:rPr>
          <w:b/>
          <w:lang w:val="en-CA"/>
        </w:rPr>
      </w:pPr>
      <w:r w:rsidRPr="00B6706D">
        <w:br w:type="page"/>
      </w:r>
    </w:p>
    <w:p w:rsidR="00F92282" w:rsidRPr="00B6706D" w:rsidRDefault="00F96424">
      <w:pPr>
        <w:rPr>
          <w:b/>
          <w:lang w:val="en-CA"/>
        </w:rPr>
      </w:pPr>
      <w:r w:rsidRPr="00B6706D">
        <w:rPr>
          <w:b/>
          <w:lang w:val="en-CA"/>
        </w:rPr>
        <w:lastRenderedPageBreak/>
        <w:t>Q7.</w:t>
      </w:r>
    </w:p>
    <w:p w:rsidR="00F92282" w:rsidRPr="00CC26F8" w:rsidRDefault="00F96424">
      <w:pPr>
        <w:rPr>
          <w:lang w:val="en-CA"/>
        </w:rPr>
      </w:pPr>
      <w:r w:rsidRPr="00CC26F8">
        <w:rPr>
          <w:lang w:val="en-CA"/>
        </w:rPr>
        <w:t>Does a demolition clause affect the value of older commercial properties and make it easier or harder to sell?</w:t>
      </w:r>
    </w:p>
    <w:p w:rsidR="00F92282" w:rsidRPr="00B6706D" w:rsidRDefault="00465276">
      <w:pPr>
        <w:rPr>
          <w:b/>
          <w:lang w:val="en-CA"/>
        </w:rPr>
      </w:pPr>
      <w:proofErr w:type="gramStart"/>
      <w:r w:rsidRPr="00B6706D">
        <w:rPr>
          <w:b/>
          <w:i/>
          <w:lang w:val="en-CA"/>
        </w:rPr>
        <w:t>Your</w:t>
      </w:r>
      <w:proofErr w:type="gramEnd"/>
      <w:r w:rsidRPr="00B6706D">
        <w:rPr>
          <w:b/>
          <w:i/>
          <w:lang w:val="en-CA"/>
        </w:rPr>
        <w:t xml:space="preserve"> Answer</w:t>
      </w:r>
      <w:r w:rsidR="00F96424" w:rsidRPr="00B6706D">
        <w:rPr>
          <w:b/>
          <w:lang w:val="en-CA"/>
        </w:rPr>
        <w:t>s</w:t>
      </w:r>
    </w:p>
    <w:p w:rsidR="00F92282" w:rsidRPr="00A11968" w:rsidRDefault="00F96424" w:rsidP="00A11968">
      <w:pPr>
        <w:rPr>
          <w:lang w:val="en-CA"/>
        </w:rPr>
      </w:pPr>
      <w:r w:rsidRPr="00A11968">
        <w:rPr>
          <w:lang w:val="en-CA"/>
        </w:rPr>
        <w:t xml:space="preserve">Older buildings often have the potential to be rezoned and developed to a higher and better use. </w:t>
      </w:r>
    </w:p>
    <w:p w:rsidR="00F92282" w:rsidRPr="00A11968" w:rsidRDefault="00F92282" w:rsidP="00A11968">
      <w:pPr>
        <w:rPr>
          <w:lang w:val="en-CA"/>
        </w:rPr>
      </w:pPr>
    </w:p>
    <w:p w:rsidR="00F92282" w:rsidRPr="00A11968" w:rsidRDefault="00F96424" w:rsidP="00A11968">
      <w:pPr>
        <w:rPr>
          <w:lang w:val="en-CA"/>
        </w:rPr>
      </w:pPr>
      <w:r w:rsidRPr="00A11968">
        <w:rPr>
          <w:lang w:val="en-CA"/>
        </w:rPr>
        <w:t xml:space="preserve">When an investor or developer is looking and buying an older building they will check the leases for a demolition clause. </w:t>
      </w:r>
    </w:p>
    <w:p w:rsidR="00F92282" w:rsidRPr="00A11968" w:rsidRDefault="00F92282" w:rsidP="00A11968">
      <w:pPr>
        <w:rPr>
          <w:lang w:val="en-CA"/>
        </w:rPr>
      </w:pPr>
    </w:p>
    <w:p w:rsidR="00F92282" w:rsidRPr="00A11968" w:rsidRDefault="00F96424" w:rsidP="00A11968">
      <w:pPr>
        <w:rPr>
          <w:lang w:val="en-CA"/>
        </w:rPr>
      </w:pPr>
      <w:r w:rsidRPr="00A11968">
        <w:rPr>
          <w:lang w:val="en-CA"/>
        </w:rPr>
        <w:t xml:space="preserve">If the leases are long and there are no demolitions clauses they won’t buy the building. </w:t>
      </w:r>
    </w:p>
    <w:p w:rsidR="00F92282" w:rsidRPr="00A11968" w:rsidRDefault="00F92282" w:rsidP="00A11968">
      <w:pPr>
        <w:rPr>
          <w:lang w:val="en-CA"/>
        </w:rPr>
      </w:pPr>
    </w:p>
    <w:p w:rsidR="00F92282" w:rsidRPr="00A11968" w:rsidRDefault="00F96424" w:rsidP="00A11968">
      <w:pPr>
        <w:rPr>
          <w:lang w:val="en-CA"/>
        </w:rPr>
      </w:pPr>
      <w:r w:rsidRPr="00A11968">
        <w:rPr>
          <w:lang w:val="en-CA"/>
        </w:rPr>
        <w:t>The lack of a demolition clause reduces the number of buyers and the property value and makes it harder to sell the property.</w:t>
      </w:r>
    </w:p>
    <w:p w:rsidR="00F92282" w:rsidRDefault="00F92282" w:rsidP="00A11968">
      <w:pPr>
        <w:rPr>
          <w:b/>
          <w:lang w:val="en-CA"/>
        </w:rPr>
      </w:pPr>
    </w:p>
    <w:p w:rsidR="00A11968" w:rsidRDefault="00A11968" w:rsidP="00A11968">
      <w:pPr>
        <w:rPr>
          <w:b/>
          <w:lang w:val="en-CA"/>
        </w:rPr>
      </w:pPr>
      <w:r>
        <w:rPr>
          <w:b/>
          <w:lang w:val="en-CA"/>
        </w:rPr>
        <w:t>___________________________________________________</w:t>
      </w:r>
    </w:p>
    <w:p w:rsidR="00F92282" w:rsidRPr="00B6706D" w:rsidRDefault="00F96424">
      <w:pPr>
        <w:rPr>
          <w:b/>
          <w:highlight w:val="cyan"/>
          <w:lang w:val="en-CA"/>
        </w:rPr>
      </w:pPr>
      <w:r w:rsidRPr="00B6706D">
        <w:rPr>
          <w:b/>
          <w:lang w:val="en-CA"/>
        </w:rPr>
        <w:t>END</w:t>
      </w:r>
      <w:r w:rsidRPr="00B6706D">
        <w:br w:type="page"/>
      </w:r>
    </w:p>
    <w:sectPr w:rsidR="00F92282" w:rsidRPr="00B6706D">
      <w:headerReference w:type="default" r:id="rId36"/>
      <w:pgSz w:w="12240" w:h="15840"/>
      <w:pgMar w:top="1440" w:right="1440" w:bottom="1440" w:left="1440" w:header="0" w:footer="0" w:gutter="0"/>
      <w:cols w:space="720"/>
      <w:formProt w:val="0"/>
      <w:docGrid w:linePitch="360" w:charSpace="204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7886" w:rsidRDefault="00117886">
      <w:r>
        <w:separator/>
      </w:r>
    </w:p>
  </w:endnote>
  <w:endnote w:type="continuationSeparator" w:id="0">
    <w:p w:rsidR="00117886" w:rsidRDefault="00117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Lucida Sans">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7886" w:rsidRDefault="00117886">
      <w:r>
        <w:separator/>
      </w:r>
    </w:p>
  </w:footnote>
  <w:footnote w:type="continuationSeparator" w:id="0">
    <w:p w:rsidR="00117886" w:rsidRDefault="0011788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1329874"/>
      <w:docPartObj>
        <w:docPartGallery w:val="Page Numbers (Top of Page)"/>
        <w:docPartUnique/>
      </w:docPartObj>
    </w:sdtPr>
    <w:sdtEndPr>
      <w:rPr>
        <w:noProof/>
      </w:rPr>
    </w:sdtEndPr>
    <w:sdtContent>
      <w:p w:rsidR="00C55C78" w:rsidRDefault="00C55C78">
        <w:pPr>
          <w:pStyle w:val="Header"/>
          <w:jc w:val="right"/>
        </w:pPr>
        <w:r>
          <w:fldChar w:fldCharType="begin"/>
        </w:r>
        <w:r>
          <w:instrText xml:space="preserve"> PAGE   \* MERGEFORMAT </w:instrText>
        </w:r>
        <w:r>
          <w:fldChar w:fldCharType="separate"/>
        </w:r>
        <w:r w:rsidR="000D439F">
          <w:rPr>
            <w:noProof/>
          </w:rPr>
          <w:t>4</w:t>
        </w:r>
        <w:r>
          <w:rPr>
            <w:noProof/>
          </w:rPr>
          <w:fldChar w:fldCharType="end"/>
        </w:r>
      </w:p>
    </w:sdtContent>
  </w:sdt>
  <w:p w:rsidR="00C55C78" w:rsidRDefault="00C55C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73479"/>
    <w:multiLevelType w:val="multilevel"/>
    <w:tmpl w:val="97D2BE12"/>
    <w:lvl w:ilvl="0">
      <w:start w:val="1"/>
      <w:numFmt w:val="none"/>
      <w:pStyle w:val="Heading1"/>
      <w:suff w:val="nothing"/>
      <w:lvlText w:val=""/>
      <w:lvlJc w:val="left"/>
      <w:pPr>
        <w:ind w:left="0" w:firstLine="0"/>
      </w:pPr>
      <w:rPr>
        <w:rFonts w:cs="Times New Roman"/>
      </w:rPr>
    </w:lvl>
    <w:lvl w:ilvl="1">
      <w:start w:val="1"/>
      <w:numFmt w:val="none"/>
      <w:pStyle w:val="Heading2"/>
      <w:suff w:val="nothing"/>
      <w:lvlText w:val=""/>
      <w:lvlJc w:val="left"/>
      <w:pPr>
        <w:ind w:left="0" w:firstLine="0"/>
      </w:pPr>
      <w:rPr>
        <w:rFonts w:cs="Times New Roman"/>
      </w:rPr>
    </w:lvl>
    <w:lvl w:ilvl="2">
      <w:start w:val="1"/>
      <w:numFmt w:val="none"/>
      <w:pStyle w:val="Heading3"/>
      <w:suff w:val="nothing"/>
      <w:lvlText w:val=""/>
      <w:lvlJc w:val="left"/>
      <w:pPr>
        <w:ind w:left="0" w:firstLine="0"/>
      </w:pPr>
      <w:rPr>
        <w:rFonts w:cs="Times New Roman"/>
      </w:rPr>
    </w:lvl>
    <w:lvl w:ilvl="3">
      <w:start w:val="1"/>
      <w:numFmt w:val="none"/>
      <w:pStyle w:val="Heading4"/>
      <w:suff w:val="nothing"/>
      <w:lvlText w:val=""/>
      <w:lvlJc w:val="left"/>
      <w:pPr>
        <w:ind w:left="0" w:firstLine="0"/>
      </w:pPr>
      <w:rPr>
        <w:rFonts w:cs="Times New Roman"/>
      </w:rPr>
    </w:lvl>
    <w:lvl w:ilvl="4">
      <w:start w:val="1"/>
      <w:numFmt w:val="none"/>
      <w:pStyle w:val="Heading5"/>
      <w:suff w:val="nothing"/>
      <w:lvlText w:val=""/>
      <w:lvlJc w:val="left"/>
      <w:pPr>
        <w:ind w:left="0" w:firstLine="0"/>
      </w:pPr>
      <w:rPr>
        <w:rFonts w:cs="Times New Roman"/>
      </w:rPr>
    </w:lvl>
    <w:lvl w:ilvl="5">
      <w:start w:val="1"/>
      <w:numFmt w:val="none"/>
      <w:pStyle w:val="Heading6"/>
      <w:suff w:val="nothing"/>
      <w:lvlText w:val=""/>
      <w:lvlJc w:val="left"/>
      <w:pPr>
        <w:ind w:left="0" w:firstLine="0"/>
      </w:pPr>
      <w:rPr>
        <w:rFonts w:cs="Times New Roman"/>
      </w:rPr>
    </w:lvl>
    <w:lvl w:ilvl="6">
      <w:start w:val="1"/>
      <w:numFmt w:val="none"/>
      <w:pStyle w:val="Heading7"/>
      <w:suff w:val="nothing"/>
      <w:lvlText w:val=""/>
      <w:lvlJc w:val="left"/>
      <w:pPr>
        <w:ind w:left="0" w:firstLine="0"/>
      </w:pPr>
      <w:rPr>
        <w:rFonts w:cs="Times New Roman"/>
      </w:rPr>
    </w:lvl>
    <w:lvl w:ilvl="7">
      <w:start w:val="1"/>
      <w:numFmt w:val="none"/>
      <w:pStyle w:val="Heading8"/>
      <w:suff w:val="nothing"/>
      <w:lvlText w:val=""/>
      <w:lvlJc w:val="left"/>
      <w:pPr>
        <w:ind w:left="0" w:firstLine="0"/>
      </w:pPr>
      <w:rPr>
        <w:rFonts w:cs="Times New Roman"/>
      </w:rPr>
    </w:lvl>
    <w:lvl w:ilvl="8">
      <w:start w:val="1"/>
      <w:numFmt w:val="none"/>
      <w:pStyle w:val="Heading9"/>
      <w:suff w:val="nothing"/>
      <w:lvlText w:val=""/>
      <w:lvlJc w:val="left"/>
      <w:pPr>
        <w:ind w:left="0" w:firstLine="0"/>
      </w:pPr>
      <w:rPr>
        <w:rFonts w:cs="Times New Roman"/>
      </w:rPr>
    </w:lvl>
  </w:abstractNum>
  <w:abstractNum w:abstractNumId="1">
    <w:nsid w:val="04851F07"/>
    <w:multiLevelType w:val="multilevel"/>
    <w:tmpl w:val="EF6495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08500AD"/>
    <w:multiLevelType w:val="hybridMultilevel"/>
    <w:tmpl w:val="4B22B0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09A0423"/>
    <w:multiLevelType w:val="multilevel"/>
    <w:tmpl w:val="B1BE75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0F41587"/>
    <w:multiLevelType w:val="hybridMultilevel"/>
    <w:tmpl w:val="4642B9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7970FC"/>
    <w:multiLevelType w:val="multilevel"/>
    <w:tmpl w:val="94309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5CB434F"/>
    <w:multiLevelType w:val="multilevel"/>
    <w:tmpl w:val="CB5E91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60E4FD9"/>
    <w:multiLevelType w:val="multilevel"/>
    <w:tmpl w:val="E892E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F84514E"/>
    <w:multiLevelType w:val="multilevel"/>
    <w:tmpl w:val="ED42B1FE"/>
    <w:lvl w:ilvl="0">
      <w:start w:val="1"/>
      <w:numFmt w:val="decimal"/>
      <w:lvlText w:val="%1."/>
      <w:lvlJc w:val="left"/>
      <w:pPr>
        <w:ind w:left="417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nsid w:val="2105677E"/>
    <w:multiLevelType w:val="multilevel"/>
    <w:tmpl w:val="4E8EFC18"/>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nsid w:val="24C42A56"/>
    <w:multiLevelType w:val="hybridMultilevel"/>
    <w:tmpl w:val="7C1CD2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DB1A49"/>
    <w:multiLevelType w:val="multilevel"/>
    <w:tmpl w:val="46C8E5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77A3C1C"/>
    <w:multiLevelType w:val="multilevel"/>
    <w:tmpl w:val="5F8A90F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28F33239"/>
    <w:multiLevelType w:val="multilevel"/>
    <w:tmpl w:val="EFBA71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AB763B0"/>
    <w:multiLevelType w:val="multilevel"/>
    <w:tmpl w:val="5ECE71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01A01C2"/>
    <w:multiLevelType w:val="multilevel"/>
    <w:tmpl w:val="4AB6BC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375B4D5A"/>
    <w:multiLevelType w:val="multilevel"/>
    <w:tmpl w:val="7ABE57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8F42B85"/>
    <w:multiLevelType w:val="hybridMultilevel"/>
    <w:tmpl w:val="7C625C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39EE0D21"/>
    <w:multiLevelType w:val="multilevel"/>
    <w:tmpl w:val="C1A425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FA554B6"/>
    <w:multiLevelType w:val="multilevel"/>
    <w:tmpl w:val="1FEAAA56"/>
    <w:lvl w:ilvl="0">
      <w:start w:val="1"/>
      <w:numFmt w:val="none"/>
      <w:suff w:val="nothing"/>
      <w:lvlText w:val=""/>
      <w:lvlJc w:val="left"/>
      <w:pPr>
        <w:ind w:left="0" w:firstLine="0"/>
      </w:pPr>
      <w:rPr>
        <w:rFonts w:cs="Times New Roman"/>
      </w:rPr>
    </w:lvl>
    <w:lvl w:ilvl="1">
      <w:start w:val="1"/>
      <w:numFmt w:val="none"/>
      <w:suff w:val="nothing"/>
      <w:lvlText w:val=""/>
      <w:lvlJc w:val="left"/>
      <w:pPr>
        <w:ind w:left="0" w:firstLine="0"/>
      </w:pPr>
      <w:rPr>
        <w:rFonts w:cs="Times New Roman"/>
      </w:rPr>
    </w:lvl>
    <w:lvl w:ilvl="2">
      <w:start w:val="1"/>
      <w:numFmt w:val="none"/>
      <w:suff w:val="nothing"/>
      <w:lvlText w:val=""/>
      <w:lvlJc w:val="left"/>
      <w:pPr>
        <w:ind w:left="0" w:firstLine="0"/>
      </w:pPr>
      <w:rPr>
        <w:rFonts w:cs="Times New Roman"/>
      </w:rPr>
    </w:lvl>
    <w:lvl w:ilvl="3">
      <w:start w:val="1"/>
      <w:numFmt w:val="none"/>
      <w:suff w:val="nothing"/>
      <w:lvlText w:val=""/>
      <w:lvlJc w:val="left"/>
      <w:pPr>
        <w:ind w:left="0" w:firstLine="0"/>
      </w:pPr>
      <w:rPr>
        <w:rFonts w:cs="Times New Roman"/>
      </w:rPr>
    </w:lvl>
    <w:lvl w:ilvl="4">
      <w:start w:val="1"/>
      <w:numFmt w:val="none"/>
      <w:suff w:val="nothing"/>
      <w:lvlText w:val=""/>
      <w:lvlJc w:val="left"/>
      <w:pPr>
        <w:ind w:left="0" w:firstLine="0"/>
      </w:pPr>
      <w:rPr>
        <w:rFonts w:cs="Times New Roman"/>
      </w:rPr>
    </w:lvl>
    <w:lvl w:ilvl="5">
      <w:start w:val="1"/>
      <w:numFmt w:val="none"/>
      <w:suff w:val="nothing"/>
      <w:lvlText w:val=""/>
      <w:lvlJc w:val="left"/>
      <w:pPr>
        <w:ind w:left="0" w:firstLine="0"/>
      </w:pPr>
      <w:rPr>
        <w:rFonts w:cs="Times New Roman"/>
      </w:rPr>
    </w:lvl>
    <w:lvl w:ilvl="6">
      <w:start w:val="1"/>
      <w:numFmt w:val="none"/>
      <w:suff w:val="nothing"/>
      <w:lvlText w:val=""/>
      <w:lvlJc w:val="left"/>
      <w:pPr>
        <w:ind w:left="0" w:firstLine="0"/>
      </w:pPr>
      <w:rPr>
        <w:rFonts w:cs="Times New Roman"/>
      </w:rPr>
    </w:lvl>
    <w:lvl w:ilvl="7">
      <w:start w:val="1"/>
      <w:numFmt w:val="none"/>
      <w:suff w:val="nothing"/>
      <w:lvlText w:val=""/>
      <w:lvlJc w:val="left"/>
      <w:pPr>
        <w:ind w:left="0" w:firstLine="0"/>
      </w:pPr>
      <w:rPr>
        <w:rFonts w:cs="Times New Roman"/>
      </w:rPr>
    </w:lvl>
    <w:lvl w:ilvl="8">
      <w:start w:val="1"/>
      <w:numFmt w:val="none"/>
      <w:suff w:val="nothing"/>
      <w:lvlText w:val=""/>
      <w:lvlJc w:val="left"/>
      <w:pPr>
        <w:ind w:left="0" w:firstLine="0"/>
      </w:pPr>
      <w:rPr>
        <w:rFonts w:cs="Times New Roman"/>
      </w:rPr>
    </w:lvl>
  </w:abstractNum>
  <w:abstractNum w:abstractNumId="20">
    <w:nsid w:val="48A80A49"/>
    <w:multiLevelType w:val="hybridMultilevel"/>
    <w:tmpl w:val="E25A49C8"/>
    <w:lvl w:ilvl="0" w:tplc="2528B10E">
      <w:start w:val="1"/>
      <w:numFmt w:val="lowerLetter"/>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1">
    <w:nsid w:val="4A5C0315"/>
    <w:multiLevelType w:val="multilevel"/>
    <w:tmpl w:val="C622B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C6D2F0F"/>
    <w:multiLevelType w:val="multilevel"/>
    <w:tmpl w:val="41166D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CAA6D0B"/>
    <w:multiLevelType w:val="hybridMultilevel"/>
    <w:tmpl w:val="2EEA20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F0C4508"/>
    <w:multiLevelType w:val="multilevel"/>
    <w:tmpl w:val="05B676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053360B"/>
    <w:multiLevelType w:val="hybridMultilevel"/>
    <w:tmpl w:val="A8845A26"/>
    <w:lvl w:ilvl="0" w:tplc="3A2859E0">
      <w:start w:val="1"/>
      <w:numFmt w:val="bullet"/>
      <w:lvlText w:val=""/>
      <w:lvlJc w:val="left"/>
      <w:pPr>
        <w:tabs>
          <w:tab w:val="num" w:pos="1170"/>
        </w:tabs>
        <w:ind w:left="117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42F6473"/>
    <w:multiLevelType w:val="multilevel"/>
    <w:tmpl w:val="99888C64"/>
    <w:lvl w:ilvl="0">
      <w:start w:val="1"/>
      <w:numFmt w:val="decimal"/>
      <w:lvlText w:val="%1."/>
      <w:lvlJc w:val="left"/>
      <w:pPr>
        <w:ind w:left="37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A391787"/>
    <w:multiLevelType w:val="multilevel"/>
    <w:tmpl w:val="85C684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06957AF"/>
    <w:multiLevelType w:val="multilevel"/>
    <w:tmpl w:val="14BA9790"/>
    <w:lvl w:ilvl="0">
      <w:start w:val="1"/>
      <w:numFmt w:val="decimal"/>
      <w:lvlText w:val="%1."/>
      <w:lvlJc w:val="left"/>
      <w:pPr>
        <w:ind w:left="774" w:hanging="360"/>
      </w:pPr>
    </w:lvl>
    <w:lvl w:ilvl="1">
      <w:start w:val="1"/>
      <w:numFmt w:val="lowerLetter"/>
      <w:lvlText w:val="%2."/>
      <w:lvlJc w:val="left"/>
      <w:pPr>
        <w:ind w:left="1494" w:hanging="360"/>
      </w:pPr>
    </w:lvl>
    <w:lvl w:ilvl="2">
      <w:start w:val="1"/>
      <w:numFmt w:val="lowerRoman"/>
      <w:lvlText w:val="%3."/>
      <w:lvlJc w:val="right"/>
      <w:pPr>
        <w:ind w:left="2214" w:hanging="180"/>
      </w:pPr>
    </w:lvl>
    <w:lvl w:ilvl="3">
      <w:start w:val="1"/>
      <w:numFmt w:val="decimal"/>
      <w:lvlText w:val="%4."/>
      <w:lvlJc w:val="left"/>
      <w:pPr>
        <w:ind w:left="2934" w:hanging="360"/>
      </w:pPr>
    </w:lvl>
    <w:lvl w:ilvl="4">
      <w:start w:val="1"/>
      <w:numFmt w:val="lowerLetter"/>
      <w:lvlText w:val="%5."/>
      <w:lvlJc w:val="left"/>
      <w:pPr>
        <w:ind w:left="3654" w:hanging="360"/>
      </w:pPr>
    </w:lvl>
    <w:lvl w:ilvl="5">
      <w:start w:val="1"/>
      <w:numFmt w:val="lowerRoman"/>
      <w:lvlText w:val="%6."/>
      <w:lvlJc w:val="right"/>
      <w:pPr>
        <w:ind w:left="4374" w:hanging="180"/>
      </w:pPr>
    </w:lvl>
    <w:lvl w:ilvl="6">
      <w:start w:val="1"/>
      <w:numFmt w:val="decimal"/>
      <w:lvlText w:val="%7."/>
      <w:lvlJc w:val="left"/>
      <w:pPr>
        <w:ind w:left="5094" w:hanging="360"/>
      </w:pPr>
    </w:lvl>
    <w:lvl w:ilvl="7">
      <w:start w:val="1"/>
      <w:numFmt w:val="lowerLetter"/>
      <w:lvlText w:val="%8."/>
      <w:lvlJc w:val="left"/>
      <w:pPr>
        <w:ind w:left="5814" w:hanging="360"/>
      </w:pPr>
    </w:lvl>
    <w:lvl w:ilvl="8">
      <w:start w:val="1"/>
      <w:numFmt w:val="lowerRoman"/>
      <w:lvlText w:val="%9."/>
      <w:lvlJc w:val="right"/>
      <w:pPr>
        <w:ind w:left="6534" w:hanging="180"/>
      </w:pPr>
    </w:lvl>
  </w:abstractNum>
  <w:abstractNum w:abstractNumId="29">
    <w:nsid w:val="62EB1BD7"/>
    <w:multiLevelType w:val="multilevel"/>
    <w:tmpl w:val="78F25AA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0">
    <w:nsid w:val="63602FDE"/>
    <w:multiLevelType w:val="multilevel"/>
    <w:tmpl w:val="384897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3CE1951"/>
    <w:multiLevelType w:val="multilevel"/>
    <w:tmpl w:val="FB22FD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69A6058"/>
    <w:multiLevelType w:val="multilevel"/>
    <w:tmpl w:val="D0A6F8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6B281B3E"/>
    <w:multiLevelType w:val="multilevel"/>
    <w:tmpl w:val="86EA3C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nsid w:val="6B306766"/>
    <w:multiLevelType w:val="multilevel"/>
    <w:tmpl w:val="13B45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6DA05B79"/>
    <w:multiLevelType w:val="multilevel"/>
    <w:tmpl w:val="0602CD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nsid w:val="6E161F10"/>
    <w:multiLevelType w:val="multilevel"/>
    <w:tmpl w:val="C6E4C3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707F7978"/>
    <w:multiLevelType w:val="hybridMultilevel"/>
    <w:tmpl w:val="A0C2C8D4"/>
    <w:lvl w:ilvl="0" w:tplc="90D27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5852F41"/>
    <w:multiLevelType w:val="multilevel"/>
    <w:tmpl w:val="117AE3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nsid w:val="7E3C1EBF"/>
    <w:multiLevelType w:val="multilevel"/>
    <w:tmpl w:val="7430C54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0"/>
  </w:num>
  <w:num w:numId="2">
    <w:abstractNumId w:val="5"/>
  </w:num>
  <w:num w:numId="3">
    <w:abstractNumId w:val="32"/>
  </w:num>
  <w:num w:numId="4">
    <w:abstractNumId w:val="11"/>
  </w:num>
  <w:num w:numId="5">
    <w:abstractNumId w:val="18"/>
  </w:num>
  <w:num w:numId="6">
    <w:abstractNumId w:val="13"/>
  </w:num>
  <w:num w:numId="7">
    <w:abstractNumId w:val="35"/>
  </w:num>
  <w:num w:numId="8">
    <w:abstractNumId w:val="15"/>
  </w:num>
  <w:num w:numId="9">
    <w:abstractNumId w:val="7"/>
  </w:num>
  <w:num w:numId="10">
    <w:abstractNumId w:val="31"/>
  </w:num>
  <w:num w:numId="11">
    <w:abstractNumId w:val="1"/>
  </w:num>
  <w:num w:numId="12">
    <w:abstractNumId w:val="6"/>
  </w:num>
  <w:num w:numId="13">
    <w:abstractNumId w:val="14"/>
  </w:num>
  <w:num w:numId="14">
    <w:abstractNumId w:val="12"/>
  </w:num>
  <w:num w:numId="15">
    <w:abstractNumId w:val="21"/>
  </w:num>
  <w:num w:numId="16">
    <w:abstractNumId w:val="9"/>
  </w:num>
  <w:num w:numId="17">
    <w:abstractNumId w:val="26"/>
  </w:num>
  <w:num w:numId="18">
    <w:abstractNumId w:val="8"/>
  </w:num>
  <w:num w:numId="19">
    <w:abstractNumId w:val="34"/>
  </w:num>
  <w:num w:numId="20">
    <w:abstractNumId w:val="3"/>
  </w:num>
  <w:num w:numId="21">
    <w:abstractNumId w:val="29"/>
  </w:num>
  <w:num w:numId="22">
    <w:abstractNumId w:val="24"/>
  </w:num>
  <w:num w:numId="23">
    <w:abstractNumId w:val="22"/>
  </w:num>
  <w:num w:numId="24">
    <w:abstractNumId w:val="28"/>
  </w:num>
  <w:num w:numId="25">
    <w:abstractNumId w:val="38"/>
  </w:num>
  <w:num w:numId="26">
    <w:abstractNumId w:val="33"/>
  </w:num>
  <w:num w:numId="27">
    <w:abstractNumId w:val="16"/>
  </w:num>
  <w:num w:numId="28">
    <w:abstractNumId w:val="27"/>
  </w:num>
  <w:num w:numId="29">
    <w:abstractNumId w:val="30"/>
  </w:num>
  <w:num w:numId="30">
    <w:abstractNumId w:val="39"/>
  </w:num>
  <w:num w:numId="31">
    <w:abstractNumId w:val="36"/>
  </w:num>
  <w:num w:numId="32">
    <w:abstractNumId w:val="0"/>
  </w:num>
  <w:num w:numId="33">
    <w:abstractNumId w:val="0"/>
  </w:num>
  <w:num w:numId="34">
    <w:abstractNumId w:val="0"/>
  </w:num>
  <w:num w:numId="35">
    <w:abstractNumId w:val="25"/>
  </w:num>
  <w:num w:numId="36">
    <w:abstractNumId w:val="37"/>
  </w:num>
  <w:num w:numId="37">
    <w:abstractNumId w:val="10"/>
  </w:num>
  <w:num w:numId="38">
    <w:abstractNumId w:val="19"/>
  </w:num>
  <w:num w:numId="39">
    <w:abstractNumId w:val="4"/>
  </w:num>
  <w:num w:numId="40">
    <w:abstractNumId w:val="20"/>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awAJJmxsamxgaG5ko6SsGpxcWZ+XkgBYaGtQBsWhNWLQAAAA=="/>
  </w:docVars>
  <w:rsids>
    <w:rsidRoot w:val="00F92282"/>
    <w:rsid w:val="0002586D"/>
    <w:rsid w:val="00045623"/>
    <w:rsid w:val="00046CBB"/>
    <w:rsid w:val="0005470C"/>
    <w:rsid w:val="000700E3"/>
    <w:rsid w:val="000759AF"/>
    <w:rsid w:val="000906A4"/>
    <w:rsid w:val="000B0206"/>
    <w:rsid w:val="000B1EC5"/>
    <w:rsid w:val="000D439F"/>
    <w:rsid w:val="000D53AB"/>
    <w:rsid w:val="000F03DE"/>
    <w:rsid w:val="000F68AB"/>
    <w:rsid w:val="00117886"/>
    <w:rsid w:val="00124B2C"/>
    <w:rsid w:val="001255D6"/>
    <w:rsid w:val="0014670C"/>
    <w:rsid w:val="00172C26"/>
    <w:rsid w:val="00186D74"/>
    <w:rsid w:val="001A2DA3"/>
    <w:rsid w:val="001B0473"/>
    <w:rsid w:val="001C42F9"/>
    <w:rsid w:val="001C7954"/>
    <w:rsid w:val="001F6006"/>
    <w:rsid w:val="002125AB"/>
    <w:rsid w:val="002349CB"/>
    <w:rsid w:val="002418E6"/>
    <w:rsid w:val="002449AA"/>
    <w:rsid w:val="00252EC7"/>
    <w:rsid w:val="00256CF0"/>
    <w:rsid w:val="002804D9"/>
    <w:rsid w:val="0029772F"/>
    <w:rsid w:val="002A4BA6"/>
    <w:rsid w:val="002B38FC"/>
    <w:rsid w:val="002B6EB7"/>
    <w:rsid w:val="002C60FE"/>
    <w:rsid w:val="002E3CB0"/>
    <w:rsid w:val="002E4123"/>
    <w:rsid w:val="002F2725"/>
    <w:rsid w:val="002F5FFA"/>
    <w:rsid w:val="00303D34"/>
    <w:rsid w:val="00322628"/>
    <w:rsid w:val="003339ED"/>
    <w:rsid w:val="00342F98"/>
    <w:rsid w:val="0034656D"/>
    <w:rsid w:val="00357BCE"/>
    <w:rsid w:val="00367BA6"/>
    <w:rsid w:val="0037084B"/>
    <w:rsid w:val="00390A45"/>
    <w:rsid w:val="00395509"/>
    <w:rsid w:val="003A6C41"/>
    <w:rsid w:val="003B1F2D"/>
    <w:rsid w:val="003C04C1"/>
    <w:rsid w:val="003C5B7D"/>
    <w:rsid w:val="003E7CFE"/>
    <w:rsid w:val="003F6FDC"/>
    <w:rsid w:val="00413847"/>
    <w:rsid w:val="004255FF"/>
    <w:rsid w:val="00453DC9"/>
    <w:rsid w:val="004546A9"/>
    <w:rsid w:val="00463A18"/>
    <w:rsid w:val="00465276"/>
    <w:rsid w:val="0046584A"/>
    <w:rsid w:val="00467E0E"/>
    <w:rsid w:val="004738BF"/>
    <w:rsid w:val="004A3E2D"/>
    <w:rsid w:val="004A5B04"/>
    <w:rsid w:val="004B5A6E"/>
    <w:rsid w:val="004C6C9E"/>
    <w:rsid w:val="004D5011"/>
    <w:rsid w:val="004D52EF"/>
    <w:rsid w:val="004E2288"/>
    <w:rsid w:val="004E3419"/>
    <w:rsid w:val="004F3884"/>
    <w:rsid w:val="00524DFE"/>
    <w:rsid w:val="00527023"/>
    <w:rsid w:val="0055361B"/>
    <w:rsid w:val="00555D35"/>
    <w:rsid w:val="00567E34"/>
    <w:rsid w:val="005708C5"/>
    <w:rsid w:val="00581352"/>
    <w:rsid w:val="005816DE"/>
    <w:rsid w:val="005B023F"/>
    <w:rsid w:val="005B6A2A"/>
    <w:rsid w:val="006008F2"/>
    <w:rsid w:val="00606887"/>
    <w:rsid w:val="006206D2"/>
    <w:rsid w:val="006406A6"/>
    <w:rsid w:val="0065624F"/>
    <w:rsid w:val="00663410"/>
    <w:rsid w:val="00664DB8"/>
    <w:rsid w:val="006653D3"/>
    <w:rsid w:val="006710AC"/>
    <w:rsid w:val="00674B9F"/>
    <w:rsid w:val="00675576"/>
    <w:rsid w:val="00675A16"/>
    <w:rsid w:val="006763C2"/>
    <w:rsid w:val="006C1F2F"/>
    <w:rsid w:val="006E35EC"/>
    <w:rsid w:val="00707568"/>
    <w:rsid w:val="00710230"/>
    <w:rsid w:val="00724414"/>
    <w:rsid w:val="0073031E"/>
    <w:rsid w:val="0074015B"/>
    <w:rsid w:val="00761DEE"/>
    <w:rsid w:val="0077539C"/>
    <w:rsid w:val="00786FE7"/>
    <w:rsid w:val="007B61A8"/>
    <w:rsid w:val="007C1832"/>
    <w:rsid w:val="007D6BA2"/>
    <w:rsid w:val="007E1CBD"/>
    <w:rsid w:val="007E3127"/>
    <w:rsid w:val="007E3315"/>
    <w:rsid w:val="007F6B03"/>
    <w:rsid w:val="00801698"/>
    <w:rsid w:val="00815758"/>
    <w:rsid w:val="00830311"/>
    <w:rsid w:val="00841166"/>
    <w:rsid w:val="00842266"/>
    <w:rsid w:val="00864B83"/>
    <w:rsid w:val="00883D8A"/>
    <w:rsid w:val="008A188C"/>
    <w:rsid w:val="008B0492"/>
    <w:rsid w:val="00905A44"/>
    <w:rsid w:val="00906951"/>
    <w:rsid w:val="00907AB3"/>
    <w:rsid w:val="0091664B"/>
    <w:rsid w:val="00921CCD"/>
    <w:rsid w:val="00926DA3"/>
    <w:rsid w:val="00954E97"/>
    <w:rsid w:val="00966EA4"/>
    <w:rsid w:val="00972A81"/>
    <w:rsid w:val="009A17CD"/>
    <w:rsid w:val="009B1C1B"/>
    <w:rsid w:val="009B3C0C"/>
    <w:rsid w:val="009B4C68"/>
    <w:rsid w:val="009B51A9"/>
    <w:rsid w:val="009C007A"/>
    <w:rsid w:val="009C2F42"/>
    <w:rsid w:val="009D7D96"/>
    <w:rsid w:val="009E4B02"/>
    <w:rsid w:val="009F6DAF"/>
    <w:rsid w:val="009F7F0C"/>
    <w:rsid w:val="00A11968"/>
    <w:rsid w:val="00A15256"/>
    <w:rsid w:val="00A16BBA"/>
    <w:rsid w:val="00A317F1"/>
    <w:rsid w:val="00A51AE9"/>
    <w:rsid w:val="00A54BC8"/>
    <w:rsid w:val="00A815CC"/>
    <w:rsid w:val="00A865A2"/>
    <w:rsid w:val="00A97DCB"/>
    <w:rsid w:val="00AA04B1"/>
    <w:rsid w:val="00AA510B"/>
    <w:rsid w:val="00AB1552"/>
    <w:rsid w:val="00AD1E23"/>
    <w:rsid w:val="00AE74BB"/>
    <w:rsid w:val="00B01A7C"/>
    <w:rsid w:val="00B03C08"/>
    <w:rsid w:val="00B03FD4"/>
    <w:rsid w:val="00B1205B"/>
    <w:rsid w:val="00B421B6"/>
    <w:rsid w:val="00B66024"/>
    <w:rsid w:val="00B6706D"/>
    <w:rsid w:val="00BB78E2"/>
    <w:rsid w:val="00BC079D"/>
    <w:rsid w:val="00BD1A79"/>
    <w:rsid w:val="00BD5234"/>
    <w:rsid w:val="00BF5E6A"/>
    <w:rsid w:val="00C00BB8"/>
    <w:rsid w:val="00C0721B"/>
    <w:rsid w:val="00C13DE3"/>
    <w:rsid w:val="00C34DEE"/>
    <w:rsid w:val="00C449C3"/>
    <w:rsid w:val="00C50950"/>
    <w:rsid w:val="00C53754"/>
    <w:rsid w:val="00C55C78"/>
    <w:rsid w:val="00C75B02"/>
    <w:rsid w:val="00C84EFF"/>
    <w:rsid w:val="00C85ECC"/>
    <w:rsid w:val="00C908E5"/>
    <w:rsid w:val="00CB249D"/>
    <w:rsid w:val="00CC26F8"/>
    <w:rsid w:val="00CC7607"/>
    <w:rsid w:val="00CD1A92"/>
    <w:rsid w:val="00CD57CC"/>
    <w:rsid w:val="00CE1DDE"/>
    <w:rsid w:val="00CE6AB2"/>
    <w:rsid w:val="00D10947"/>
    <w:rsid w:val="00D116FA"/>
    <w:rsid w:val="00D40579"/>
    <w:rsid w:val="00D6536D"/>
    <w:rsid w:val="00D802DD"/>
    <w:rsid w:val="00D829E5"/>
    <w:rsid w:val="00D95833"/>
    <w:rsid w:val="00DA6E73"/>
    <w:rsid w:val="00DD6A78"/>
    <w:rsid w:val="00DD7AEA"/>
    <w:rsid w:val="00DE4602"/>
    <w:rsid w:val="00DF0D91"/>
    <w:rsid w:val="00DF74DD"/>
    <w:rsid w:val="00E04CA8"/>
    <w:rsid w:val="00E2180B"/>
    <w:rsid w:val="00E252A1"/>
    <w:rsid w:val="00E25910"/>
    <w:rsid w:val="00E42F88"/>
    <w:rsid w:val="00E500FD"/>
    <w:rsid w:val="00E64BC1"/>
    <w:rsid w:val="00E71526"/>
    <w:rsid w:val="00E83FB7"/>
    <w:rsid w:val="00EA0CE8"/>
    <w:rsid w:val="00EE7FE3"/>
    <w:rsid w:val="00EF2F9C"/>
    <w:rsid w:val="00EF58C6"/>
    <w:rsid w:val="00EF6DA2"/>
    <w:rsid w:val="00F0258B"/>
    <w:rsid w:val="00F10FB5"/>
    <w:rsid w:val="00F254FE"/>
    <w:rsid w:val="00F334EF"/>
    <w:rsid w:val="00F459DD"/>
    <w:rsid w:val="00F66D88"/>
    <w:rsid w:val="00F92282"/>
    <w:rsid w:val="00F96424"/>
    <w:rsid w:val="00FB01D0"/>
    <w:rsid w:val="00FC78FE"/>
    <w:rsid w:val="00FD6234"/>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967"/>
  </w:style>
  <w:style w:type="paragraph" w:styleId="Heading1">
    <w:name w:val="heading 1"/>
    <w:basedOn w:val="Normal"/>
    <w:next w:val="Normal"/>
    <w:link w:val="Heading1Char"/>
    <w:uiPriority w:val="99"/>
    <w:qFormat/>
    <w:rsid w:val="00B327B6"/>
    <w:pPr>
      <w:keepNext/>
      <w:numPr>
        <w:numId w:val="1"/>
      </w:numPr>
      <w:outlineLvl w:val="0"/>
    </w:pPr>
    <w:rPr>
      <w:rFonts w:ascii="Calibri" w:eastAsia="Times New Roman" w:hAnsi="Calibri" w:cs="Times New Roman"/>
      <w:b/>
      <w:kern w:val="2"/>
      <w:szCs w:val="20"/>
    </w:rPr>
  </w:style>
  <w:style w:type="paragraph" w:styleId="Heading2">
    <w:name w:val="heading 2"/>
    <w:basedOn w:val="Normal"/>
    <w:next w:val="Normal"/>
    <w:link w:val="Heading2Char"/>
    <w:uiPriority w:val="99"/>
    <w:qFormat/>
    <w:rsid w:val="00B327B6"/>
    <w:pPr>
      <w:keepNext/>
      <w:numPr>
        <w:ilvl w:val="1"/>
        <w:numId w:val="1"/>
      </w:numPr>
      <w:jc w:val="both"/>
      <w:outlineLvl w:val="1"/>
    </w:pPr>
    <w:rPr>
      <w:rFonts w:ascii="Arial Black" w:eastAsia="Times New Roman" w:hAnsi="Arial Black" w:cs="Times New Roman"/>
      <w:color w:val="000000"/>
      <w:szCs w:val="20"/>
    </w:rPr>
  </w:style>
  <w:style w:type="paragraph" w:styleId="Heading3">
    <w:name w:val="heading 3"/>
    <w:basedOn w:val="Normal"/>
    <w:next w:val="Normal"/>
    <w:link w:val="Heading3Char"/>
    <w:uiPriority w:val="99"/>
    <w:qFormat/>
    <w:rsid w:val="00B327B6"/>
    <w:pPr>
      <w:keepNext/>
      <w:numPr>
        <w:ilvl w:val="2"/>
        <w:numId w:val="1"/>
      </w:numPr>
      <w:spacing w:before="120" w:line="240" w:lineRule="atLeast"/>
      <w:jc w:val="both"/>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9"/>
    <w:qFormat/>
    <w:rsid w:val="00B327B6"/>
    <w:pPr>
      <w:keepNext/>
      <w:numPr>
        <w:ilvl w:val="3"/>
        <w:numId w:val="1"/>
      </w:numPr>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B327B6"/>
    <w:pPr>
      <w:keepNext/>
      <w:numPr>
        <w:ilvl w:val="4"/>
        <w:numId w:val="1"/>
      </w:numPr>
      <w:jc w:val="both"/>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uiPriority w:val="99"/>
    <w:qFormat/>
    <w:rsid w:val="00B327B6"/>
    <w:pPr>
      <w:keepNext/>
      <w:numPr>
        <w:ilvl w:val="5"/>
        <w:numId w:val="1"/>
      </w:numPr>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B327B6"/>
    <w:pPr>
      <w:keepNext/>
      <w:numPr>
        <w:ilvl w:val="6"/>
        <w:numId w:val="1"/>
      </w:numPr>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B327B6"/>
    <w:pPr>
      <w:keepNext/>
      <w:numPr>
        <w:ilvl w:val="7"/>
        <w:numId w:val="1"/>
      </w:numPr>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B327B6"/>
    <w:pPr>
      <w:keepNext/>
      <w:numPr>
        <w:ilvl w:val="8"/>
        <w:numId w:val="1"/>
      </w:numPr>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724A95"/>
    <w:rPr>
      <w:rFonts w:ascii="Tahoma" w:hAnsi="Tahoma" w:cs="Tahoma"/>
      <w:sz w:val="16"/>
      <w:szCs w:val="16"/>
    </w:rPr>
  </w:style>
  <w:style w:type="character" w:customStyle="1" w:styleId="Heading1Char">
    <w:name w:val="Heading 1 Char"/>
    <w:basedOn w:val="DefaultParagraphFont"/>
    <w:link w:val="Heading1"/>
    <w:uiPriority w:val="99"/>
    <w:qFormat/>
    <w:rsid w:val="00B327B6"/>
    <w:rPr>
      <w:rFonts w:ascii="Calibri" w:eastAsia="Times New Roman" w:hAnsi="Calibri" w:cs="Times New Roman"/>
      <w:b/>
      <w:kern w:val="2"/>
      <w:szCs w:val="20"/>
    </w:rPr>
  </w:style>
  <w:style w:type="character" w:customStyle="1" w:styleId="Heading2Char">
    <w:name w:val="Heading 2 Char"/>
    <w:basedOn w:val="DefaultParagraphFont"/>
    <w:link w:val="Heading2"/>
    <w:uiPriority w:val="99"/>
    <w:qFormat/>
    <w:rsid w:val="00B327B6"/>
    <w:rPr>
      <w:rFonts w:ascii="Arial Black" w:eastAsia="Times New Roman" w:hAnsi="Arial Black" w:cs="Times New Roman"/>
      <w:color w:val="000000"/>
      <w:szCs w:val="20"/>
    </w:rPr>
  </w:style>
  <w:style w:type="character" w:customStyle="1" w:styleId="Heading3Char">
    <w:name w:val="Heading 3 Char"/>
    <w:basedOn w:val="DefaultParagraphFont"/>
    <w:link w:val="Heading3"/>
    <w:uiPriority w:val="99"/>
    <w:qFormat/>
    <w:rsid w:val="00B327B6"/>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9"/>
    <w:qFormat/>
    <w:rsid w:val="00B327B6"/>
    <w:rPr>
      <w:rFonts w:ascii="Times New Roman" w:eastAsia="Times New Roman" w:hAnsi="Times New Roman" w:cs="Times New Roman"/>
      <w:b/>
      <w:sz w:val="48"/>
      <w:szCs w:val="20"/>
    </w:rPr>
  </w:style>
  <w:style w:type="character" w:customStyle="1" w:styleId="Heading5Char">
    <w:name w:val="Heading 5 Char"/>
    <w:basedOn w:val="DefaultParagraphFont"/>
    <w:link w:val="Heading5"/>
    <w:uiPriority w:val="99"/>
    <w:qFormat/>
    <w:rsid w:val="00B327B6"/>
    <w:rPr>
      <w:rFonts w:ascii="Times New Roman" w:eastAsia="Times New Roman" w:hAnsi="Times New Roman" w:cs="Times New Roman"/>
      <w:b/>
      <w:sz w:val="24"/>
      <w:szCs w:val="20"/>
    </w:rPr>
  </w:style>
  <w:style w:type="character" w:customStyle="1" w:styleId="Heading6Char">
    <w:name w:val="Heading 6 Char"/>
    <w:basedOn w:val="DefaultParagraphFont"/>
    <w:link w:val="Heading6"/>
    <w:uiPriority w:val="99"/>
    <w:qFormat/>
    <w:rsid w:val="00B327B6"/>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B327B6"/>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B327B6"/>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B327B6"/>
    <w:rPr>
      <w:rFonts w:ascii="Times New Roman" w:eastAsia="Times New Roman" w:hAnsi="Times New Roman" w:cs="Times New Roman"/>
      <w:b/>
      <w:sz w:val="28"/>
      <w:szCs w:val="20"/>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HeaderChar">
    <w:name w:val="Header Char"/>
    <w:basedOn w:val="DefaultParagraphFont"/>
    <w:link w:val="Header"/>
    <w:uiPriority w:val="99"/>
    <w:qFormat/>
    <w:rsid w:val="002238CE"/>
  </w:style>
  <w:style w:type="character" w:customStyle="1" w:styleId="FooterChar">
    <w:name w:val="Footer Char"/>
    <w:basedOn w:val="DefaultParagraphFont"/>
    <w:link w:val="Footer"/>
    <w:uiPriority w:val="99"/>
    <w:qFormat/>
    <w:rsid w:val="002238CE"/>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ilfuvd">
    <w:name w:val="ilfuvd"/>
    <w:basedOn w:val="DefaultParagraphFont"/>
    <w:qFormat/>
    <w:rsid w:val="006120BE"/>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BodyTextIndentChar">
    <w:name w:val="Body Text Indent Char"/>
    <w:basedOn w:val="DefaultParagraphFont"/>
    <w:link w:val="BodyTextIndent"/>
    <w:uiPriority w:val="99"/>
    <w:semiHidden/>
    <w:qFormat/>
    <w:rsid w:val="00082292"/>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styleId="PlaceholderText">
    <w:name w:val="Placeholder Text"/>
    <w:basedOn w:val="DefaultParagraphFont"/>
    <w:uiPriority w:val="99"/>
    <w:semiHidden/>
    <w:qFormat/>
    <w:rsid w:val="00EA2823"/>
    <w:rPr>
      <w:color w:val="808080"/>
    </w:rPr>
  </w:style>
  <w:style w:type="character" w:customStyle="1" w:styleId="e24kjd">
    <w:name w:val="e24kjd"/>
    <w:basedOn w:val="DefaultParagraphFont"/>
    <w:qFormat/>
    <w:rsid w:val="00582750"/>
  </w:style>
  <w:style w:type="character" w:customStyle="1" w:styleId="DocumentMapChar">
    <w:name w:val="Document Map Char"/>
    <w:basedOn w:val="DefaultParagraphFont"/>
    <w:link w:val="DocumentMap"/>
    <w:uiPriority w:val="99"/>
    <w:semiHidden/>
    <w:qFormat/>
    <w:rsid w:val="009F6EE6"/>
    <w:rPr>
      <w:rFonts w:ascii="Tahoma" w:hAnsi="Tahoma" w:cs="Tahoma"/>
      <w:sz w:val="16"/>
      <w:szCs w:val="16"/>
    </w:rPr>
  </w:style>
  <w:style w:type="character" w:customStyle="1" w:styleId="kx21rb">
    <w:name w:val="kx21rb"/>
    <w:basedOn w:val="DefaultParagraphFont"/>
    <w:qFormat/>
    <w:rsid w:val="008F054D"/>
  </w:style>
  <w:style w:type="character" w:customStyle="1" w:styleId="mntl-sc-block-headingtext">
    <w:name w:val="mntl-sc-block-heading__text"/>
    <w:basedOn w:val="DefaultParagraphFont"/>
    <w:qFormat/>
    <w:rsid w:val="004C659A"/>
  </w:style>
  <w:style w:type="character" w:customStyle="1" w:styleId="InternetLink">
    <w:name w:val="Internet Link"/>
    <w:basedOn w:val="DefaultParagraphFont"/>
    <w:uiPriority w:val="99"/>
    <w:semiHidden/>
    <w:unhideWhenUsed/>
    <w:rsid w:val="004C659A"/>
    <w:rPr>
      <w:color w:val="0000FF"/>
      <w:u w:val="single"/>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9E257D"/>
    <w:pPr>
      <w:ind w:left="720"/>
      <w:contextualSpacing/>
    </w:pPr>
  </w:style>
  <w:style w:type="paragraph" w:styleId="BalloonText">
    <w:name w:val="Balloon Text"/>
    <w:basedOn w:val="Normal"/>
    <w:link w:val="BalloonTextChar"/>
    <w:uiPriority w:val="99"/>
    <w:semiHidden/>
    <w:unhideWhenUsed/>
    <w:qFormat/>
    <w:rsid w:val="00724A95"/>
    <w:rPr>
      <w:rFonts w:ascii="Tahoma" w:hAnsi="Tahoma" w:cs="Tahoma"/>
      <w:sz w:val="16"/>
      <w:szCs w:val="16"/>
    </w:rPr>
  </w:style>
  <w:style w:type="paragraph" w:customStyle="1" w:styleId="ManHeadingTwo">
    <w:name w:val="Man. Heading Two"/>
    <w:basedOn w:val="Normal"/>
    <w:qFormat/>
    <w:rsid w:val="006952CA"/>
    <w:pPr>
      <w:spacing w:before="240" w:after="160"/>
      <w:outlineLvl w:val="0"/>
    </w:pPr>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2238CE"/>
    <w:pPr>
      <w:tabs>
        <w:tab w:val="center" w:pos="4680"/>
        <w:tab w:val="right" w:pos="9360"/>
      </w:tabs>
    </w:pPr>
  </w:style>
  <w:style w:type="paragraph" w:styleId="Footer">
    <w:name w:val="footer"/>
    <w:basedOn w:val="Normal"/>
    <w:link w:val="FooterChar"/>
    <w:uiPriority w:val="99"/>
    <w:unhideWhenUsed/>
    <w:rsid w:val="002238CE"/>
    <w:pPr>
      <w:tabs>
        <w:tab w:val="center" w:pos="4680"/>
        <w:tab w:val="right" w:pos="9360"/>
      </w:tabs>
    </w:pPr>
  </w:style>
  <w:style w:type="paragraph" w:styleId="BodyTextIndent">
    <w:name w:val="Body Text Indent"/>
    <w:basedOn w:val="Normal"/>
    <w:link w:val="BodyTextIndentChar"/>
    <w:uiPriority w:val="99"/>
    <w:semiHidden/>
    <w:unhideWhenUsed/>
    <w:rsid w:val="00082292"/>
    <w:pPr>
      <w:spacing w:after="120"/>
      <w:ind w:left="283"/>
    </w:pPr>
  </w:style>
  <w:style w:type="paragraph" w:styleId="DocumentMap">
    <w:name w:val="Document Map"/>
    <w:basedOn w:val="Normal"/>
    <w:link w:val="DocumentMapChar"/>
    <w:uiPriority w:val="99"/>
    <w:semiHidden/>
    <w:unhideWhenUsed/>
    <w:qFormat/>
    <w:rsid w:val="009F6EE6"/>
    <w:rPr>
      <w:rFonts w:ascii="Tahoma" w:hAnsi="Tahoma" w:cs="Tahoma"/>
      <w:sz w:val="16"/>
      <w:szCs w:val="16"/>
    </w:rPr>
  </w:style>
  <w:style w:type="paragraph" w:styleId="NormalWeb">
    <w:name w:val="Normal (Web)"/>
    <w:basedOn w:val="Normal"/>
    <w:uiPriority w:val="99"/>
    <w:semiHidden/>
    <w:unhideWhenUsed/>
    <w:qFormat/>
    <w:rsid w:val="004C659A"/>
    <w:pPr>
      <w:spacing w:beforeAutospacing="1" w:afterAutospacing="1"/>
    </w:pPr>
    <w:rPr>
      <w:rFonts w:ascii="Times New Roman" w:eastAsia="Times New Roman" w:hAnsi="Times New Roman" w:cs="Times New Roman"/>
      <w:sz w:val="24"/>
      <w:szCs w:val="24"/>
    </w:rPr>
  </w:style>
  <w:style w:type="paragraph" w:customStyle="1" w:styleId="FrameContents">
    <w:name w:val="Frame Contents"/>
    <w:basedOn w:val="Normal"/>
    <w:qFormat/>
  </w:style>
  <w:style w:type="paragraph" w:styleId="TOAHeading">
    <w:name w:val="toa heading"/>
    <w:basedOn w:val="Heading"/>
    <w:pPr>
      <w:suppressLineNumbers/>
    </w:pPr>
    <w:rPr>
      <w:b/>
      <w:bCs/>
      <w:sz w:val="32"/>
      <w:szCs w:val="32"/>
    </w:rPr>
  </w:style>
  <w:style w:type="paragraph" w:styleId="TOC1">
    <w:name w:val="toc 1"/>
    <w:basedOn w:val="Index"/>
    <w:uiPriority w:val="39"/>
    <w:pPr>
      <w:tabs>
        <w:tab w:val="right" w:leader="dot" w:pos="9360"/>
      </w:tabs>
    </w:pPr>
    <w:rPr>
      <w:b/>
    </w:rPr>
  </w:style>
  <w:style w:type="table" w:styleId="TableGrid">
    <w:name w:val="Table Grid"/>
    <w:basedOn w:val="TableNormal"/>
    <w:uiPriority w:val="59"/>
    <w:rsid w:val="00CC6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38BF"/>
    <w:rPr>
      <w:color w:val="0000FF" w:themeColor="hyperlink"/>
      <w:u w:val="single"/>
    </w:rPr>
  </w:style>
  <w:style w:type="paragraph" w:styleId="Subtitle">
    <w:name w:val="Subtitle"/>
    <w:basedOn w:val="Normal"/>
    <w:link w:val="SubtitleChar"/>
    <w:qFormat/>
    <w:rsid w:val="00D95833"/>
    <w:pPr>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D95833"/>
    <w:rPr>
      <w:rFonts w:ascii="Arial" w:eastAsia="Times New Roman" w:hAnsi="Arial" w:cs="Times New Roman"/>
      <w:sz w:val="36"/>
      <w:szCs w:val="20"/>
      <w:lang w:val="en-CA"/>
    </w:rPr>
  </w:style>
  <w:style w:type="character" w:customStyle="1" w:styleId="Hyperlink1">
    <w:name w:val="Hyperlink1"/>
    <w:basedOn w:val="DefaultParagraphFont"/>
    <w:uiPriority w:val="99"/>
    <w:unhideWhenUsed/>
    <w:qFormat/>
    <w:rsid w:val="00B1205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967"/>
  </w:style>
  <w:style w:type="paragraph" w:styleId="Heading1">
    <w:name w:val="heading 1"/>
    <w:basedOn w:val="Normal"/>
    <w:next w:val="Normal"/>
    <w:link w:val="Heading1Char"/>
    <w:uiPriority w:val="99"/>
    <w:qFormat/>
    <w:rsid w:val="00B327B6"/>
    <w:pPr>
      <w:keepNext/>
      <w:numPr>
        <w:numId w:val="1"/>
      </w:numPr>
      <w:outlineLvl w:val="0"/>
    </w:pPr>
    <w:rPr>
      <w:rFonts w:ascii="Calibri" w:eastAsia="Times New Roman" w:hAnsi="Calibri" w:cs="Times New Roman"/>
      <w:b/>
      <w:kern w:val="2"/>
      <w:szCs w:val="20"/>
    </w:rPr>
  </w:style>
  <w:style w:type="paragraph" w:styleId="Heading2">
    <w:name w:val="heading 2"/>
    <w:basedOn w:val="Normal"/>
    <w:next w:val="Normal"/>
    <w:link w:val="Heading2Char"/>
    <w:uiPriority w:val="99"/>
    <w:qFormat/>
    <w:rsid w:val="00B327B6"/>
    <w:pPr>
      <w:keepNext/>
      <w:numPr>
        <w:ilvl w:val="1"/>
        <w:numId w:val="1"/>
      </w:numPr>
      <w:jc w:val="both"/>
      <w:outlineLvl w:val="1"/>
    </w:pPr>
    <w:rPr>
      <w:rFonts w:ascii="Arial Black" w:eastAsia="Times New Roman" w:hAnsi="Arial Black" w:cs="Times New Roman"/>
      <w:color w:val="000000"/>
      <w:szCs w:val="20"/>
    </w:rPr>
  </w:style>
  <w:style w:type="paragraph" w:styleId="Heading3">
    <w:name w:val="heading 3"/>
    <w:basedOn w:val="Normal"/>
    <w:next w:val="Normal"/>
    <w:link w:val="Heading3Char"/>
    <w:uiPriority w:val="99"/>
    <w:qFormat/>
    <w:rsid w:val="00B327B6"/>
    <w:pPr>
      <w:keepNext/>
      <w:numPr>
        <w:ilvl w:val="2"/>
        <w:numId w:val="1"/>
      </w:numPr>
      <w:spacing w:before="120" w:line="240" w:lineRule="atLeast"/>
      <w:jc w:val="both"/>
      <w:outlineLvl w:val="2"/>
    </w:pPr>
    <w:rPr>
      <w:rFonts w:ascii="Times New Roman" w:eastAsia="Times New Roman" w:hAnsi="Times New Roman" w:cs="Times New Roman"/>
      <w:sz w:val="24"/>
      <w:szCs w:val="20"/>
    </w:rPr>
  </w:style>
  <w:style w:type="paragraph" w:styleId="Heading4">
    <w:name w:val="heading 4"/>
    <w:basedOn w:val="Normal"/>
    <w:next w:val="Normal"/>
    <w:link w:val="Heading4Char"/>
    <w:uiPriority w:val="99"/>
    <w:qFormat/>
    <w:rsid w:val="00B327B6"/>
    <w:pPr>
      <w:keepNext/>
      <w:numPr>
        <w:ilvl w:val="3"/>
        <w:numId w:val="1"/>
      </w:numPr>
      <w:jc w:val="both"/>
      <w:outlineLvl w:val="3"/>
    </w:pPr>
    <w:rPr>
      <w:rFonts w:ascii="Times New Roman" w:eastAsia="Times New Roman" w:hAnsi="Times New Roman" w:cs="Times New Roman"/>
      <w:b/>
      <w:sz w:val="48"/>
      <w:szCs w:val="20"/>
    </w:rPr>
  </w:style>
  <w:style w:type="paragraph" w:styleId="Heading5">
    <w:name w:val="heading 5"/>
    <w:basedOn w:val="Normal"/>
    <w:next w:val="Normal"/>
    <w:link w:val="Heading5Char"/>
    <w:uiPriority w:val="99"/>
    <w:qFormat/>
    <w:rsid w:val="00B327B6"/>
    <w:pPr>
      <w:keepNext/>
      <w:numPr>
        <w:ilvl w:val="4"/>
        <w:numId w:val="1"/>
      </w:numPr>
      <w:jc w:val="both"/>
      <w:outlineLvl w:val="4"/>
    </w:pPr>
    <w:rPr>
      <w:rFonts w:ascii="Times New Roman" w:eastAsia="Times New Roman" w:hAnsi="Times New Roman" w:cs="Times New Roman"/>
      <w:b/>
      <w:sz w:val="24"/>
      <w:szCs w:val="20"/>
    </w:rPr>
  </w:style>
  <w:style w:type="paragraph" w:styleId="Heading6">
    <w:name w:val="heading 6"/>
    <w:basedOn w:val="Normal"/>
    <w:next w:val="Normal"/>
    <w:link w:val="Heading6Char"/>
    <w:uiPriority w:val="99"/>
    <w:qFormat/>
    <w:rsid w:val="00B327B6"/>
    <w:pPr>
      <w:keepNext/>
      <w:numPr>
        <w:ilvl w:val="5"/>
        <w:numId w:val="1"/>
      </w:numPr>
      <w:jc w:val="both"/>
      <w:outlineLvl w:val="5"/>
    </w:pPr>
    <w:rPr>
      <w:rFonts w:ascii="Times New Roman" w:eastAsia="Times New Roman" w:hAnsi="Times New Roman" w:cs="Times New Roman"/>
      <w:i/>
      <w:szCs w:val="20"/>
    </w:rPr>
  </w:style>
  <w:style w:type="paragraph" w:styleId="Heading7">
    <w:name w:val="heading 7"/>
    <w:basedOn w:val="Normal"/>
    <w:next w:val="Normal"/>
    <w:link w:val="Heading7Char"/>
    <w:uiPriority w:val="99"/>
    <w:qFormat/>
    <w:rsid w:val="00B327B6"/>
    <w:pPr>
      <w:keepNext/>
      <w:numPr>
        <w:ilvl w:val="6"/>
        <w:numId w:val="1"/>
      </w:numPr>
      <w:jc w:val="both"/>
      <w:outlineLvl w:val="6"/>
    </w:pPr>
    <w:rPr>
      <w:rFonts w:ascii="Times New Roman" w:eastAsia="Times New Roman" w:hAnsi="Times New Roman" w:cs="Times New Roman"/>
      <w:b/>
      <w:sz w:val="24"/>
      <w:szCs w:val="20"/>
    </w:rPr>
  </w:style>
  <w:style w:type="paragraph" w:styleId="Heading8">
    <w:name w:val="heading 8"/>
    <w:basedOn w:val="Normal"/>
    <w:next w:val="Normal"/>
    <w:link w:val="Heading8Char"/>
    <w:uiPriority w:val="99"/>
    <w:qFormat/>
    <w:rsid w:val="00B327B6"/>
    <w:pPr>
      <w:keepNext/>
      <w:numPr>
        <w:ilvl w:val="7"/>
        <w:numId w:val="1"/>
      </w:numPr>
      <w:jc w:val="both"/>
      <w:outlineLvl w:val="7"/>
    </w:pPr>
    <w:rPr>
      <w:rFonts w:ascii="Times New Roman" w:eastAsia="Times New Roman" w:hAnsi="Times New Roman" w:cs="Times New Roman"/>
      <w:b/>
      <w:szCs w:val="20"/>
    </w:rPr>
  </w:style>
  <w:style w:type="paragraph" w:styleId="Heading9">
    <w:name w:val="heading 9"/>
    <w:basedOn w:val="Normal"/>
    <w:next w:val="Normal"/>
    <w:link w:val="Heading9Char"/>
    <w:uiPriority w:val="99"/>
    <w:qFormat/>
    <w:rsid w:val="00B327B6"/>
    <w:pPr>
      <w:keepNext/>
      <w:numPr>
        <w:ilvl w:val="8"/>
        <w:numId w:val="1"/>
      </w:numPr>
      <w:spacing w:line="240" w:lineRule="atLeast"/>
      <w:jc w:val="both"/>
      <w:outlineLvl w:val="8"/>
    </w:pPr>
    <w:rPr>
      <w:rFonts w:ascii="Times New Roman" w:eastAsia="Times New Roman" w:hAnsi="Times New Roman"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basedOn w:val="DefaultParagraphFont"/>
    <w:link w:val="BalloonText"/>
    <w:uiPriority w:val="99"/>
    <w:semiHidden/>
    <w:qFormat/>
    <w:rsid w:val="00724A95"/>
    <w:rPr>
      <w:rFonts w:ascii="Tahoma" w:hAnsi="Tahoma" w:cs="Tahoma"/>
      <w:sz w:val="16"/>
      <w:szCs w:val="16"/>
    </w:rPr>
  </w:style>
  <w:style w:type="character" w:customStyle="1" w:styleId="Heading1Char">
    <w:name w:val="Heading 1 Char"/>
    <w:basedOn w:val="DefaultParagraphFont"/>
    <w:link w:val="Heading1"/>
    <w:uiPriority w:val="99"/>
    <w:qFormat/>
    <w:rsid w:val="00B327B6"/>
    <w:rPr>
      <w:rFonts w:ascii="Calibri" w:eastAsia="Times New Roman" w:hAnsi="Calibri" w:cs="Times New Roman"/>
      <w:b/>
      <w:kern w:val="2"/>
      <w:szCs w:val="20"/>
    </w:rPr>
  </w:style>
  <w:style w:type="character" w:customStyle="1" w:styleId="Heading2Char">
    <w:name w:val="Heading 2 Char"/>
    <w:basedOn w:val="DefaultParagraphFont"/>
    <w:link w:val="Heading2"/>
    <w:uiPriority w:val="99"/>
    <w:qFormat/>
    <w:rsid w:val="00B327B6"/>
    <w:rPr>
      <w:rFonts w:ascii="Arial Black" w:eastAsia="Times New Roman" w:hAnsi="Arial Black" w:cs="Times New Roman"/>
      <w:color w:val="000000"/>
      <w:szCs w:val="20"/>
    </w:rPr>
  </w:style>
  <w:style w:type="character" w:customStyle="1" w:styleId="Heading3Char">
    <w:name w:val="Heading 3 Char"/>
    <w:basedOn w:val="DefaultParagraphFont"/>
    <w:link w:val="Heading3"/>
    <w:uiPriority w:val="99"/>
    <w:qFormat/>
    <w:rsid w:val="00B327B6"/>
    <w:rPr>
      <w:rFonts w:ascii="Times New Roman" w:eastAsia="Times New Roman" w:hAnsi="Times New Roman" w:cs="Times New Roman"/>
      <w:sz w:val="24"/>
      <w:szCs w:val="20"/>
    </w:rPr>
  </w:style>
  <w:style w:type="character" w:customStyle="1" w:styleId="Heading4Char">
    <w:name w:val="Heading 4 Char"/>
    <w:basedOn w:val="DefaultParagraphFont"/>
    <w:link w:val="Heading4"/>
    <w:uiPriority w:val="99"/>
    <w:qFormat/>
    <w:rsid w:val="00B327B6"/>
    <w:rPr>
      <w:rFonts w:ascii="Times New Roman" w:eastAsia="Times New Roman" w:hAnsi="Times New Roman" w:cs="Times New Roman"/>
      <w:b/>
      <w:sz w:val="48"/>
      <w:szCs w:val="20"/>
    </w:rPr>
  </w:style>
  <w:style w:type="character" w:customStyle="1" w:styleId="Heading5Char">
    <w:name w:val="Heading 5 Char"/>
    <w:basedOn w:val="DefaultParagraphFont"/>
    <w:link w:val="Heading5"/>
    <w:uiPriority w:val="99"/>
    <w:qFormat/>
    <w:rsid w:val="00B327B6"/>
    <w:rPr>
      <w:rFonts w:ascii="Times New Roman" w:eastAsia="Times New Roman" w:hAnsi="Times New Roman" w:cs="Times New Roman"/>
      <w:b/>
      <w:sz w:val="24"/>
      <w:szCs w:val="20"/>
    </w:rPr>
  </w:style>
  <w:style w:type="character" w:customStyle="1" w:styleId="Heading6Char">
    <w:name w:val="Heading 6 Char"/>
    <w:basedOn w:val="DefaultParagraphFont"/>
    <w:link w:val="Heading6"/>
    <w:uiPriority w:val="99"/>
    <w:qFormat/>
    <w:rsid w:val="00B327B6"/>
    <w:rPr>
      <w:rFonts w:ascii="Times New Roman" w:eastAsia="Times New Roman" w:hAnsi="Times New Roman" w:cs="Times New Roman"/>
      <w:i/>
      <w:szCs w:val="20"/>
    </w:rPr>
  </w:style>
  <w:style w:type="character" w:customStyle="1" w:styleId="Heading7Char">
    <w:name w:val="Heading 7 Char"/>
    <w:basedOn w:val="DefaultParagraphFont"/>
    <w:link w:val="Heading7"/>
    <w:uiPriority w:val="99"/>
    <w:qFormat/>
    <w:rsid w:val="00B327B6"/>
    <w:rPr>
      <w:rFonts w:ascii="Times New Roman" w:eastAsia="Times New Roman" w:hAnsi="Times New Roman" w:cs="Times New Roman"/>
      <w:b/>
      <w:sz w:val="24"/>
      <w:szCs w:val="20"/>
    </w:rPr>
  </w:style>
  <w:style w:type="character" w:customStyle="1" w:styleId="Heading8Char">
    <w:name w:val="Heading 8 Char"/>
    <w:basedOn w:val="DefaultParagraphFont"/>
    <w:link w:val="Heading8"/>
    <w:uiPriority w:val="99"/>
    <w:qFormat/>
    <w:rsid w:val="00B327B6"/>
    <w:rPr>
      <w:rFonts w:ascii="Times New Roman" w:eastAsia="Times New Roman" w:hAnsi="Times New Roman" w:cs="Times New Roman"/>
      <w:b/>
      <w:szCs w:val="20"/>
    </w:rPr>
  </w:style>
  <w:style w:type="character" w:customStyle="1" w:styleId="Heading9Char">
    <w:name w:val="Heading 9 Char"/>
    <w:basedOn w:val="DefaultParagraphFont"/>
    <w:link w:val="Heading9"/>
    <w:uiPriority w:val="99"/>
    <w:qFormat/>
    <w:rsid w:val="00B327B6"/>
    <w:rPr>
      <w:rFonts w:ascii="Times New Roman" w:eastAsia="Times New Roman" w:hAnsi="Times New Roman" w:cs="Times New Roman"/>
      <w:b/>
      <w:sz w:val="28"/>
      <w:szCs w:val="20"/>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HeaderChar">
    <w:name w:val="Header Char"/>
    <w:basedOn w:val="DefaultParagraphFont"/>
    <w:link w:val="Header"/>
    <w:uiPriority w:val="99"/>
    <w:qFormat/>
    <w:rsid w:val="002238CE"/>
  </w:style>
  <w:style w:type="character" w:customStyle="1" w:styleId="FooterChar">
    <w:name w:val="Footer Char"/>
    <w:basedOn w:val="DefaultParagraphFont"/>
    <w:link w:val="Footer"/>
    <w:uiPriority w:val="99"/>
    <w:qFormat/>
    <w:rsid w:val="002238CE"/>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cs="Times New Roman"/>
    </w:rPr>
  </w:style>
  <w:style w:type="character" w:customStyle="1" w:styleId="ilfuvd">
    <w:name w:val="ilfuvd"/>
    <w:basedOn w:val="DefaultParagraphFont"/>
    <w:qFormat/>
    <w:rsid w:val="006120BE"/>
  </w:style>
  <w:style w:type="character" w:customStyle="1" w:styleId="ListLabel20">
    <w:name w:val="ListLabel 20"/>
    <w:qFormat/>
    <w:rPr>
      <w:rFonts w:cs="Times New Roman"/>
    </w:rPr>
  </w:style>
  <w:style w:type="character" w:customStyle="1" w:styleId="ListLabel21">
    <w:name w:val="ListLabel 21"/>
    <w:qFormat/>
    <w:rPr>
      <w:rFonts w:cs="Times New Roman"/>
    </w:rPr>
  </w:style>
  <w:style w:type="character" w:customStyle="1" w:styleId="ListLabel22">
    <w:name w:val="ListLabel 22"/>
    <w:qFormat/>
    <w:rPr>
      <w:rFonts w:cs="Times New Roman"/>
    </w:rPr>
  </w:style>
  <w:style w:type="character" w:customStyle="1" w:styleId="ListLabel23">
    <w:name w:val="ListLabel 23"/>
    <w:qFormat/>
    <w:rPr>
      <w:rFonts w:cs="Times New Roman"/>
    </w:rPr>
  </w:style>
  <w:style w:type="character" w:customStyle="1" w:styleId="ListLabel24">
    <w:name w:val="ListLabel 24"/>
    <w:qFormat/>
    <w:rPr>
      <w:rFonts w:cs="Times New Roman"/>
    </w:rPr>
  </w:style>
  <w:style w:type="character" w:customStyle="1" w:styleId="ListLabel25">
    <w:name w:val="ListLabel 25"/>
    <w:qFormat/>
    <w:rPr>
      <w:rFonts w:cs="Times New Roman"/>
    </w:rPr>
  </w:style>
  <w:style w:type="character" w:customStyle="1" w:styleId="ListLabel26">
    <w:name w:val="ListLabel 26"/>
    <w:qFormat/>
    <w:rPr>
      <w:rFonts w:cs="Times New Roman"/>
    </w:rPr>
  </w:style>
  <w:style w:type="character" w:customStyle="1" w:styleId="ListLabel27">
    <w:name w:val="ListLabel 27"/>
    <w:qFormat/>
    <w:rPr>
      <w:rFonts w:cs="Times New Roman"/>
    </w:rPr>
  </w:style>
  <w:style w:type="character" w:customStyle="1" w:styleId="ListLabel28">
    <w:name w:val="ListLabel 28"/>
    <w:qFormat/>
    <w:rPr>
      <w:rFonts w:cs="Times New Roman"/>
    </w:rPr>
  </w:style>
  <w:style w:type="character" w:customStyle="1" w:styleId="ListLabel29">
    <w:name w:val="ListLabel 29"/>
    <w:qFormat/>
    <w:rPr>
      <w:rFonts w:cs="Times New Roman"/>
    </w:rPr>
  </w:style>
  <w:style w:type="character" w:customStyle="1" w:styleId="ListLabel30">
    <w:name w:val="ListLabel 30"/>
    <w:qFormat/>
    <w:rPr>
      <w:rFonts w:cs="Times New Roman"/>
    </w:rPr>
  </w:style>
  <w:style w:type="character" w:customStyle="1" w:styleId="ListLabel31">
    <w:name w:val="ListLabel 31"/>
    <w:qFormat/>
    <w:rPr>
      <w:rFonts w:cs="Times New Roman"/>
    </w:rPr>
  </w:style>
  <w:style w:type="character" w:customStyle="1" w:styleId="ListLabel32">
    <w:name w:val="ListLabel 32"/>
    <w:qFormat/>
    <w:rPr>
      <w:rFonts w:cs="Times New Roman"/>
    </w:rPr>
  </w:style>
  <w:style w:type="character" w:customStyle="1" w:styleId="ListLabel33">
    <w:name w:val="ListLabel 33"/>
    <w:qFormat/>
    <w:rPr>
      <w:rFonts w:cs="Times New Roman"/>
    </w:rPr>
  </w:style>
  <w:style w:type="character" w:customStyle="1" w:styleId="ListLabel34">
    <w:name w:val="ListLabel 34"/>
    <w:qFormat/>
    <w:rPr>
      <w:rFonts w:cs="Times New Roman"/>
    </w:rPr>
  </w:style>
  <w:style w:type="character" w:customStyle="1" w:styleId="ListLabel35">
    <w:name w:val="ListLabel 35"/>
    <w:qFormat/>
    <w:rPr>
      <w:rFonts w:cs="Times New Roman"/>
    </w:rPr>
  </w:style>
  <w:style w:type="character" w:customStyle="1" w:styleId="ListLabel36">
    <w:name w:val="ListLabel 36"/>
    <w:qFormat/>
    <w:rPr>
      <w:rFonts w:cs="Times New Roman"/>
    </w:rPr>
  </w:style>
  <w:style w:type="character" w:customStyle="1" w:styleId="ListLabel37">
    <w:name w:val="ListLabel 37"/>
    <w:qFormat/>
    <w:rPr>
      <w:rFonts w:cs="Times New Roman"/>
    </w:rPr>
  </w:style>
  <w:style w:type="character" w:customStyle="1" w:styleId="BodyTextIndentChar">
    <w:name w:val="Body Text Indent Char"/>
    <w:basedOn w:val="DefaultParagraphFont"/>
    <w:link w:val="BodyTextIndent"/>
    <w:uiPriority w:val="99"/>
    <w:semiHidden/>
    <w:qFormat/>
    <w:rsid w:val="00082292"/>
  </w:style>
  <w:style w:type="character" w:customStyle="1" w:styleId="ListLabel38">
    <w:name w:val="ListLabel 38"/>
    <w:qFormat/>
    <w:rPr>
      <w:rFonts w:cs="Times New Roman"/>
    </w:rPr>
  </w:style>
  <w:style w:type="character" w:customStyle="1" w:styleId="ListLabel39">
    <w:name w:val="ListLabel 39"/>
    <w:qFormat/>
    <w:rPr>
      <w:rFonts w:cs="Times New Roman"/>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rPr>
  </w:style>
  <w:style w:type="character" w:customStyle="1" w:styleId="ListLabel49">
    <w:name w:val="ListLabel 49"/>
    <w:qFormat/>
    <w:rPr>
      <w:rFonts w:cs="Times New Roman"/>
    </w:rPr>
  </w:style>
  <w:style w:type="character" w:customStyle="1" w:styleId="ListLabel50">
    <w:name w:val="ListLabel 50"/>
    <w:qFormat/>
    <w:rPr>
      <w:rFonts w:cs="Times New Roman"/>
    </w:rPr>
  </w:style>
  <w:style w:type="character" w:customStyle="1" w:styleId="ListLabel51">
    <w:name w:val="ListLabel 51"/>
    <w:qFormat/>
    <w:rPr>
      <w:rFonts w:cs="Times New Roman"/>
    </w:rPr>
  </w:style>
  <w:style w:type="character" w:customStyle="1" w:styleId="ListLabel52">
    <w:name w:val="ListLabel 52"/>
    <w:qFormat/>
    <w:rPr>
      <w:rFonts w:cs="Times New Roman"/>
    </w:rPr>
  </w:style>
  <w:style w:type="character" w:customStyle="1" w:styleId="ListLabel53">
    <w:name w:val="ListLabel 53"/>
    <w:qFormat/>
    <w:rPr>
      <w:rFonts w:cs="Times New Roman"/>
    </w:rPr>
  </w:style>
  <w:style w:type="character" w:customStyle="1" w:styleId="ListLabel54">
    <w:name w:val="ListLabel 54"/>
    <w:qFormat/>
    <w:rPr>
      <w:rFonts w:cs="Times New Roman"/>
    </w:rPr>
  </w:style>
  <w:style w:type="character" w:customStyle="1" w:styleId="ListLabel55">
    <w:name w:val="ListLabel 55"/>
    <w:qFormat/>
    <w:rPr>
      <w:rFonts w:cs="Times New Roman"/>
    </w:rPr>
  </w:style>
  <w:style w:type="character" w:styleId="PlaceholderText">
    <w:name w:val="Placeholder Text"/>
    <w:basedOn w:val="DefaultParagraphFont"/>
    <w:uiPriority w:val="99"/>
    <w:semiHidden/>
    <w:qFormat/>
    <w:rsid w:val="00EA2823"/>
    <w:rPr>
      <w:color w:val="808080"/>
    </w:rPr>
  </w:style>
  <w:style w:type="character" w:customStyle="1" w:styleId="e24kjd">
    <w:name w:val="e24kjd"/>
    <w:basedOn w:val="DefaultParagraphFont"/>
    <w:qFormat/>
    <w:rsid w:val="00582750"/>
  </w:style>
  <w:style w:type="character" w:customStyle="1" w:styleId="DocumentMapChar">
    <w:name w:val="Document Map Char"/>
    <w:basedOn w:val="DefaultParagraphFont"/>
    <w:link w:val="DocumentMap"/>
    <w:uiPriority w:val="99"/>
    <w:semiHidden/>
    <w:qFormat/>
    <w:rsid w:val="009F6EE6"/>
    <w:rPr>
      <w:rFonts w:ascii="Tahoma" w:hAnsi="Tahoma" w:cs="Tahoma"/>
      <w:sz w:val="16"/>
      <w:szCs w:val="16"/>
    </w:rPr>
  </w:style>
  <w:style w:type="character" w:customStyle="1" w:styleId="kx21rb">
    <w:name w:val="kx21rb"/>
    <w:basedOn w:val="DefaultParagraphFont"/>
    <w:qFormat/>
    <w:rsid w:val="008F054D"/>
  </w:style>
  <w:style w:type="character" w:customStyle="1" w:styleId="mntl-sc-block-headingtext">
    <w:name w:val="mntl-sc-block-heading__text"/>
    <w:basedOn w:val="DefaultParagraphFont"/>
    <w:qFormat/>
    <w:rsid w:val="004C659A"/>
  </w:style>
  <w:style w:type="character" w:customStyle="1" w:styleId="InternetLink">
    <w:name w:val="Internet Link"/>
    <w:basedOn w:val="DefaultParagraphFont"/>
    <w:uiPriority w:val="99"/>
    <w:semiHidden/>
    <w:unhideWhenUsed/>
    <w:rsid w:val="004C659A"/>
    <w:rPr>
      <w:color w:val="0000FF"/>
      <w:u w:val="single"/>
    </w:rPr>
  </w:style>
  <w:style w:type="character" w:customStyle="1" w:styleId="ListLabel56">
    <w:name w:val="ListLabel 56"/>
    <w:qFormat/>
    <w:rPr>
      <w:rFonts w:cs="Times New Roman"/>
    </w:rPr>
  </w:style>
  <w:style w:type="character" w:customStyle="1" w:styleId="ListLabel57">
    <w:name w:val="ListLabel 57"/>
    <w:qFormat/>
    <w:rPr>
      <w:rFonts w:cs="Times New Roman"/>
    </w:rPr>
  </w:style>
  <w:style w:type="character" w:customStyle="1" w:styleId="ListLabel58">
    <w:name w:val="ListLabel 58"/>
    <w:qFormat/>
    <w:rPr>
      <w:rFonts w:cs="Times New Roman"/>
    </w:rPr>
  </w:style>
  <w:style w:type="character" w:customStyle="1" w:styleId="ListLabel59">
    <w:name w:val="ListLabel 59"/>
    <w:qFormat/>
    <w:rPr>
      <w:rFonts w:cs="Times New Roman"/>
    </w:rPr>
  </w:style>
  <w:style w:type="character" w:customStyle="1" w:styleId="ListLabel60">
    <w:name w:val="ListLabel 60"/>
    <w:qFormat/>
    <w:rPr>
      <w:rFonts w:cs="Times New Roman"/>
    </w:rPr>
  </w:style>
  <w:style w:type="character" w:customStyle="1" w:styleId="ListLabel61">
    <w:name w:val="ListLabel 61"/>
    <w:qFormat/>
    <w:rPr>
      <w:rFonts w:cs="Times New Roman"/>
    </w:rPr>
  </w:style>
  <w:style w:type="character" w:customStyle="1" w:styleId="ListLabel62">
    <w:name w:val="ListLabel 62"/>
    <w:qFormat/>
    <w:rPr>
      <w:rFonts w:cs="Times New Roman"/>
    </w:rPr>
  </w:style>
  <w:style w:type="character" w:customStyle="1" w:styleId="ListLabel63">
    <w:name w:val="ListLabel 63"/>
    <w:qFormat/>
    <w:rPr>
      <w:rFonts w:cs="Times New Roman"/>
    </w:rPr>
  </w:style>
  <w:style w:type="character" w:customStyle="1" w:styleId="ListLabel64">
    <w:name w:val="ListLabel 64"/>
    <w:qFormat/>
    <w:rPr>
      <w:rFonts w:cs="Times New Roman"/>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uiPriority w:val="34"/>
    <w:qFormat/>
    <w:rsid w:val="009E257D"/>
    <w:pPr>
      <w:ind w:left="720"/>
      <w:contextualSpacing/>
    </w:pPr>
  </w:style>
  <w:style w:type="paragraph" w:styleId="BalloonText">
    <w:name w:val="Balloon Text"/>
    <w:basedOn w:val="Normal"/>
    <w:link w:val="BalloonTextChar"/>
    <w:uiPriority w:val="99"/>
    <w:semiHidden/>
    <w:unhideWhenUsed/>
    <w:qFormat/>
    <w:rsid w:val="00724A95"/>
    <w:rPr>
      <w:rFonts w:ascii="Tahoma" w:hAnsi="Tahoma" w:cs="Tahoma"/>
      <w:sz w:val="16"/>
      <w:szCs w:val="16"/>
    </w:rPr>
  </w:style>
  <w:style w:type="paragraph" w:customStyle="1" w:styleId="ManHeadingTwo">
    <w:name w:val="Man. Heading Two"/>
    <w:basedOn w:val="Normal"/>
    <w:qFormat/>
    <w:rsid w:val="006952CA"/>
    <w:pPr>
      <w:spacing w:before="240" w:after="160"/>
      <w:outlineLvl w:val="0"/>
    </w:pPr>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2238CE"/>
    <w:pPr>
      <w:tabs>
        <w:tab w:val="center" w:pos="4680"/>
        <w:tab w:val="right" w:pos="9360"/>
      </w:tabs>
    </w:pPr>
  </w:style>
  <w:style w:type="paragraph" w:styleId="Footer">
    <w:name w:val="footer"/>
    <w:basedOn w:val="Normal"/>
    <w:link w:val="FooterChar"/>
    <w:uiPriority w:val="99"/>
    <w:unhideWhenUsed/>
    <w:rsid w:val="002238CE"/>
    <w:pPr>
      <w:tabs>
        <w:tab w:val="center" w:pos="4680"/>
        <w:tab w:val="right" w:pos="9360"/>
      </w:tabs>
    </w:pPr>
  </w:style>
  <w:style w:type="paragraph" w:styleId="BodyTextIndent">
    <w:name w:val="Body Text Indent"/>
    <w:basedOn w:val="Normal"/>
    <w:link w:val="BodyTextIndentChar"/>
    <w:uiPriority w:val="99"/>
    <w:semiHidden/>
    <w:unhideWhenUsed/>
    <w:rsid w:val="00082292"/>
    <w:pPr>
      <w:spacing w:after="120"/>
      <w:ind w:left="283"/>
    </w:pPr>
  </w:style>
  <w:style w:type="paragraph" w:styleId="DocumentMap">
    <w:name w:val="Document Map"/>
    <w:basedOn w:val="Normal"/>
    <w:link w:val="DocumentMapChar"/>
    <w:uiPriority w:val="99"/>
    <w:semiHidden/>
    <w:unhideWhenUsed/>
    <w:qFormat/>
    <w:rsid w:val="009F6EE6"/>
    <w:rPr>
      <w:rFonts w:ascii="Tahoma" w:hAnsi="Tahoma" w:cs="Tahoma"/>
      <w:sz w:val="16"/>
      <w:szCs w:val="16"/>
    </w:rPr>
  </w:style>
  <w:style w:type="paragraph" w:styleId="NormalWeb">
    <w:name w:val="Normal (Web)"/>
    <w:basedOn w:val="Normal"/>
    <w:uiPriority w:val="99"/>
    <w:semiHidden/>
    <w:unhideWhenUsed/>
    <w:qFormat/>
    <w:rsid w:val="004C659A"/>
    <w:pPr>
      <w:spacing w:beforeAutospacing="1" w:afterAutospacing="1"/>
    </w:pPr>
    <w:rPr>
      <w:rFonts w:ascii="Times New Roman" w:eastAsia="Times New Roman" w:hAnsi="Times New Roman" w:cs="Times New Roman"/>
      <w:sz w:val="24"/>
      <w:szCs w:val="24"/>
    </w:rPr>
  </w:style>
  <w:style w:type="paragraph" w:customStyle="1" w:styleId="FrameContents">
    <w:name w:val="Frame Contents"/>
    <w:basedOn w:val="Normal"/>
    <w:qFormat/>
  </w:style>
  <w:style w:type="paragraph" w:styleId="TOAHeading">
    <w:name w:val="toa heading"/>
    <w:basedOn w:val="Heading"/>
    <w:pPr>
      <w:suppressLineNumbers/>
    </w:pPr>
    <w:rPr>
      <w:b/>
      <w:bCs/>
      <w:sz w:val="32"/>
      <w:szCs w:val="32"/>
    </w:rPr>
  </w:style>
  <w:style w:type="paragraph" w:styleId="TOC1">
    <w:name w:val="toc 1"/>
    <w:basedOn w:val="Index"/>
    <w:uiPriority w:val="39"/>
    <w:pPr>
      <w:tabs>
        <w:tab w:val="right" w:leader="dot" w:pos="9360"/>
      </w:tabs>
    </w:pPr>
    <w:rPr>
      <w:b/>
    </w:rPr>
  </w:style>
  <w:style w:type="table" w:styleId="TableGrid">
    <w:name w:val="Table Grid"/>
    <w:basedOn w:val="TableNormal"/>
    <w:uiPriority w:val="59"/>
    <w:rsid w:val="00CC6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38BF"/>
    <w:rPr>
      <w:color w:val="0000FF" w:themeColor="hyperlink"/>
      <w:u w:val="single"/>
    </w:rPr>
  </w:style>
  <w:style w:type="paragraph" w:styleId="Subtitle">
    <w:name w:val="Subtitle"/>
    <w:basedOn w:val="Normal"/>
    <w:link w:val="SubtitleChar"/>
    <w:qFormat/>
    <w:rsid w:val="00D95833"/>
    <w:pPr>
      <w:jc w:val="center"/>
    </w:pPr>
    <w:rPr>
      <w:rFonts w:ascii="Arial" w:eastAsia="Times New Roman" w:hAnsi="Arial" w:cs="Times New Roman"/>
      <w:sz w:val="36"/>
      <w:szCs w:val="20"/>
      <w:lang w:val="en-CA"/>
    </w:rPr>
  </w:style>
  <w:style w:type="character" w:customStyle="1" w:styleId="SubtitleChar">
    <w:name w:val="Subtitle Char"/>
    <w:basedOn w:val="DefaultParagraphFont"/>
    <w:link w:val="Subtitle"/>
    <w:rsid w:val="00D95833"/>
    <w:rPr>
      <w:rFonts w:ascii="Arial" w:eastAsia="Times New Roman" w:hAnsi="Arial" w:cs="Times New Roman"/>
      <w:sz w:val="36"/>
      <w:szCs w:val="20"/>
      <w:lang w:val="en-CA"/>
    </w:rPr>
  </w:style>
  <w:style w:type="character" w:customStyle="1" w:styleId="Hyperlink1">
    <w:name w:val="Hyperlink1"/>
    <w:basedOn w:val="DefaultParagraphFont"/>
    <w:uiPriority w:val="99"/>
    <w:unhideWhenUsed/>
    <w:qFormat/>
    <w:rsid w:val="00B120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5873843">
      <w:bodyDiv w:val="1"/>
      <w:marLeft w:val="0"/>
      <w:marRight w:val="0"/>
      <w:marTop w:val="0"/>
      <w:marBottom w:val="0"/>
      <w:divBdr>
        <w:top w:val="none" w:sz="0" w:space="0" w:color="auto"/>
        <w:left w:val="none" w:sz="0" w:space="0" w:color="auto"/>
        <w:bottom w:val="none" w:sz="0" w:space="0" w:color="auto"/>
        <w:right w:val="none" w:sz="0" w:space="0" w:color="auto"/>
      </w:divBdr>
    </w:div>
    <w:div w:id="11891071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vestitpro.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hyperlink" Target="mailto:investit@investitsoftware.com" TargetMode="Externa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yperlink" Target="mailto:nosborne@investitsoftware.com"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6FC8AC-21B6-4A20-B572-D6D17FB4CC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85</Pages>
  <Words>12767</Words>
  <Characters>72777</Characters>
  <Application>Microsoft Office Word</Application>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85374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dc:creator>
  <cp:lastModifiedBy>Neil Osborne</cp:lastModifiedBy>
  <cp:revision>10</cp:revision>
  <cp:lastPrinted>2021-09-02T22:23:00Z</cp:lastPrinted>
  <dcterms:created xsi:type="dcterms:W3CDTF">2021-09-02T22:15:00Z</dcterms:created>
  <dcterms:modified xsi:type="dcterms:W3CDTF">2021-09-03T17:20:00Z</dcterms:modified>
  <dc:language>en-CA</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Toshiba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